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4990A9D" wp14:paraId="743B323D" wp14:textId="15AAD648">
      <w:pPr>
        <w:pStyle w:val="Heading2"/>
        <w:spacing w:before="360" w:beforeAutospacing="off" w:after="120" w:afterAutospacing="off"/>
      </w:pPr>
      <w:r w:rsidRPr="44990A9D" w:rsidR="729542BA">
        <w:rPr>
          <w:rFonts w:ascii="Arial" w:hAnsi="Arial" w:eastAsia="Arial" w:cs="Arial"/>
          <w:b w:val="0"/>
          <w:bCs w:val="0"/>
          <w:i w:val="0"/>
          <w:iCs w:val="0"/>
          <w:strike w:val="0"/>
          <w:dstrike w:val="0"/>
          <w:noProof w:val="0"/>
          <w:color w:val="F4633A"/>
          <w:sz w:val="30"/>
          <w:szCs w:val="30"/>
          <w:u w:val="none"/>
          <w:lang w:val="en-GB"/>
        </w:rPr>
        <w:t>Audit notice</w:t>
      </w:r>
    </w:p>
    <w:p xmlns:wp14="http://schemas.microsoft.com/office/word/2010/wordml" w:rsidP="44990A9D" wp14:paraId="5BEF0BC7" wp14:textId="0B23B8D3">
      <w:pPr>
        <w:spacing w:before="120" w:beforeAutospacing="off" w:after="40" w:afterAutospacing="off"/>
        <w:jc w:val="center"/>
      </w:pPr>
      <w:r w:rsidRPr="44990A9D" w:rsidR="729542BA">
        <w:rPr>
          <w:rFonts w:ascii="Arial" w:hAnsi="Arial" w:eastAsia="Arial" w:cs="Arial"/>
          <w:b w:val="0"/>
          <w:bCs w:val="0"/>
          <w:i w:val="0"/>
          <w:iCs w:val="0"/>
          <w:strike w:val="0"/>
          <w:dstrike w:val="0"/>
          <w:noProof w:val="0"/>
          <w:color w:val="515254"/>
          <w:sz w:val="22"/>
          <w:szCs w:val="22"/>
          <w:u w:val="none"/>
          <w:lang w:val="en-GB"/>
        </w:rPr>
        <w:t>Notice of appointment of the date for the exercise of electors’ rights</w:t>
      </w:r>
    </w:p>
    <w:p xmlns:wp14="http://schemas.microsoft.com/office/word/2010/wordml" w:rsidP="44990A9D" wp14:paraId="0EB160E1" wp14:textId="0DFD0606">
      <w:pPr>
        <w:spacing w:before="120" w:beforeAutospacing="off" w:after="40" w:afterAutospacing="off"/>
        <w:jc w:val="center"/>
      </w:pPr>
      <w:r w:rsidRPr="44990A9D" w:rsidR="729542BA">
        <w:rPr>
          <w:rFonts w:ascii="Arial" w:hAnsi="Arial" w:eastAsia="Arial" w:cs="Arial"/>
          <w:b w:val="1"/>
          <w:bCs w:val="1"/>
          <w:i w:val="0"/>
          <w:iCs w:val="0"/>
          <w:strike w:val="0"/>
          <w:dstrike w:val="0"/>
          <w:noProof w:val="0"/>
          <w:color w:val="515254"/>
          <w:sz w:val="22"/>
          <w:szCs w:val="22"/>
          <w:u w:val="none"/>
          <w:lang w:val="en-GB"/>
        </w:rPr>
        <w:t>Crynant Community Council</w:t>
      </w:r>
    </w:p>
    <w:p xmlns:wp14="http://schemas.microsoft.com/office/word/2010/wordml" w:rsidP="44990A9D" wp14:paraId="47A17E52" wp14:textId="61E1DE69">
      <w:pPr>
        <w:spacing w:before="240" w:beforeAutospacing="off" w:after="40" w:afterAutospacing="off"/>
      </w:pPr>
      <w:r w:rsidRPr="44990A9D" w:rsidR="729542BA">
        <w:rPr>
          <w:rFonts w:ascii="Arial" w:hAnsi="Arial" w:eastAsia="Arial" w:cs="Arial"/>
          <w:b w:val="0"/>
          <w:bCs w:val="0"/>
          <w:i w:val="0"/>
          <w:iCs w:val="0"/>
          <w:strike w:val="0"/>
          <w:dstrike w:val="0"/>
          <w:noProof w:val="0"/>
          <w:color w:val="515254"/>
          <w:sz w:val="22"/>
          <w:szCs w:val="22"/>
          <w:u w:val="none"/>
          <w:lang w:val="en-GB"/>
        </w:rPr>
        <w:t>Financial year ending 31 March 2025</w:t>
      </w:r>
    </w:p>
    <w:p xmlns:wp14="http://schemas.microsoft.com/office/word/2010/wordml" w:rsidP="44990A9D" wp14:paraId="6485FED0" wp14:textId="0E853ED5">
      <w:pPr>
        <w:pStyle w:val="ListParagraph"/>
        <w:numPr>
          <w:ilvl w:val="0"/>
          <w:numId w:val="1"/>
        </w:numPr>
        <w:spacing w:before="220" w:beforeAutospacing="off" w:after="220" w:afterAutospacing="off"/>
        <w:rPr>
          <w:rFonts w:ascii="Arial" w:hAnsi="Arial" w:eastAsia="Arial" w:cs="Arial"/>
          <w:b w:val="0"/>
          <w:bCs w:val="0"/>
          <w:i w:val="0"/>
          <w:iCs w:val="0"/>
          <w:strike w:val="0"/>
          <w:dstrike w:val="0"/>
          <w:noProof w:val="0"/>
          <w:color w:val="515254"/>
          <w:sz w:val="22"/>
          <w:szCs w:val="22"/>
          <w:u w:val="none"/>
          <w:lang w:val="en-GB"/>
        </w:rPr>
      </w:pPr>
      <w:r w:rsidRPr="44990A9D" w:rsidR="729542BA">
        <w:rPr>
          <w:rFonts w:ascii="Arial" w:hAnsi="Arial" w:eastAsia="Arial" w:cs="Arial"/>
          <w:b w:val="0"/>
          <w:bCs w:val="0"/>
          <w:i w:val="0"/>
          <w:iCs w:val="0"/>
          <w:strike w:val="0"/>
          <w:dstrike w:val="0"/>
          <w:noProof w:val="0"/>
          <w:color w:val="515254"/>
          <w:sz w:val="22"/>
          <w:szCs w:val="22"/>
          <w:u w:val="none"/>
          <w:lang w:val="en-GB"/>
        </w:rPr>
        <w:t>Date of announcement 30th June 2025</w:t>
      </w:r>
    </w:p>
    <w:p xmlns:wp14="http://schemas.microsoft.com/office/word/2010/wordml" w:rsidP="44990A9D" wp14:paraId="5F61336C" wp14:textId="3AC8DAD6">
      <w:pPr>
        <w:pStyle w:val="ListParagraph"/>
        <w:numPr>
          <w:ilvl w:val="0"/>
          <w:numId w:val="2"/>
        </w:numPr>
        <w:spacing w:before="220" w:beforeAutospacing="off" w:after="220" w:afterAutospacing="off"/>
        <w:rPr>
          <w:rFonts w:ascii="Arial" w:hAnsi="Arial" w:eastAsia="Arial" w:cs="Arial"/>
          <w:b w:val="0"/>
          <w:bCs w:val="0"/>
          <w:i w:val="0"/>
          <w:iCs w:val="0"/>
          <w:strike w:val="0"/>
          <w:dstrike w:val="0"/>
          <w:noProof w:val="0"/>
          <w:color w:val="515254"/>
          <w:sz w:val="22"/>
          <w:szCs w:val="22"/>
          <w:u w:val="none"/>
          <w:lang w:val="en-GB"/>
        </w:rPr>
      </w:pPr>
      <w:r w:rsidRPr="44990A9D" w:rsidR="729542BA">
        <w:rPr>
          <w:rFonts w:ascii="Arial" w:hAnsi="Arial" w:eastAsia="Arial" w:cs="Arial"/>
          <w:b w:val="0"/>
          <w:bCs w:val="0"/>
          <w:i w:val="0"/>
          <w:iCs w:val="0"/>
          <w:strike w:val="0"/>
          <w:dstrike w:val="0"/>
          <w:noProof w:val="0"/>
          <w:color w:val="515254"/>
          <w:sz w:val="22"/>
          <w:szCs w:val="22"/>
          <w:u w:val="none"/>
          <w:lang w:val="en-GB"/>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2025, these documents will be available on reasonable notice on application to:</w:t>
      </w:r>
    </w:p>
    <w:p xmlns:wp14="http://schemas.microsoft.com/office/word/2010/wordml" w:rsidP="44990A9D" wp14:paraId="3F96C7BE" wp14:textId="138E85CF">
      <w:pPr>
        <w:spacing w:before="240" w:beforeAutospacing="off" w:after="40" w:afterAutospacing="off"/>
        <w:ind w:left="567" w:right="0"/>
      </w:pPr>
      <w:r w:rsidRPr="44990A9D" w:rsidR="729542BA">
        <w:rPr>
          <w:rFonts w:ascii="Arial" w:hAnsi="Arial" w:eastAsia="Arial" w:cs="Arial"/>
          <w:b w:val="0"/>
          <w:bCs w:val="0"/>
          <w:i w:val="0"/>
          <w:iCs w:val="0"/>
          <w:strike w:val="0"/>
          <w:dstrike w:val="0"/>
          <w:noProof w:val="0"/>
          <w:color w:val="515254"/>
          <w:sz w:val="22"/>
          <w:szCs w:val="22"/>
          <w:u w:val="none"/>
          <w:lang w:val="en-GB"/>
        </w:rPr>
        <w:t>The Responsible Financial Officer</w:t>
      </w:r>
    </w:p>
    <w:p xmlns:wp14="http://schemas.microsoft.com/office/word/2010/wordml" w:rsidP="44990A9D" wp14:paraId="182133E4" wp14:textId="2EC633C6">
      <w:pPr>
        <w:spacing w:before="240" w:beforeAutospacing="off" w:after="40" w:afterAutospacing="off"/>
        <w:ind w:firstLine="720"/>
      </w:pPr>
      <w:r w:rsidRPr="44990A9D" w:rsidR="729542BA">
        <w:rPr>
          <w:rFonts w:ascii="Arial" w:hAnsi="Arial" w:eastAsia="Arial" w:cs="Arial"/>
          <w:b w:val="0"/>
          <w:bCs w:val="0"/>
          <w:i w:val="0"/>
          <w:iCs w:val="0"/>
          <w:strike w:val="0"/>
          <w:dstrike w:val="0"/>
          <w:noProof w:val="0"/>
          <w:color w:val="515254"/>
          <w:sz w:val="22"/>
          <w:szCs w:val="22"/>
          <w:u w:val="none"/>
          <w:lang w:val="en-GB"/>
        </w:rPr>
        <w:t>Gemma Farthing</w:t>
      </w:r>
    </w:p>
    <w:p xmlns:wp14="http://schemas.microsoft.com/office/word/2010/wordml" w:rsidP="44990A9D" wp14:paraId="3ED94F50" wp14:textId="42121EA3">
      <w:pPr>
        <w:spacing w:before="240" w:beforeAutospacing="off" w:after="40" w:afterAutospacing="off"/>
        <w:ind w:firstLine="720"/>
      </w:pPr>
      <w:r w:rsidRPr="44990A9D" w:rsidR="729542BA">
        <w:rPr>
          <w:rFonts w:ascii="Arial" w:hAnsi="Arial" w:eastAsia="Arial" w:cs="Arial"/>
          <w:b w:val="0"/>
          <w:bCs w:val="0"/>
          <w:i w:val="0"/>
          <w:iCs w:val="0"/>
          <w:strike w:val="0"/>
          <w:dstrike w:val="0"/>
          <w:noProof w:val="0"/>
          <w:color w:val="515254"/>
          <w:sz w:val="22"/>
          <w:szCs w:val="22"/>
          <w:u w:val="none"/>
          <w:lang w:val="en-GB"/>
        </w:rPr>
        <w:t>Crynant Community Council</w:t>
      </w:r>
    </w:p>
    <w:p xmlns:wp14="http://schemas.microsoft.com/office/word/2010/wordml" w:rsidP="44990A9D" wp14:paraId="5E4657CB" wp14:textId="5DEBE159">
      <w:pPr>
        <w:spacing w:before="240" w:beforeAutospacing="off" w:after="40" w:afterAutospacing="off"/>
        <w:ind w:firstLine="720"/>
      </w:pPr>
      <w:r w:rsidRPr="44990A9D" w:rsidR="729542BA">
        <w:rPr>
          <w:rFonts w:ascii="Arial" w:hAnsi="Arial" w:eastAsia="Arial" w:cs="Arial"/>
          <w:b w:val="0"/>
          <w:bCs w:val="0"/>
          <w:i w:val="0"/>
          <w:iCs w:val="0"/>
          <w:strike w:val="0"/>
          <w:dstrike w:val="0"/>
          <w:noProof w:val="0"/>
          <w:color w:val="515254"/>
          <w:sz w:val="22"/>
          <w:szCs w:val="22"/>
          <w:u w:val="none"/>
          <w:lang w:val="en-GB"/>
        </w:rPr>
        <w:t>Crynant Community Centre</w:t>
      </w:r>
    </w:p>
    <w:p xmlns:wp14="http://schemas.microsoft.com/office/word/2010/wordml" w:rsidP="44990A9D" wp14:paraId="0F6C08A6" wp14:textId="5C64EFDB">
      <w:pPr>
        <w:spacing w:before="240" w:beforeAutospacing="off" w:after="40" w:afterAutospacing="off"/>
        <w:ind w:firstLine="720"/>
      </w:pPr>
      <w:r w:rsidRPr="44990A9D" w:rsidR="729542BA">
        <w:rPr>
          <w:rFonts w:ascii="Arial" w:hAnsi="Arial" w:eastAsia="Arial" w:cs="Arial"/>
          <w:b w:val="0"/>
          <w:bCs w:val="0"/>
          <w:i w:val="0"/>
          <w:iCs w:val="0"/>
          <w:strike w:val="0"/>
          <w:dstrike w:val="0"/>
          <w:noProof w:val="0"/>
          <w:color w:val="515254"/>
          <w:sz w:val="22"/>
          <w:szCs w:val="22"/>
          <w:u w:val="none"/>
          <w:lang w:val="en-GB"/>
        </w:rPr>
        <w:t>Woodland Road</w:t>
      </w:r>
    </w:p>
    <w:p xmlns:wp14="http://schemas.microsoft.com/office/word/2010/wordml" w:rsidP="44990A9D" wp14:paraId="06EE4D00" wp14:textId="7515BB29">
      <w:pPr>
        <w:spacing w:before="240" w:beforeAutospacing="off" w:after="40" w:afterAutospacing="off"/>
        <w:ind w:firstLine="720"/>
      </w:pPr>
      <w:r w:rsidRPr="44990A9D" w:rsidR="729542BA">
        <w:rPr>
          <w:rFonts w:ascii="Arial" w:hAnsi="Arial" w:eastAsia="Arial" w:cs="Arial"/>
          <w:b w:val="0"/>
          <w:bCs w:val="0"/>
          <w:i w:val="0"/>
          <w:iCs w:val="0"/>
          <w:strike w:val="0"/>
          <w:dstrike w:val="0"/>
          <w:noProof w:val="0"/>
          <w:color w:val="515254"/>
          <w:sz w:val="22"/>
          <w:szCs w:val="22"/>
          <w:u w:val="none"/>
          <w:lang w:val="en-GB"/>
        </w:rPr>
        <w:t>Crynant</w:t>
      </w:r>
    </w:p>
    <w:p xmlns:wp14="http://schemas.microsoft.com/office/word/2010/wordml" w:rsidP="44990A9D" wp14:paraId="6111A4B7" wp14:textId="3D2920BB">
      <w:pPr>
        <w:spacing w:before="240" w:beforeAutospacing="off" w:after="40" w:afterAutospacing="off"/>
        <w:ind w:firstLine="720"/>
      </w:pPr>
      <w:r w:rsidRPr="44990A9D" w:rsidR="729542BA">
        <w:rPr>
          <w:rFonts w:ascii="Arial" w:hAnsi="Arial" w:eastAsia="Arial" w:cs="Arial"/>
          <w:b w:val="0"/>
          <w:bCs w:val="0"/>
          <w:i w:val="0"/>
          <w:iCs w:val="0"/>
          <w:strike w:val="0"/>
          <w:dstrike w:val="0"/>
          <w:noProof w:val="0"/>
          <w:color w:val="515254"/>
          <w:sz w:val="22"/>
          <w:szCs w:val="22"/>
          <w:u w:val="none"/>
          <w:lang w:val="en-GB"/>
        </w:rPr>
        <w:t>Neath</w:t>
      </w:r>
    </w:p>
    <w:p xmlns:wp14="http://schemas.microsoft.com/office/word/2010/wordml" w:rsidP="44990A9D" wp14:paraId="70C23CA0" wp14:textId="2689BBE8">
      <w:pPr>
        <w:spacing w:before="240" w:beforeAutospacing="off" w:after="40" w:afterAutospacing="off"/>
        <w:ind w:firstLine="720"/>
      </w:pPr>
      <w:r w:rsidRPr="44990A9D" w:rsidR="729542BA">
        <w:rPr>
          <w:rFonts w:ascii="Arial" w:hAnsi="Arial" w:eastAsia="Arial" w:cs="Arial"/>
          <w:b w:val="0"/>
          <w:bCs w:val="0"/>
          <w:i w:val="0"/>
          <w:iCs w:val="0"/>
          <w:strike w:val="0"/>
          <w:dstrike w:val="0"/>
          <w:noProof w:val="0"/>
          <w:color w:val="515254"/>
          <w:sz w:val="22"/>
          <w:szCs w:val="22"/>
          <w:u w:val="none"/>
          <w:lang w:val="en-GB"/>
        </w:rPr>
        <w:t>SA10 8RF</w:t>
      </w:r>
    </w:p>
    <w:p xmlns:wp14="http://schemas.microsoft.com/office/word/2010/wordml" w:rsidP="44990A9D" wp14:paraId="1E6C855A" wp14:textId="2574CACF">
      <w:pPr>
        <w:spacing w:before="240" w:beforeAutospacing="off" w:after="40" w:afterAutospacing="off"/>
      </w:pPr>
      <w:r w:rsidRPr="44990A9D" w:rsidR="729542BA">
        <w:rPr>
          <w:rFonts w:ascii="Arial" w:hAnsi="Arial" w:eastAsia="Arial" w:cs="Arial"/>
          <w:b w:val="0"/>
          <w:bCs w:val="0"/>
          <w:i w:val="0"/>
          <w:iCs w:val="0"/>
          <w:strike w:val="0"/>
          <w:dstrike w:val="0"/>
          <w:noProof w:val="0"/>
          <w:color w:val="515254"/>
          <w:sz w:val="22"/>
          <w:szCs w:val="22"/>
          <w:u w:val="none"/>
          <w:lang w:val="en-GB"/>
        </w:rPr>
        <w:t>between the hours of   9</w:t>
      </w:r>
      <w:r w:rsidRPr="44990A9D" w:rsidR="729542BA">
        <w:rPr>
          <w:rFonts w:ascii="Arial" w:hAnsi="Arial" w:eastAsia="Arial" w:cs="Arial"/>
          <w:b w:val="0"/>
          <w:bCs w:val="0"/>
          <w:i w:val="0"/>
          <w:iCs w:val="0"/>
          <w:strike w:val="0"/>
          <w:dstrike w:val="0"/>
          <w:noProof w:val="0"/>
          <w:color w:val="515254"/>
          <w:sz w:val="22"/>
          <w:szCs w:val="22"/>
          <w:u w:val="none"/>
          <w:lang w:val="en-GB"/>
        </w:rPr>
        <w:t>AM and</w:t>
      </w:r>
      <w:r w:rsidRPr="44990A9D" w:rsidR="729542BA">
        <w:rPr>
          <w:rFonts w:ascii="Arial" w:hAnsi="Arial" w:eastAsia="Arial" w:cs="Arial"/>
          <w:b w:val="0"/>
          <w:bCs w:val="0"/>
          <w:i w:val="0"/>
          <w:iCs w:val="0"/>
          <w:strike w:val="0"/>
          <w:dstrike w:val="0"/>
          <w:noProof w:val="0"/>
          <w:color w:val="515254"/>
          <w:sz w:val="22"/>
          <w:szCs w:val="22"/>
          <w:u w:val="none"/>
          <w:lang w:val="en-GB"/>
        </w:rPr>
        <w:t xml:space="preserve"> 1PM on Monday to Thursday</w:t>
      </w:r>
    </w:p>
    <w:p xmlns:wp14="http://schemas.microsoft.com/office/word/2010/wordml" w:rsidP="44990A9D" wp14:paraId="071F1BD9" wp14:textId="52C32288">
      <w:pPr>
        <w:spacing w:before="240" w:beforeAutospacing="off" w:after="40" w:afterAutospacing="off"/>
      </w:pPr>
      <w:r w:rsidRPr="44990A9D" w:rsidR="729542BA">
        <w:rPr>
          <w:rFonts w:ascii="Arial" w:hAnsi="Arial" w:eastAsia="Arial" w:cs="Arial"/>
          <w:b w:val="0"/>
          <w:bCs w:val="0"/>
          <w:i w:val="0"/>
          <w:iCs w:val="0"/>
          <w:strike w:val="0"/>
          <w:dstrike w:val="0"/>
          <w:noProof w:val="0"/>
          <w:color w:val="515254"/>
          <w:sz w:val="22"/>
          <w:szCs w:val="22"/>
          <w:u w:val="none"/>
          <w:lang w:val="en-GB"/>
        </w:rPr>
        <w:t xml:space="preserve">commencing on </w:t>
      </w:r>
      <w:r>
        <w:tab/>
      </w:r>
      <w:r>
        <w:tab/>
      </w:r>
      <w:r w:rsidRPr="44990A9D" w:rsidR="729542BA">
        <w:rPr>
          <w:rFonts w:ascii="Arial" w:hAnsi="Arial" w:eastAsia="Arial" w:cs="Arial"/>
          <w:b w:val="0"/>
          <w:bCs w:val="0"/>
          <w:i w:val="0"/>
          <w:iCs w:val="0"/>
          <w:strike w:val="0"/>
          <w:dstrike w:val="0"/>
          <w:noProof w:val="0"/>
          <w:color w:val="515254"/>
          <w:sz w:val="22"/>
          <w:szCs w:val="22"/>
          <w:u w:val="none"/>
          <w:lang w:val="en-GB"/>
        </w:rPr>
        <w:t xml:space="preserve">01 July 2025 </w:t>
      </w:r>
    </w:p>
    <w:p xmlns:wp14="http://schemas.microsoft.com/office/word/2010/wordml" w:rsidP="44990A9D" wp14:paraId="0ED52B58" wp14:textId="4EC3A719">
      <w:pPr>
        <w:spacing w:before="240" w:beforeAutospacing="off" w:after="40" w:afterAutospacing="off"/>
      </w:pPr>
      <w:r w:rsidRPr="44990A9D" w:rsidR="729542BA">
        <w:rPr>
          <w:rFonts w:ascii="Arial" w:hAnsi="Arial" w:eastAsia="Arial" w:cs="Arial"/>
          <w:b w:val="0"/>
          <w:bCs w:val="0"/>
          <w:i w:val="0"/>
          <w:iCs w:val="0"/>
          <w:strike w:val="0"/>
          <w:dstrike w:val="0"/>
          <w:noProof w:val="0"/>
          <w:color w:val="515254"/>
          <w:sz w:val="22"/>
          <w:szCs w:val="22"/>
          <w:u w:val="none"/>
          <w:lang w:val="en-GB"/>
        </w:rPr>
        <w:t xml:space="preserve">and ending on </w:t>
      </w:r>
      <w:r>
        <w:tab/>
      </w:r>
      <w:r>
        <w:tab/>
      </w:r>
      <w:r w:rsidRPr="44990A9D" w:rsidR="729542BA">
        <w:rPr>
          <w:rFonts w:ascii="Arial" w:hAnsi="Arial" w:eastAsia="Arial" w:cs="Arial"/>
          <w:b w:val="0"/>
          <w:bCs w:val="0"/>
          <w:i w:val="0"/>
          <w:iCs w:val="0"/>
          <w:strike w:val="0"/>
          <w:dstrike w:val="0"/>
          <w:noProof w:val="0"/>
          <w:color w:val="515254"/>
          <w:sz w:val="22"/>
          <w:szCs w:val="22"/>
          <w:u w:val="none"/>
          <w:lang w:val="en-GB"/>
        </w:rPr>
        <w:t>28 July 2025</w:t>
      </w:r>
    </w:p>
    <w:p xmlns:wp14="http://schemas.microsoft.com/office/word/2010/wordml" w:rsidP="44990A9D" wp14:paraId="2AD6666D" wp14:textId="0FA4A816">
      <w:pPr>
        <w:pStyle w:val="ListParagraph"/>
        <w:numPr>
          <w:ilvl w:val="0"/>
          <w:numId w:val="3"/>
        </w:numPr>
        <w:spacing w:before="220" w:beforeAutospacing="off" w:after="220" w:afterAutospacing="off"/>
        <w:rPr>
          <w:rFonts w:ascii="Arial" w:hAnsi="Arial" w:eastAsia="Arial" w:cs="Arial"/>
          <w:b w:val="0"/>
          <w:bCs w:val="0"/>
          <w:i w:val="0"/>
          <w:iCs w:val="0"/>
          <w:strike w:val="0"/>
          <w:dstrike w:val="0"/>
          <w:noProof w:val="0"/>
          <w:color w:val="515254"/>
          <w:sz w:val="22"/>
          <w:szCs w:val="22"/>
          <w:u w:val="none"/>
          <w:lang w:val="en-GB"/>
        </w:rPr>
      </w:pPr>
      <w:r w:rsidRPr="44990A9D" w:rsidR="729542BA">
        <w:rPr>
          <w:rFonts w:ascii="Arial" w:hAnsi="Arial" w:eastAsia="Arial" w:cs="Arial"/>
          <w:b w:val="0"/>
          <w:bCs w:val="0"/>
          <w:i w:val="0"/>
          <w:iCs w:val="0"/>
          <w:strike w:val="0"/>
          <w:dstrike w:val="0"/>
          <w:noProof w:val="0"/>
          <w:color w:val="515254"/>
          <w:sz w:val="22"/>
          <w:szCs w:val="22"/>
          <w:u w:val="none"/>
          <w:lang w:val="en-GB"/>
        </w:rPr>
        <w:t>From 15 September 2025, until the audit has been completed, Local Government Electors and their representatives also have:</w:t>
      </w:r>
    </w:p>
    <w:p xmlns:wp14="http://schemas.microsoft.com/office/word/2010/wordml" w:rsidP="44990A9D" wp14:paraId="53133652" wp14:textId="47417F25">
      <w:pPr>
        <w:pStyle w:val="ListParagraph"/>
        <w:numPr>
          <w:ilvl w:val="0"/>
          <w:numId w:val="4"/>
        </w:numPr>
        <w:spacing w:before="220" w:beforeAutospacing="off" w:after="220" w:afterAutospacing="off"/>
        <w:rPr>
          <w:rFonts w:ascii="Arial" w:hAnsi="Arial" w:eastAsia="Arial" w:cs="Arial"/>
          <w:b w:val="0"/>
          <w:bCs w:val="0"/>
          <w:i w:val="0"/>
          <w:iCs w:val="0"/>
          <w:strike w:val="0"/>
          <w:dstrike w:val="0"/>
          <w:noProof w:val="0"/>
          <w:color w:val="515254"/>
          <w:sz w:val="22"/>
          <w:szCs w:val="22"/>
          <w:u w:val="none"/>
          <w:lang w:val="en-GB"/>
        </w:rPr>
      </w:pPr>
      <w:r w:rsidRPr="44990A9D" w:rsidR="729542BA">
        <w:rPr>
          <w:rFonts w:ascii="Arial" w:hAnsi="Arial" w:eastAsia="Arial" w:cs="Arial"/>
          <w:b w:val="0"/>
          <w:bCs w:val="0"/>
          <w:i w:val="0"/>
          <w:iCs w:val="0"/>
          <w:strike w:val="0"/>
          <w:dstrike w:val="0"/>
          <w:noProof w:val="0"/>
          <w:color w:val="515254"/>
          <w:sz w:val="22"/>
          <w:szCs w:val="22"/>
          <w:u w:val="none"/>
          <w:lang w:val="en-GB"/>
        </w:rPr>
        <w:t>the right to question the Auditor General about the accounts.</w:t>
      </w:r>
    </w:p>
    <w:p xmlns:wp14="http://schemas.microsoft.com/office/word/2010/wordml" w:rsidP="44990A9D" wp14:paraId="1E849CC1" wp14:textId="3095FB22">
      <w:pPr>
        <w:pStyle w:val="ListParagraph"/>
        <w:numPr>
          <w:ilvl w:val="0"/>
          <w:numId w:val="4"/>
        </w:numPr>
        <w:spacing w:before="220" w:beforeAutospacing="off" w:after="220" w:afterAutospacing="off"/>
        <w:rPr>
          <w:rFonts w:ascii="Arial" w:hAnsi="Arial" w:eastAsia="Arial" w:cs="Arial"/>
          <w:b w:val="0"/>
          <w:bCs w:val="0"/>
          <w:i w:val="0"/>
          <w:iCs w:val="0"/>
          <w:strike w:val="0"/>
          <w:dstrike w:val="0"/>
          <w:noProof w:val="0"/>
          <w:color w:val="515254"/>
          <w:sz w:val="22"/>
          <w:szCs w:val="22"/>
          <w:u w:val="none"/>
          <w:lang w:val="en-GB"/>
        </w:rPr>
      </w:pPr>
      <w:r w:rsidRPr="44990A9D" w:rsidR="729542BA">
        <w:rPr>
          <w:rFonts w:ascii="Arial" w:hAnsi="Arial" w:eastAsia="Arial" w:cs="Arial"/>
          <w:b w:val="0"/>
          <w:bCs w:val="0"/>
          <w:i w:val="0"/>
          <w:iCs w:val="0"/>
          <w:strike w:val="0"/>
          <w:dstrike w:val="0"/>
          <w:noProof w:val="0"/>
          <w:color w:val="515254"/>
          <w:sz w:val="22"/>
          <w:szCs w:val="22"/>
          <w:u w:val="none"/>
          <w:lang w:val="en-GB"/>
        </w:rPr>
        <w:t>the right to attend before the Auditor General and make objections to the accounts or any item in them. Written notice of an objection must first be given to the Auditor General. A copy of the written notice must also be given to the council.</w:t>
      </w:r>
    </w:p>
    <w:p xmlns:wp14="http://schemas.microsoft.com/office/word/2010/wordml" w:rsidP="44990A9D" wp14:paraId="5E5787A5" wp14:textId="5B7A3061">
      <w:pPr>
        <w:spacing w:before="240" w:beforeAutospacing="off" w:after="40" w:afterAutospacing="off"/>
      </w:pPr>
      <w:r w:rsidRPr="44990A9D" w:rsidR="729542BA">
        <w:rPr>
          <w:rFonts w:ascii="Arial" w:hAnsi="Arial" w:eastAsia="Arial" w:cs="Arial"/>
          <w:b w:val="0"/>
          <w:bCs w:val="0"/>
          <w:i w:val="0"/>
          <w:iCs w:val="0"/>
          <w:strike w:val="0"/>
          <w:dstrike w:val="0"/>
          <w:noProof w:val="0"/>
          <w:color w:val="515254"/>
          <w:sz w:val="22"/>
          <w:szCs w:val="22"/>
          <w:u w:val="none"/>
          <w:lang w:val="en-GB"/>
        </w:rPr>
        <w:t xml:space="preserve">The Auditor General can be contacted via: Community Council Audits, Audit Wales, 1 Capital Quarter, Tyndall Street, Cardiff, CF10 4BZ or by email at </w:t>
      </w:r>
      <w:hyperlink r:id="R7c8095a88b0341ba">
        <w:r w:rsidRPr="44990A9D" w:rsidR="729542BA">
          <w:rPr>
            <w:rStyle w:val="Hyperlink"/>
            <w:rFonts w:ascii="Arial" w:hAnsi="Arial" w:eastAsia="Arial" w:cs="Arial"/>
            <w:b w:val="0"/>
            <w:bCs w:val="0"/>
            <w:i w:val="0"/>
            <w:iCs w:val="0"/>
            <w:strike w:val="0"/>
            <w:dstrike w:val="0"/>
            <w:noProof w:val="0"/>
            <w:color w:val="515254"/>
            <w:sz w:val="22"/>
            <w:szCs w:val="22"/>
            <w:u w:val="none"/>
            <w:lang w:val="en-GB"/>
          </w:rPr>
          <w:t>communitycouncilaudits@audit.wales</w:t>
        </w:r>
      </w:hyperlink>
      <w:r w:rsidRPr="44990A9D" w:rsidR="729542BA">
        <w:rPr>
          <w:rFonts w:ascii="Arial" w:hAnsi="Arial" w:eastAsia="Arial" w:cs="Arial"/>
          <w:b w:val="0"/>
          <w:bCs w:val="0"/>
          <w:i w:val="0"/>
          <w:iCs w:val="0"/>
          <w:strike w:val="0"/>
          <w:dstrike w:val="0"/>
          <w:noProof w:val="0"/>
          <w:color w:val="515254"/>
          <w:sz w:val="22"/>
          <w:szCs w:val="22"/>
          <w:u w:val="none"/>
          <w:lang w:val="en-GB"/>
        </w:rPr>
        <w:t xml:space="preserve">. </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40f61a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39b337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589b1b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bb7b859"/>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39680a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993DF6"/>
    <w:rsid w:val="3A993DF6"/>
    <w:rsid w:val="44990A9D"/>
    <w:rsid w:val="729542BA"/>
    <w:rsid w:val="7EC68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93DF6"/>
  <w15:chartTrackingRefBased/>
  <w15:docId w15:val="{E7051275-9CD3-49E2-A183-882DE970FE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4990A9D"/>
    <w:pPr>
      <w:spacing/>
      <w:ind w:left="720"/>
      <w:contextualSpacing/>
    </w:pPr>
  </w:style>
  <w:style w:type="character" w:styleId="Hyperlink">
    <w:uiPriority w:val="99"/>
    <w:name w:val="Hyperlink"/>
    <w:basedOn w:val="DefaultParagraphFont"/>
    <w:unhideWhenUsed/>
    <w:rsid w:val="44990A9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communitycouncilaudits@audit.wales" TargetMode="External" Id="R7c8095a88b0341ba" /><Relationship Type="http://schemas.openxmlformats.org/officeDocument/2006/relationships/numbering" Target="/word/numbering.xml" Id="R57800206d1eb466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farthing</dc:creator>
  <keywords/>
  <dc:description/>
  <lastModifiedBy>gemma farthing</lastModifiedBy>
  <revision>2</revision>
  <dcterms:created xsi:type="dcterms:W3CDTF">2025-06-30T11:48:11.7259257Z</dcterms:created>
  <dcterms:modified xsi:type="dcterms:W3CDTF">2025-06-30T11:49:28.7745912Z</dcterms:modified>
</coreProperties>
</file>