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DB0" w:rsidRDefault="00AC7DB0" w:rsidP="00AC7DB0">
      <w:pPr>
        <w:rPr>
          <w:rFonts w:ascii="Arial" w:hAnsi="Arial" w:cs="Arial"/>
          <w:sz w:val="22"/>
          <w:szCs w:val="22"/>
        </w:rPr>
      </w:pPr>
      <w:bookmarkStart w:id="0" w:name="_Hlk512501690"/>
    </w:p>
    <w:p w:rsidR="00E77A30" w:rsidRPr="00907C22" w:rsidRDefault="00E77A30" w:rsidP="00AC7DB0">
      <w:pPr>
        <w:rPr>
          <w:rFonts w:ascii="Arial" w:hAnsi="Arial" w:cs="Arial"/>
          <w:sz w:val="22"/>
          <w:szCs w:val="22"/>
        </w:rPr>
      </w:pPr>
    </w:p>
    <w:p w:rsidR="007F6556" w:rsidRPr="00710552" w:rsidRDefault="007F6556" w:rsidP="00E8740B">
      <w:pPr>
        <w:pStyle w:val="Heading2"/>
        <w:jc w:val="center"/>
        <w:rPr>
          <w:rFonts w:ascii="Arial" w:hAnsi="Arial" w:cs="Arial"/>
        </w:rPr>
      </w:pPr>
      <w:r w:rsidRPr="00710552">
        <w:rPr>
          <w:rFonts w:ascii="Arial" w:hAnsi="Arial" w:cs="Arial"/>
        </w:rPr>
        <w:t>Crynant Community Council</w:t>
      </w:r>
    </w:p>
    <w:p w:rsidR="007B2EDA" w:rsidRPr="00907C22" w:rsidRDefault="005460EF" w:rsidP="007F6556">
      <w:pPr>
        <w:ind w:left="720"/>
        <w:jc w:val="right"/>
        <w:rPr>
          <w:rFonts w:ascii="Arial" w:hAnsi="Arial" w:cs="Arial"/>
          <w:sz w:val="22"/>
          <w:szCs w:val="22"/>
        </w:rPr>
      </w:pPr>
      <w:r w:rsidRPr="00907C22">
        <w:rPr>
          <w:rFonts w:ascii="Arial" w:hAnsi="Arial" w:cs="Arial"/>
          <w:sz w:val="22"/>
          <w:szCs w:val="22"/>
        </w:rPr>
        <w:t>Heidi Mortimer</w:t>
      </w:r>
      <w:r w:rsidR="0020799B" w:rsidRPr="00907C22">
        <w:rPr>
          <w:rFonts w:ascii="Arial" w:hAnsi="Arial" w:cs="Arial"/>
          <w:sz w:val="22"/>
          <w:szCs w:val="22"/>
        </w:rPr>
        <w:t>, Clerk,</w:t>
      </w:r>
    </w:p>
    <w:p w:rsidR="005460EF" w:rsidRPr="00907C22" w:rsidRDefault="005460EF" w:rsidP="007F6556">
      <w:pPr>
        <w:ind w:left="720"/>
        <w:jc w:val="right"/>
        <w:rPr>
          <w:rFonts w:ascii="Arial" w:hAnsi="Arial" w:cs="Arial"/>
          <w:sz w:val="22"/>
          <w:szCs w:val="22"/>
        </w:rPr>
      </w:pPr>
      <w:r w:rsidRPr="00907C22">
        <w:rPr>
          <w:rFonts w:ascii="Arial" w:hAnsi="Arial" w:cs="Arial"/>
          <w:sz w:val="22"/>
          <w:szCs w:val="22"/>
        </w:rPr>
        <w:t>29 The Crescent,</w:t>
      </w:r>
      <w:r w:rsidR="0045294F" w:rsidRPr="00907C22">
        <w:rPr>
          <w:rFonts w:ascii="Arial" w:hAnsi="Arial" w:cs="Arial"/>
          <w:sz w:val="22"/>
          <w:szCs w:val="22"/>
        </w:rPr>
        <w:t xml:space="preserve"> </w:t>
      </w:r>
      <w:r w:rsidRPr="00907C22">
        <w:rPr>
          <w:rFonts w:ascii="Arial" w:hAnsi="Arial" w:cs="Arial"/>
          <w:sz w:val="22"/>
          <w:szCs w:val="22"/>
        </w:rPr>
        <w:t>Crynant, Neath.</w:t>
      </w:r>
      <w:r w:rsidR="0045294F" w:rsidRPr="00907C22">
        <w:rPr>
          <w:rFonts w:ascii="Arial" w:hAnsi="Arial" w:cs="Arial"/>
          <w:sz w:val="22"/>
          <w:szCs w:val="22"/>
        </w:rPr>
        <w:t xml:space="preserve"> </w:t>
      </w:r>
      <w:r w:rsidRPr="00907C22">
        <w:rPr>
          <w:rFonts w:ascii="Arial" w:hAnsi="Arial" w:cs="Arial"/>
          <w:sz w:val="22"/>
          <w:szCs w:val="22"/>
        </w:rPr>
        <w:t>SA10 8RT</w:t>
      </w:r>
    </w:p>
    <w:p w:rsidR="007B2EDA" w:rsidRPr="00907C22" w:rsidRDefault="007B2EDA" w:rsidP="00E8740B">
      <w:pPr>
        <w:ind w:left="720"/>
        <w:jc w:val="right"/>
        <w:rPr>
          <w:rFonts w:ascii="Arial" w:hAnsi="Arial" w:cs="Arial"/>
          <w:sz w:val="22"/>
          <w:szCs w:val="22"/>
        </w:rPr>
      </w:pPr>
      <w:r w:rsidRPr="00907C22">
        <w:rPr>
          <w:rFonts w:ascii="Arial" w:hAnsi="Arial" w:cs="Arial"/>
          <w:sz w:val="22"/>
          <w:szCs w:val="22"/>
        </w:rPr>
        <w:t>E Mail</w:t>
      </w:r>
      <w:r w:rsidR="0020799B" w:rsidRPr="00907C22">
        <w:rPr>
          <w:rFonts w:ascii="Arial" w:hAnsi="Arial" w:cs="Arial"/>
          <w:sz w:val="22"/>
          <w:szCs w:val="22"/>
        </w:rPr>
        <w:t>:</w:t>
      </w:r>
      <w:r w:rsidR="00907C22" w:rsidRPr="00907C22">
        <w:rPr>
          <w:rFonts w:ascii="Arial" w:hAnsi="Arial" w:cs="Arial"/>
          <w:sz w:val="22"/>
          <w:szCs w:val="22"/>
        </w:rPr>
        <w:t>crynantcc.clerk@gmail.com</w:t>
      </w:r>
    </w:p>
    <w:p w:rsidR="00E8740B" w:rsidRPr="00907C22" w:rsidRDefault="00E8740B" w:rsidP="00E8740B">
      <w:pPr>
        <w:ind w:left="720"/>
        <w:jc w:val="right"/>
        <w:rPr>
          <w:rFonts w:ascii="Arial" w:hAnsi="Arial" w:cs="Arial"/>
          <w:sz w:val="22"/>
          <w:szCs w:val="22"/>
        </w:rPr>
      </w:pPr>
    </w:p>
    <w:p w:rsidR="008144C8" w:rsidRPr="00907C22" w:rsidRDefault="0079344E">
      <w:pPr>
        <w:ind w:left="720"/>
        <w:rPr>
          <w:rFonts w:ascii="Arial" w:hAnsi="Arial" w:cs="Arial"/>
          <w:b/>
          <w:i/>
          <w:sz w:val="22"/>
          <w:szCs w:val="22"/>
        </w:rPr>
      </w:pPr>
      <w:r w:rsidRPr="00907C22">
        <w:rPr>
          <w:rFonts w:ascii="Arial" w:hAnsi="Arial" w:cs="Arial"/>
          <w:b/>
          <w:i/>
          <w:sz w:val="22"/>
          <w:szCs w:val="22"/>
        </w:rPr>
        <w:t>You are</w:t>
      </w:r>
      <w:r w:rsidR="0066289E" w:rsidRPr="00907C22">
        <w:rPr>
          <w:rFonts w:ascii="Arial" w:hAnsi="Arial" w:cs="Arial"/>
          <w:b/>
          <w:i/>
          <w:sz w:val="22"/>
          <w:szCs w:val="22"/>
        </w:rPr>
        <w:t xml:space="preserve"> hereby summoned to attend a</w:t>
      </w:r>
      <w:r w:rsidR="00AB3E83" w:rsidRPr="00907C22">
        <w:rPr>
          <w:rFonts w:ascii="Arial" w:hAnsi="Arial" w:cs="Arial"/>
          <w:b/>
          <w:i/>
          <w:sz w:val="22"/>
          <w:szCs w:val="22"/>
        </w:rPr>
        <w:t xml:space="preserve"> </w:t>
      </w:r>
      <w:r w:rsidR="005710A3" w:rsidRPr="00907C22">
        <w:rPr>
          <w:rFonts w:ascii="Arial" w:hAnsi="Arial" w:cs="Arial"/>
          <w:b/>
          <w:i/>
          <w:sz w:val="22"/>
          <w:szCs w:val="22"/>
        </w:rPr>
        <w:t xml:space="preserve">Meeting of the Council at </w:t>
      </w:r>
      <w:r w:rsidR="009B396A" w:rsidRPr="00907C22">
        <w:rPr>
          <w:rFonts w:ascii="Arial" w:hAnsi="Arial" w:cs="Arial"/>
          <w:b/>
          <w:i/>
          <w:sz w:val="22"/>
          <w:szCs w:val="22"/>
        </w:rPr>
        <w:t>6</w:t>
      </w:r>
      <w:r w:rsidR="0060166E" w:rsidRPr="00907C22">
        <w:rPr>
          <w:rFonts w:ascii="Arial" w:hAnsi="Arial" w:cs="Arial"/>
          <w:b/>
          <w:i/>
          <w:sz w:val="22"/>
          <w:szCs w:val="22"/>
        </w:rPr>
        <w:t>:</w:t>
      </w:r>
      <w:r w:rsidR="004F0E77" w:rsidRPr="00907C22">
        <w:rPr>
          <w:rFonts w:ascii="Arial" w:hAnsi="Arial" w:cs="Arial"/>
          <w:b/>
          <w:i/>
          <w:sz w:val="22"/>
          <w:szCs w:val="22"/>
        </w:rPr>
        <w:t>3</w:t>
      </w:r>
      <w:r w:rsidR="0060166E" w:rsidRPr="00907C22">
        <w:rPr>
          <w:rFonts w:ascii="Arial" w:hAnsi="Arial" w:cs="Arial"/>
          <w:b/>
          <w:i/>
          <w:sz w:val="22"/>
          <w:szCs w:val="22"/>
        </w:rPr>
        <w:t>0</w:t>
      </w:r>
      <w:r w:rsidR="00907C22" w:rsidRPr="00907C22">
        <w:rPr>
          <w:rFonts w:ascii="Arial" w:hAnsi="Arial" w:cs="Arial"/>
          <w:b/>
          <w:i/>
          <w:sz w:val="22"/>
          <w:szCs w:val="22"/>
        </w:rPr>
        <w:t xml:space="preserve"> </w:t>
      </w:r>
      <w:r w:rsidR="005710A3" w:rsidRPr="00907C22">
        <w:rPr>
          <w:rFonts w:ascii="Arial" w:hAnsi="Arial" w:cs="Arial"/>
          <w:b/>
          <w:i/>
          <w:sz w:val="22"/>
          <w:szCs w:val="22"/>
        </w:rPr>
        <w:t xml:space="preserve">pm on Thursday </w:t>
      </w:r>
      <w:r w:rsidR="00EE73C3">
        <w:rPr>
          <w:rFonts w:ascii="Arial" w:hAnsi="Arial" w:cs="Arial"/>
          <w:b/>
          <w:i/>
          <w:sz w:val="22"/>
          <w:szCs w:val="22"/>
        </w:rPr>
        <w:t>2</w:t>
      </w:r>
      <w:r w:rsidR="004F5238">
        <w:rPr>
          <w:rFonts w:ascii="Arial" w:hAnsi="Arial" w:cs="Arial"/>
          <w:b/>
          <w:i/>
          <w:sz w:val="22"/>
          <w:szCs w:val="22"/>
        </w:rPr>
        <w:t>5</w:t>
      </w:r>
      <w:r w:rsidR="005422EF" w:rsidRPr="00907C22">
        <w:rPr>
          <w:rFonts w:ascii="Arial" w:hAnsi="Arial" w:cs="Arial"/>
          <w:b/>
          <w:i/>
          <w:sz w:val="22"/>
          <w:szCs w:val="22"/>
        </w:rPr>
        <w:t xml:space="preserve">th </w:t>
      </w:r>
      <w:r w:rsidR="004F5238">
        <w:rPr>
          <w:rFonts w:ascii="Arial" w:hAnsi="Arial" w:cs="Arial"/>
          <w:b/>
          <w:i/>
          <w:sz w:val="22"/>
          <w:szCs w:val="22"/>
        </w:rPr>
        <w:t>November</w:t>
      </w:r>
      <w:r w:rsidR="00564113">
        <w:rPr>
          <w:rFonts w:ascii="Arial" w:hAnsi="Arial" w:cs="Arial"/>
          <w:b/>
          <w:i/>
          <w:sz w:val="22"/>
          <w:szCs w:val="22"/>
        </w:rPr>
        <w:t xml:space="preserve"> </w:t>
      </w:r>
      <w:r w:rsidR="00280DA3" w:rsidRPr="00907C22">
        <w:rPr>
          <w:rFonts w:ascii="Arial" w:hAnsi="Arial" w:cs="Arial"/>
          <w:b/>
          <w:i/>
          <w:sz w:val="22"/>
          <w:szCs w:val="22"/>
        </w:rPr>
        <w:t>20</w:t>
      </w:r>
      <w:r w:rsidR="00EF70A0" w:rsidRPr="00907C22">
        <w:rPr>
          <w:rFonts w:ascii="Arial" w:hAnsi="Arial" w:cs="Arial"/>
          <w:b/>
          <w:i/>
          <w:sz w:val="22"/>
          <w:szCs w:val="22"/>
        </w:rPr>
        <w:t>21</w:t>
      </w:r>
      <w:r w:rsidR="005710A3" w:rsidRPr="00907C22">
        <w:rPr>
          <w:rFonts w:ascii="Arial" w:hAnsi="Arial" w:cs="Arial"/>
          <w:b/>
          <w:i/>
          <w:sz w:val="22"/>
          <w:szCs w:val="22"/>
        </w:rPr>
        <w:t xml:space="preserve">.  </w:t>
      </w:r>
      <w:r w:rsidR="00B04BDC" w:rsidRPr="0020799B">
        <w:rPr>
          <w:rFonts w:ascii="Arial" w:hAnsi="Arial" w:cs="Arial"/>
          <w:b/>
          <w:i/>
        </w:rPr>
        <w:t xml:space="preserve">To be held </w:t>
      </w:r>
      <w:r w:rsidR="00B828FD">
        <w:rPr>
          <w:rFonts w:ascii="Arial" w:hAnsi="Arial" w:cs="Arial"/>
          <w:b/>
          <w:i/>
        </w:rPr>
        <w:t>at Crynant Community Centre, Woodland Road, Crynant</w:t>
      </w:r>
      <w:r w:rsidR="00B04BDC" w:rsidRPr="00DD1D7A">
        <w:rPr>
          <w:rFonts w:ascii="Arial" w:hAnsi="Arial" w:cs="Arial"/>
          <w:b/>
          <w:i/>
        </w:rPr>
        <w:t>.</w:t>
      </w:r>
      <w:r w:rsidR="00B04BDC" w:rsidRPr="0020799B">
        <w:rPr>
          <w:rFonts w:ascii="Arial" w:hAnsi="Arial" w:cs="Arial"/>
          <w:b/>
          <w:i/>
        </w:rPr>
        <w:t xml:space="preserve"> Please submit apologies directly to the Clerk</w:t>
      </w:r>
      <w:r w:rsidR="004F5238">
        <w:rPr>
          <w:rFonts w:ascii="Arial" w:hAnsi="Arial" w:cs="Arial"/>
          <w:b/>
          <w:i/>
        </w:rPr>
        <w:t>.</w:t>
      </w:r>
    </w:p>
    <w:p w:rsidR="008144C8" w:rsidRPr="00907C22" w:rsidRDefault="008144C8" w:rsidP="008144C8">
      <w:pPr>
        <w:ind w:left="720"/>
        <w:rPr>
          <w:rFonts w:ascii="Arial" w:hAnsi="Arial" w:cs="Arial"/>
          <w:b/>
          <w:sz w:val="22"/>
          <w:szCs w:val="22"/>
          <w:u w:val="single"/>
        </w:rPr>
      </w:pPr>
    </w:p>
    <w:p w:rsidR="00953F35" w:rsidRDefault="00907C22" w:rsidP="00037BE2">
      <w:pPr>
        <w:rPr>
          <w:rFonts w:ascii="Arial" w:hAnsi="Arial" w:cs="Arial"/>
          <w:sz w:val="22"/>
          <w:szCs w:val="22"/>
        </w:rPr>
      </w:pPr>
      <w:r w:rsidRPr="00907C22">
        <w:rPr>
          <w:rFonts w:ascii="Arial" w:hAnsi="Arial" w:cs="Arial"/>
          <w:sz w:val="22"/>
          <w:szCs w:val="22"/>
        </w:rPr>
        <w:t>7</w:t>
      </w:r>
      <w:r w:rsidR="004F5238">
        <w:rPr>
          <w:rFonts w:ascii="Arial" w:hAnsi="Arial" w:cs="Arial"/>
          <w:sz w:val="22"/>
          <w:szCs w:val="22"/>
        </w:rPr>
        <w:t>93</w:t>
      </w:r>
      <w:r w:rsidRPr="00907C22">
        <w:rPr>
          <w:rFonts w:ascii="Arial" w:hAnsi="Arial" w:cs="Arial"/>
          <w:sz w:val="22"/>
          <w:szCs w:val="22"/>
        </w:rPr>
        <w:t>:</w:t>
      </w:r>
      <w:r w:rsidR="00300D41" w:rsidRPr="00907C22">
        <w:rPr>
          <w:rFonts w:ascii="Arial" w:hAnsi="Arial" w:cs="Arial"/>
          <w:sz w:val="22"/>
          <w:szCs w:val="22"/>
        </w:rPr>
        <w:tab/>
        <w:t xml:space="preserve"> Apologies</w:t>
      </w:r>
      <w:r w:rsidR="00E764CE" w:rsidRPr="00907C22">
        <w:rPr>
          <w:rFonts w:ascii="Arial" w:hAnsi="Arial" w:cs="Arial"/>
          <w:sz w:val="22"/>
          <w:szCs w:val="22"/>
        </w:rPr>
        <w:t xml:space="preserve"> for absence.</w:t>
      </w:r>
    </w:p>
    <w:p w:rsidR="00E764CE" w:rsidRPr="00907C22" w:rsidRDefault="00E64631" w:rsidP="00037BE2">
      <w:pPr>
        <w:rPr>
          <w:rFonts w:ascii="Arial" w:hAnsi="Arial" w:cs="Arial"/>
          <w:sz w:val="22"/>
          <w:szCs w:val="22"/>
        </w:rPr>
      </w:pPr>
      <w:r w:rsidRPr="00907C22">
        <w:rPr>
          <w:rFonts w:ascii="Arial" w:hAnsi="Arial" w:cs="Arial"/>
          <w:sz w:val="22"/>
          <w:szCs w:val="22"/>
        </w:rPr>
        <w:t>7</w:t>
      </w:r>
      <w:r w:rsidR="004F5238">
        <w:rPr>
          <w:rFonts w:ascii="Arial" w:hAnsi="Arial" w:cs="Arial"/>
          <w:sz w:val="22"/>
          <w:szCs w:val="22"/>
        </w:rPr>
        <w:t>94</w:t>
      </w:r>
      <w:r w:rsidR="00E764CE" w:rsidRPr="00907C22">
        <w:rPr>
          <w:rFonts w:ascii="Arial" w:hAnsi="Arial" w:cs="Arial"/>
          <w:sz w:val="22"/>
          <w:szCs w:val="22"/>
        </w:rPr>
        <w:t>:</w:t>
      </w:r>
      <w:r w:rsidR="00E764CE" w:rsidRPr="00907C22">
        <w:rPr>
          <w:rFonts w:ascii="Arial" w:hAnsi="Arial" w:cs="Arial"/>
          <w:sz w:val="22"/>
          <w:szCs w:val="22"/>
        </w:rPr>
        <w:tab/>
        <w:t>To receive declarations of Personal/Prejudicial interest.</w:t>
      </w:r>
    </w:p>
    <w:p w:rsidR="00E764CE" w:rsidRDefault="00E64631" w:rsidP="00037BE2">
      <w:pPr>
        <w:rPr>
          <w:rFonts w:ascii="Arial" w:hAnsi="Arial" w:cs="Arial"/>
          <w:sz w:val="22"/>
          <w:szCs w:val="22"/>
        </w:rPr>
      </w:pPr>
      <w:r w:rsidRPr="00907C22">
        <w:rPr>
          <w:rFonts w:ascii="Arial" w:hAnsi="Arial" w:cs="Arial"/>
          <w:sz w:val="22"/>
          <w:szCs w:val="22"/>
        </w:rPr>
        <w:t>7</w:t>
      </w:r>
      <w:r w:rsidR="004F5238">
        <w:rPr>
          <w:rFonts w:ascii="Arial" w:hAnsi="Arial" w:cs="Arial"/>
          <w:sz w:val="22"/>
          <w:szCs w:val="22"/>
        </w:rPr>
        <w:t>95</w:t>
      </w:r>
      <w:r w:rsidR="00E764CE" w:rsidRPr="00907C22">
        <w:rPr>
          <w:rFonts w:ascii="Arial" w:hAnsi="Arial" w:cs="Arial"/>
          <w:sz w:val="22"/>
          <w:szCs w:val="22"/>
        </w:rPr>
        <w:t xml:space="preserve">:  </w:t>
      </w:r>
      <w:r w:rsidR="00E764CE" w:rsidRPr="00907C22">
        <w:rPr>
          <w:rFonts w:ascii="Arial" w:hAnsi="Arial" w:cs="Arial"/>
          <w:sz w:val="22"/>
          <w:szCs w:val="22"/>
        </w:rPr>
        <w:tab/>
        <w:t>To adjourn if necessary to receive public questions</w:t>
      </w:r>
      <w:r w:rsidR="004D3CD3">
        <w:rPr>
          <w:rFonts w:ascii="Arial" w:hAnsi="Arial" w:cs="Arial"/>
          <w:sz w:val="22"/>
          <w:szCs w:val="22"/>
        </w:rPr>
        <w:t xml:space="preserve"> or statements</w:t>
      </w:r>
      <w:r w:rsidR="00E764CE" w:rsidRPr="00907C22">
        <w:rPr>
          <w:rFonts w:ascii="Arial" w:hAnsi="Arial" w:cs="Arial"/>
          <w:sz w:val="22"/>
          <w:szCs w:val="22"/>
        </w:rPr>
        <w:t>.</w:t>
      </w:r>
    </w:p>
    <w:p w:rsidR="005710A3" w:rsidRDefault="00E64631" w:rsidP="00037BE2">
      <w:pPr>
        <w:rPr>
          <w:rFonts w:ascii="Arial" w:hAnsi="Arial" w:cs="Arial"/>
          <w:sz w:val="22"/>
          <w:szCs w:val="22"/>
        </w:rPr>
      </w:pPr>
      <w:r w:rsidRPr="00907C22">
        <w:rPr>
          <w:rFonts w:ascii="Arial" w:hAnsi="Arial" w:cs="Arial"/>
          <w:sz w:val="22"/>
          <w:szCs w:val="22"/>
        </w:rPr>
        <w:t>7</w:t>
      </w:r>
      <w:r w:rsidR="004F5238">
        <w:rPr>
          <w:rFonts w:ascii="Arial" w:hAnsi="Arial" w:cs="Arial"/>
          <w:sz w:val="22"/>
          <w:szCs w:val="22"/>
        </w:rPr>
        <w:t>96</w:t>
      </w:r>
      <w:r w:rsidR="00DE2D25" w:rsidRPr="00907C22">
        <w:rPr>
          <w:rFonts w:ascii="Arial" w:hAnsi="Arial" w:cs="Arial"/>
          <w:sz w:val="22"/>
          <w:szCs w:val="22"/>
        </w:rPr>
        <w:t>:</w:t>
      </w:r>
      <w:r w:rsidR="00DE2D25" w:rsidRPr="00907C22">
        <w:rPr>
          <w:rFonts w:ascii="Arial" w:hAnsi="Arial" w:cs="Arial"/>
          <w:sz w:val="22"/>
          <w:szCs w:val="22"/>
        </w:rPr>
        <w:tab/>
      </w:r>
      <w:r w:rsidR="005710A3" w:rsidRPr="00907C22">
        <w:rPr>
          <w:rFonts w:ascii="Arial" w:hAnsi="Arial" w:cs="Arial"/>
          <w:sz w:val="22"/>
          <w:szCs w:val="22"/>
        </w:rPr>
        <w:t>To approve and sign the</w:t>
      </w:r>
      <w:r w:rsidR="006E6658" w:rsidRPr="00907C22">
        <w:rPr>
          <w:rFonts w:ascii="Arial" w:hAnsi="Arial" w:cs="Arial"/>
          <w:sz w:val="22"/>
          <w:szCs w:val="22"/>
        </w:rPr>
        <w:t xml:space="preserve"> previous </w:t>
      </w:r>
      <w:r w:rsidR="00AE15B4" w:rsidRPr="00907C22">
        <w:rPr>
          <w:rFonts w:ascii="Arial" w:hAnsi="Arial" w:cs="Arial"/>
          <w:sz w:val="22"/>
          <w:szCs w:val="22"/>
        </w:rPr>
        <w:t>Council</w:t>
      </w:r>
      <w:r w:rsidR="00D02B22" w:rsidRPr="00907C22">
        <w:rPr>
          <w:rFonts w:ascii="Arial" w:hAnsi="Arial" w:cs="Arial"/>
          <w:sz w:val="22"/>
          <w:szCs w:val="22"/>
        </w:rPr>
        <w:t xml:space="preserve"> meeting minute</w:t>
      </w:r>
      <w:r w:rsidR="00FE004E" w:rsidRPr="00907C22">
        <w:rPr>
          <w:rFonts w:ascii="Arial" w:hAnsi="Arial" w:cs="Arial"/>
          <w:sz w:val="22"/>
          <w:szCs w:val="22"/>
        </w:rPr>
        <w:t>s</w:t>
      </w:r>
      <w:r w:rsidR="004524FF" w:rsidRPr="00907C22">
        <w:rPr>
          <w:rFonts w:ascii="Arial" w:hAnsi="Arial" w:cs="Arial"/>
          <w:sz w:val="22"/>
          <w:szCs w:val="22"/>
        </w:rPr>
        <w:t>.</w:t>
      </w:r>
    </w:p>
    <w:p w:rsidR="00907C22" w:rsidRPr="00907C22" w:rsidRDefault="00E64631" w:rsidP="00037BE2">
      <w:pPr>
        <w:rPr>
          <w:rFonts w:ascii="Arial" w:hAnsi="Arial" w:cs="Arial"/>
          <w:sz w:val="22"/>
          <w:szCs w:val="22"/>
        </w:rPr>
      </w:pPr>
      <w:r w:rsidRPr="00907C22">
        <w:rPr>
          <w:rFonts w:ascii="Arial" w:hAnsi="Arial" w:cs="Arial"/>
          <w:sz w:val="22"/>
          <w:szCs w:val="22"/>
        </w:rPr>
        <w:t>7</w:t>
      </w:r>
      <w:r w:rsidR="004F5238">
        <w:rPr>
          <w:rFonts w:ascii="Arial" w:hAnsi="Arial" w:cs="Arial"/>
          <w:sz w:val="22"/>
          <w:szCs w:val="22"/>
        </w:rPr>
        <w:t>97</w:t>
      </w:r>
      <w:r w:rsidR="00FA5E78" w:rsidRPr="00907C22">
        <w:rPr>
          <w:rFonts w:ascii="Arial" w:hAnsi="Arial" w:cs="Arial"/>
          <w:sz w:val="22"/>
          <w:szCs w:val="22"/>
        </w:rPr>
        <w:t>:</w:t>
      </w:r>
      <w:r w:rsidR="007B2EDA" w:rsidRPr="00907C22">
        <w:rPr>
          <w:rFonts w:ascii="Arial" w:hAnsi="Arial" w:cs="Arial"/>
          <w:sz w:val="22"/>
          <w:szCs w:val="22"/>
        </w:rPr>
        <w:tab/>
        <w:t xml:space="preserve">Matters </w:t>
      </w:r>
      <w:r w:rsidR="005710A3" w:rsidRPr="00907C22">
        <w:rPr>
          <w:rFonts w:ascii="Arial" w:hAnsi="Arial" w:cs="Arial"/>
          <w:sz w:val="22"/>
          <w:szCs w:val="22"/>
        </w:rPr>
        <w:t>a</w:t>
      </w:r>
      <w:r w:rsidR="007B2EDA" w:rsidRPr="00907C22">
        <w:rPr>
          <w:rFonts w:ascii="Arial" w:hAnsi="Arial" w:cs="Arial"/>
          <w:sz w:val="22"/>
          <w:szCs w:val="22"/>
        </w:rPr>
        <w:t>rising</w:t>
      </w:r>
      <w:r w:rsidR="005710A3" w:rsidRPr="00907C22">
        <w:rPr>
          <w:rFonts w:ascii="Arial" w:hAnsi="Arial" w:cs="Arial"/>
          <w:sz w:val="22"/>
          <w:szCs w:val="22"/>
        </w:rPr>
        <w:t xml:space="preserve"> from the minutes</w:t>
      </w:r>
      <w:r w:rsidR="00042E81" w:rsidRPr="00907C22">
        <w:rPr>
          <w:rFonts w:ascii="Arial" w:hAnsi="Arial" w:cs="Arial"/>
          <w:sz w:val="22"/>
          <w:szCs w:val="22"/>
        </w:rPr>
        <w:t xml:space="preserve"> (for information only)</w:t>
      </w:r>
      <w:r w:rsidR="007B2EDA" w:rsidRPr="00907C22">
        <w:rPr>
          <w:rFonts w:ascii="Arial" w:hAnsi="Arial" w:cs="Arial"/>
          <w:sz w:val="22"/>
          <w:szCs w:val="22"/>
        </w:rPr>
        <w:t>.</w:t>
      </w:r>
      <w:r w:rsidR="00B328CC" w:rsidRPr="00907C22">
        <w:rPr>
          <w:rFonts w:ascii="Arial" w:hAnsi="Arial" w:cs="Arial"/>
          <w:sz w:val="22"/>
          <w:szCs w:val="22"/>
        </w:rPr>
        <w:t xml:space="preserve"> </w:t>
      </w:r>
    </w:p>
    <w:p w:rsidR="00210113" w:rsidRDefault="00E64631" w:rsidP="00037BE2">
      <w:pPr>
        <w:rPr>
          <w:rFonts w:ascii="Arial" w:hAnsi="Arial" w:cs="Arial"/>
          <w:sz w:val="22"/>
          <w:szCs w:val="22"/>
        </w:rPr>
      </w:pPr>
      <w:r w:rsidRPr="00907C22">
        <w:rPr>
          <w:rFonts w:ascii="Arial" w:hAnsi="Arial" w:cs="Arial"/>
          <w:sz w:val="22"/>
          <w:szCs w:val="22"/>
        </w:rPr>
        <w:t>7</w:t>
      </w:r>
      <w:r w:rsidR="004F5238">
        <w:rPr>
          <w:rFonts w:ascii="Arial" w:hAnsi="Arial" w:cs="Arial"/>
          <w:sz w:val="22"/>
          <w:szCs w:val="22"/>
        </w:rPr>
        <w:t>98</w:t>
      </w:r>
      <w:r w:rsidR="00210113" w:rsidRPr="00907C22">
        <w:rPr>
          <w:rFonts w:ascii="Arial" w:hAnsi="Arial" w:cs="Arial"/>
          <w:sz w:val="22"/>
          <w:szCs w:val="22"/>
        </w:rPr>
        <w:t>:</w:t>
      </w:r>
      <w:r w:rsidR="00210113" w:rsidRPr="00907C22">
        <w:rPr>
          <w:rFonts w:ascii="Arial" w:hAnsi="Arial" w:cs="Arial"/>
          <w:sz w:val="22"/>
          <w:szCs w:val="22"/>
        </w:rPr>
        <w:tab/>
        <w:t>To receive Police report.</w:t>
      </w:r>
    </w:p>
    <w:p w:rsidR="005357FF" w:rsidRDefault="00E64631" w:rsidP="005357FF">
      <w:pPr>
        <w:rPr>
          <w:rFonts w:ascii="Arial" w:hAnsi="Arial" w:cs="Arial"/>
          <w:color w:val="000000" w:themeColor="text1"/>
          <w:sz w:val="22"/>
          <w:szCs w:val="22"/>
        </w:rPr>
      </w:pPr>
      <w:r w:rsidRPr="00907C22">
        <w:rPr>
          <w:rFonts w:ascii="Arial" w:hAnsi="Arial" w:cs="Arial"/>
          <w:sz w:val="22"/>
          <w:szCs w:val="22"/>
        </w:rPr>
        <w:t>7</w:t>
      </w:r>
      <w:r w:rsidR="004F5238">
        <w:rPr>
          <w:rFonts w:ascii="Arial" w:hAnsi="Arial" w:cs="Arial"/>
          <w:sz w:val="22"/>
          <w:szCs w:val="22"/>
        </w:rPr>
        <w:t>99</w:t>
      </w:r>
      <w:r w:rsidR="00B328CC" w:rsidRPr="00907C22">
        <w:rPr>
          <w:rFonts w:ascii="Arial" w:hAnsi="Arial" w:cs="Arial"/>
          <w:sz w:val="22"/>
          <w:szCs w:val="22"/>
        </w:rPr>
        <w:t>:</w:t>
      </w:r>
      <w:r w:rsidR="00210113" w:rsidRPr="00907C22">
        <w:rPr>
          <w:rFonts w:ascii="Arial" w:hAnsi="Arial" w:cs="Arial"/>
          <w:sz w:val="22"/>
          <w:szCs w:val="22"/>
        </w:rPr>
        <w:t xml:space="preserve"> </w:t>
      </w:r>
      <w:r w:rsidR="00210113" w:rsidRPr="00907C22">
        <w:rPr>
          <w:rFonts w:ascii="Arial" w:hAnsi="Arial" w:cs="Arial"/>
          <w:sz w:val="22"/>
          <w:szCs w:val="22"/>
        </w:rPr>
        <w:tab/>
      </w:r>
      <w:r w:rsidR="00131769">
        <w:rPr>
          <w:rFonts w:ascii="Arial" w:hAnsi="Arial" w:cs="Arial"/>
          <w:sz w:val="22"/>
          <w:szCs w:val="22"/>
        </w:rPr>
        <w:t xml:space="preserve">To receive </w:t>
      </w:r>
      <w:r w:rsidR="00210113" w:rsidRPr="00B04BDC">
        <w:rPr>
          <w:rFonts w:ascii="Arial" w:hAnsi="Arial" w:cs="Arial"/>
          <w:color w:val="000000" w:themeColor="text1"/>
          <w:sz w:val="22"/>
          <w:szCs w:val="22"/>
        </w:rPr>
        <w:t xml:space="preserve">County </w:t>
      </w:r>
      <w:r w:rsidR="0085762A" w:rsidRPr="00B04BDC">
        <w:rPr>
          <w:rFonts w:ascii="Arial" w:hAnsi="Arial" w:cs="Arial"/>
          <w:color w:val="000000" w:themeColor="text1"/>
          <w:sz w:val="22"/>
          <w:szCs w:val="22"/>
        </w:rPr>
        <w:t>Councillor Harris report</w:t>
      </w:r>
      <w:r w:rsidR="00210113" w:rsidRPr="00B04BDC">
        <w:rPr>
          <w:rFonts w:ascii="Arial" w:hAnsi="Arial" w:cs="Arial"/>
          <w:color w:val="000000" w:themeColor="text1"/>
          <w:sz w:val="22"/>
          <w:szCs w:val="22"/>
        </w:rPr>
        <w:t>.</w:t>
      </w:r>
      <w:r w:rsidR="00131769">
        <w:rPr>
          <w:rFonts w:ascii="Arial" w:hAnsi="Arial" w:cs="Arial"/>
          <w:color w:val="000000" w:themeColor="text1"/>
          <w:sz w:val="22"/>
          <w:szCs w:val="22"/>
        </w:rPr>
        <w:t xml:space="preserve"> </w:t>
      </w:r>
      <w:r w:rsidR="004F5238">
        <w:rPr>
          <w:rFonts w:ascii="Arial" w:hAnsi="Arial" w:cs="Arial"/>
          <w:color w:val="000000" w:themeColor="text1"/>
          <w:sz w:val="22"/>
          <w:szCs w:val="22"/>
        </w:rPr>
        <w:t>- Finalise Members Fund applications.</w:t>
      </w:r>
    </w:p>
    <w:p w:rsidR="007A2BD2" w:rsidRPr="00B04BDC" w:rsidRDefault="004F5238" w:rsidP="005357FF">
      <w:pPr>
        <w:rPr>
          <w:rFonts w:ascii="Arial" w:hAnsi="Arial" w:cs="Arial"/>
          <w:color w:val="000000" w:themeColor="text1"/>
          <w:sz w:val="22"/>
          <w:szCs w:val="22"/>
        </w:rPr>
      </w:pPr>
      <w:r>
        <w:rPr>
          <w:rFonts w:ascii="Arial" w:hAnsi="Arial" w:cs="Arial"/>
          <w:color w:val="000000" w:themeColor="text1"/>
          <w:sz w:val="22"/>
          <w:szCs w:val="22"/>
        </w:rPr>
        <w:t>800</w:t>
      </w:r>
      <w:r w:rsidR="00953F35" w:rsidRPr="00B04BDC">
        <w:rPr>
          <w:rFonts w:ascii="Arial" w:hAnsi="Arial" w:cs="Arial"/>
          <w:color w:val="000000" w:themeColor="text1"/>
          <w:sz w:val="22"/>
          <w:szCs w:val="22"/>
        </w:rPr>
        <w:t>:</w:t>
      </w:r>
      <w:r w:rsidR="00953F35" w:rsidRPr="00B04BDC">
        <w:rPr>
          <w:rFonts w:ascii="Arial" w:hAnsi="Arial" w:cs="Arial"/>
          <w:color w:val="000000" w:themeColor="text1"/>
          <w:sz w:val="22"/>
          <w:szCs w:val="22"/>
        </w:rPr>
        <w:tab/>
      </w:r>
      <w:r w:rsidR="00AE15B4" w:rsidRPr="00B04BDC">
        <w:rPr>
          <w:rFonts w:ascii="Arial" w:hAnsi="Arial" w:cs="Arial"/>
          <w:color w:val="000000" w:themeColor="text1"/>
          <w:sz w:val="22"/>
          <w:szCs w:val="22"/>
        </w:rPr>
        <w:t xml:space="preserve">To receive a report from any Member concerning meetings at which he or she represented the </w:t>
      </w:r>
      <w:r w:rsidR="005357FF">
        <w:rPr>
          <w:rFonts w:ascii="Arial" w:hAnsi="Arial" w:cs="Arial"/>
          <w:color w:val="000000" w:themeColor="text1"/>
          <w:sz w:val="22"/>
          <w:szCs w:val="22"/>
        </w:rPr>
        <w:tab/>
      </w:r>
      <w:r w:rsidR="00AE15B4" w:rsidRPr="00B04BDC">
        <w:rPr>
          <w:rFonts w:ascii="Arial" w:hAnsi="Arial" w:cs="Arial"/>
          <w:color w:val="000000" w:themeColor="text1"/>
          <w:sz w:val="22"/>
          <w:szCs w:val="22"/>
        </w:rPr>
        <w:t>Council.</w:t>
      </w:r>
    </w:p>
    <w:p w:rsidR="00D4628F" w:rsidRDefault="004F5238" w:rsidP="00564113">
      <w:pPr>
        <w:rPr>
          <w:rFonts w:ascii="Arial" w:hAnsi="Arial" w:cs="Arial"/>
          <w:color w:val="000000" w:themeColor="text1"/>
          <w:sz w:val="22"/>
          <w:szCs w:val="22"/>
        </w:rPr>
      </w:pPr>
      <w:r>
        <w:rPr>
          <w:rFonts w:ascii="Arial" w:hAnsi="Arial" w:cs="Arial"/>
          <w:color w:val="000000" w:themeColor="text1"/>
          <w:sz w:val="22"/>
          <w:szCs w:val="22"/>
        </w:rPr>
        <w:t>801</w:t>
      </w:r>
      <w:r w:rsidR="00907C22" w:rsidRPr="00B04BDC">
        <w:rPr>
          <w:rFonts w:ascii="Arial" w:hAnsi="Arial" w:cs="Arial"/>
          <w:color w:val="000000" w:themeColor="text1"/>
          <w:sz w:val="22"/>
          <w:szCs w:val="22"/>
        </w:rPr>
        <w:t>:</w:t>
      </w:r>
      <w:r w:rsidR="00907C22" w:rsidRPr="00B04BDC">
        <w:rPr>
          <w:rFonts w:ascii="Arial" w:hAnsi="Arial" w:cs="Arial"/>
          <w:color w:val="000000" w:themeColor="text1"/>
          <w:sz w:val="22"/>
          <w:szCs w:val="22"/>
        </w:rPr>
        <w:tab/>
      </w:r>
      <w:r w:rsidR="00F00B82" w:rsidRPr="00B04BDC">
        <w:rPr>
          <w:rFonts w:ascii="Arial" w:hAnsi="Arial" w:cs="Arial"/>
          <w:color w:val="000000" w:themeColor="text1"/>
          <w:sz w:val="22"/>
          <w:szCs w:val="22"/>
        </w:rPr>
        <w:t>Clerks report</w:t>
      </w:r>
      <w:r>
        <w:rPr>
          <w:rFonts w:ascii="Arial" w:hAnsi="Arial" w:cs="Arial"/>
          <w:color w:val="000000" w:themeColor="text1"/>
          <w:sz w:val="22"/>
          <w:szCs w:val="22"/>
        </w:rPr>
        <w:t>,</w:t>
      </w:r>
      <w:r w:rsidR="00F00B82" w:rsidRPr="00B04BDC">
        <w:rPr>
          <w:rFonts w:ascii="Arial" w:hAnsi="Arial" w:cs="Arial"/>
          <w:color w:val="000000" w:themeColor="text1"/>
          <w:sz w:val="22"/>
          <w:szCs w:val="22"/>
        </w:rPr>
        <w:t xml:space="preserve"> to include</w:t>
      </w:r>
      <w:r>
        <w:rPr>
          <w:rFonts w:ascii="Arial" w:hAnsi="Arial" w:cs="Arial"/>
          <w:color w:val="000000" w:themeColor="text1"/>
          <w:sz w:val="22"/>
          <w:szCs w:val="22"/>
        </w:rPr>
        <w:t>:</w:t>
      </w:r>
      <w:r w:rsidR="00D3001F" w:rsidRPr="00B04BDC">
        <w:rPr>
          <w:rFonts w:ascii="Arial" w:hAnsi="Arial" w:cs="Arial"/>
          <w:color w:val="000000" w:themeColor="text1"/>
          <w:sz w:val="22"/>
          <w:szCs w:val="22"/>
        </w:rPr>
        <w:t xml:space="preserve"> bank reconciliation</w:t>
      </w:r>
      <w:r>
        <w:rPr>
          <w:rFonts w:ascii="Arial" w:hAnsi="Arial" w:cs="Arial"/>
          <w:color w:val="000000" w:themeColor="text1"/>
          <w:sz w:val="22"/>
          <w:szCs w:val="22"/>
        </w:rPr>
        <w:t>;</w:t>
      </w:r>
      <w:r w:rsidR="00D3001F" w:rsidRPr="00B04BDC">
        <w:rPr>
          <w:rFonts w:ascii="Arial" w:hAnsi="Arial" w:cs="Arial"/>
          <w:color w:val="000000" w:themeColor="text1"/>
          <w:sz w:val="22"/>
          <w:szCs w:val="22"/>
        </w:rPr>
        <w:t xml:space="preserve"> </w:t>
      </w:r>
      <w:r w:rsidR="00F00B82" w:rsidRPr="00B04BDC">
        <w:rPr>
          <w:rFonts w:ascii="Arial" w:hAnsi="Arial" w:cs="Arial"/>
          <w:color w:val="000000" w:themeColor="text1"/>
          <w:sz w:val="22"/>
          <w:szCs w:val="22"/>
        </w:rPr>
        <w:t>payment authorisations</w:t>
      </w:r>
      <w:r>
        <w:rPr>
          <w:rFonts w:ascii="Arial" w:hAnsi="Arial" w:cs="Arial"/>
          <w:color w:val="000000" w:themeColor="text1"/>
          <w:sz w:val="22"/>
          <w:szCs w:val="22"/>
        </w:rPr>
        <w:t>; budget review and precept</w:t>
      </w:r>
      <w:r w:rsidR="00B97A9C">
        <w:rPr>
          <w:rFonts w:ascii="Arial" w:hAnsi="Arial" w:cs="Arial"/>
          <w:color w:val="000000" w:themeColor="text1"/>
          <w:sz w:val="22"/>
          <w:szCs w:val="22"/>
        </w:rPr>
        <w:t xml:space="preserve"> </w:t>
      </w:r>
      <w:r w:rsidR="00B97A9C">
        <w:rPr>
          <w:rFonts w:ascii="Arial" w:hAnsi="Arial" w:cs="Arial"/>
          <w:color w:val="000000" w:themeColor="text1"/>
          <w:sz w:val="22"/>
          <w:szCs w:val="22"/>
        </w:rPr>
        <w:tab/>
        <w:t>request 22-23</w:t>
      </w:r>
      <w:r w:rsidR="00C245A6" w:rsidRPr="00B04BDC">
        <w:rPr>
          <w:rFonts w:ascii="Arial" w:hAnsi="Arial" w:cs="Arial"/>
          <w:color w:val="000000" w:themeColor="text1"/>
          <w:sz w:val="22"/>
          <w:szCs w:val="22"/>
        </w:rPr>
        <w:t>.</w:t>
      </w:r>
    </w:p>
    <w:p w:rsidR="00A9705F" w:rsidRDefault="004F5238" w:rsidP="00564113">
      <w:pPr>
        <w:rPr>
          <w:rFonts w:ascii="Arial" w:hAnsi="Arial" w:cs="Arial"/>
          <w:sz w:val="22"/>
          <w:szCs w:val="22"/>
        </w:rPr>
      </w:pPr>
      <w:r>
        <w:rPr>
          <w:rFonts w:ascii="Arial" w:hAnsi="Arial" w:cs="Arial"/>
          <w:color w:val="000000" w:themeColor="text1"/>
          <w:sz w:val="22"/>
          <w:szCs w:val="22"/>
        </w:rPr>
        <w:t>802</w:t>
      </w:r>
      <w:r w:rsidR="00592550">
        <w:rPr>
          <w:rFonts w:ascii="Arial" w:hAnsi="Arial" w:cs="Arial"/>
          <w:color w:val="000000" w:themeColor="text1"/>
          <w:sz w:val="22"/>
          <w:szCs w:val="22"/>
        </w:rPr>
        <w:t>:</w:t>
      </w:r>
      <w:r w:rsidR="00592550">
        <w:rPr>
          <w:rFonts w:ascii="Arial" w:hAnsi="Arial" w:cs="Arial"/>
          <w:color w:val="000000" w:themeColor="text1"/>
          <w:sz w:val="22"/>
          <w:szCs w:val="22"/>
        </w:rPr>
        <w:tab/>
      </w:r>
      <w:r w:rsidR="000E459A">
        <w:rPr>
          <w:rFonts w:ascii="Arial" w:hAnsi="Arial" w:cs="Arial"/>
          <w:sz w:val="22"/>
          <w:szCs w:val="22"/>
        </w:rPr>
        <w:t>To receive information, local government elections May 2022</w:t>
      </w:r>
    </w:p>
    <w:p w:rsidR="006B2DC2" w:rsidRDefault="00A9705F" w:rsidP="006B2DC2">
      <w:pPr>
        <w:ind w:left="720" w:hanging="720"/>
        <w:rPr>
          <w:rFonts w:ascii="Arial" w:hAnsi="Arial" w:cs="Arial"/>
          <w:sz w:val="22"/>
          <w:szCs w:val="22"/>
        </w:rPr>
      </w:pPr>
      <w:r>
        <w:rPr>
          <w:rFonts w:ascii="Arial" w:hAnsi="Arial" w:cs="Arial"/>
          <w:sz w:val="22"/>
          <w:szCs w:val="22"/>
        </w:rPr>
        <w:t>803</w:t>
      </w:r>
      <w:r w:rsidR="00EB40AC">
        <w:rPr>
          <w:rFonts w:ascii="Arial" w:hAnsi="Arial" w:cs="Arial"/>
          <w:sz w:val="22"/>
          <w:szCs w:val="22"/>
        </w:rPr>
        <w:t>:</w:t>
      </w:r>
      <w:r w:rsidR="006B2DC2">
        <w:rPr>
          <w:rFonts w:ascii="Arial" w:hAnsi="Arial" w:cs="Arial"/>
          <w:sz w:val="22"/>
          <w:szCs w:val="22"/>
        </w:rPr>
        <w:tab/>
      </w:r>
      <w:r w:rsidR="006B2DC2" w:rsidRPr="00907C22">
        <w:rPr>
          <w:rFonts w:ascii="Arial" w:hAnsi="Arial" w:cs="Arial"/>
          <w:sz w:val="22"/>
          <w:szCs w:val="22"/>
        </w:rPr>
        <w:t xml:space="preserve">Correspondence: </w:t>
      </w:r>
    </w:p>
    <w:p w:rsidR="006B2DC2" w:rsidRDefault="00A9705F" w:rsidP="00892FA9">
      <w:pPr>
        <w:numPr>
          <w:ilvl w:val="0"/>
          <w:numId w:val="2"/>
        </w:numPr>
        <w:rPr>
          <w:rFonts w:ascii="Arial" w:hAnsi="Arial" w:cs="Arial"/>
          <w:sz w:val="22"/>
          <w:szCs w:val="22"/>
        </w:rPr>
      </w:pPr>
      <w:r>
        <w:rPr>
          <w:rFonts w:ascii="Arial" w:hAnsi="Arial" w:cs="Arial"/>
          <w:sz w:val="22"/>
          <w:szCs w:val="22"/>
        </w:rPr>
        <w:t>Boundary commission - Public hearings.</w:t>
      </w:r>
    </w:p>
    <w:p w:rsidR="004F43EB" w:rsidRPr="00CB301E" w:rsidRDefault="00A9705F" w:rsidP="00CB301E">
      <w:pPr>
        <w:numPr>
          <w:ilvl w:val="0"/>
          <w:numId w:val="2"/>
        </w:numPr>
        <w:rPr>
          <w:rFonts w:ascii="Arial" w:hAnsi="Arial" w:cs="Arial"/>
          <w:sz w:val="22"/>
          <w:szCs w:val="22"/>
        </w:rPr>
      </w:pPr>
      <w:r>
        <w:rPr>
          <w:rFonts w:ascii="Arial" w:hAnsi="Arial" w:cs="Arial"/>
          <w:color w:val="202124"/>
          <w:sz w:val="22"/>
          <w:szCs w:val="22"/>
          <w:shd w:val="clear" w:color="auto" w:fill="FFFFFF"/>
        </w:rPr>
        <w:t>Marie Curie - Annual grant/donation request.</w:t>
      </w:r>
    </w:p>
    <w:p w:rsidR="00FE2728" w:rsidRDefault="00CB301E" w:rsidP="003217C3">
      <w:pPr>
        <w:ind w:left="720" w:hanging="720"/>
        <w:rPr>
          <w:rFonts w:ascii="Arial" w:hAnsi="Arial" w:cs="Arial"/>
          <w:sz w:val="22"/>
          <w:szCs w:val="22"/>
          <w:lang w:eastAsia="en-GB"/>
        </w:rPr>
      </w:pPr>
      <w:r>
        <w:rPr>
          <w:rFonts w:ascii="Arial" w:hAnsi="Arial" w:cs="Arial"/>
          <w:sz w:val="22"/>
          <w:szCs w:val="22"/>
        </w:rPr>
        <w:t>804</w:t>
      </w:r>
      <w:r w:rsidR="00E470B8">
        <w:rPr>
          <w:rFonts w:ascii="Arial" w:hAnsi="Arial" w:cs="Arial"/>
          <w:sz w:val="22"/>
          <w:szCs w:val="22"/>
        </w:rPr>
        <w:t>:</w:t>
      </w:r>
      <w:r w:rsidR="005B05A0" w:rsidRPr="00514403">
        <w:rPr>
          <w:rFonts w:ascii="Arial" w:hAnsi="Arial" w:cs="Arial"/>
          <w:sz w:val="22"/>
          <w:szCs w:val="22"/>
        </w:rPr>
        <w:t xml:space="preserve">   </w:t>
      </w:r>
      <w:r w:rsidR="005217FF" w:rsidRPr="00514403">
        <w:rPr>
          <w:rFonts w:ascii="Arial" w:hAnsi="Arial" w:cs="Arial"/>
          <w:sz w:val="22"/>
          <w:szCs w:val="22"/>
        </w:rPr>
        <w:tab/>
      </w:r>
      <w:r w:rsidR="005B05A0" w:rsidRPr="00514403">
        <w:rPr>
          <w:rFonts w:ascii="Arial" w:hAnsi="Arial" w:cs="Arial"/>
          <w:sz w:val="22"/>
          <w:szCs w:val="22"/>
        </w:rPr>
        <w:t>Any other business. (to include issues not directly covered under any of the above. These may not be described in the agenda but should be raised with the Clerk prior to the meeting)</w:t>
      </w:r>
      <w:bookmarkEnd w:id="0"/>
      <w:r w:rsidR="00D94659" w:rsidRPr="00514403">
        <w:rPr>
          <w:rFonts w:ascii="Arial" w:hAnsi="Arial" w:cs="Arial"/>
          <w:sz w:val="22"/>
          <w:szCs w:val="22"/>
          <w:lang w:eastAsia="en-GB"/>
        </w:rPr>
        <w:t> </w:t>
      </w:r>
    </w:p>
    <w:p w:rsidR="00831A6C" w:rsidRDefault="00831A6C" w:rsidP="003217C3">
      <w:pPr>
        <w:ind w:left="720" w:hanging="720"/>
        <w:rPr>
          <w:rFonts w:ascii="Arial" w:hAnsi="Arial" w:cs="Arial"/>
          <w:sz w:val="22"/>
          <w:szCs w:val="22"/>
          <w:lang w:eastAsia="en-GB"/>
        </w:rPr>
      </w:pPr>
      <w:r w:rsidRPr="00831A6C">
        <w:rPr>
          <w:rFonts w:ascii="Arial" w:hAnsi="Arial" w:cs="Arial"/>
          <w:sz w:val="22"/>
          <w:szCs w:val="22"/>
          <w:lang w:eastAsia="en-GB"/>
        </w:rPr>
        <w:t>805:</w:t>
      </w:r>
      <w:r w:rsidRPr="00831A6C">
        <w:rPr>
          <w:rFonts w:ascii="Arial" w:hAnsi="Arial" w:cs="Arial"/>
          <w:sz w:val="22"/>
          <w:szCs w:val="22"/>
          <w:lang w:eastAsia="en-GB"/>
        </w:rPr>
        <w:tab/>
        <w:t xml:space="preserve">CONFIDENTIAL MATTERS </w:t>
      </w:r>
      <w:r>
        <w:rPr>
          <w:rFonts w:ascii="Arial" w:hAnsi="Arial" w:cs="Arial"/>
          <w:sz w:val="22"/>
          <w:szCs w:val="22"/>
          <w:lang w:eastAsia="en-GB"/>
        </w:rPr>
        <w:t>- To consider passing a resolution under provisions of Section 1 (2) of the Public Bodies (Admission to Meetings) Act 1960, in view of the confidential nature of the business about to be transacted, it is advisable in the public interest that the press and public are excluded from the remainder of the meeting.</w:t>
      </w:r>
    </w:p>
    <w:p w:rsidR="00831A6C" w:rsidRPr="00831A6C" w:rsidRDefault="00831A6C" w:rsidP="003217C3">
      <w:pPr>
        <w:ind w:left="720" w:hanging="720"/>
        <w:rPr>
          <w:rFonts w:ascii="Arial" w:hAnsi="Arial" w:cs="Arial"/>
          <w:sz w:val="22"/>
          <w:szCs w:val="22"/>
          <w:lang w:eastAsia="en-GB"/>
        </w:rPr>
      </w:pPr>
      <w:r>
        <w:rPr>
          <w:rFonts w:ascii="Arial" w:hAnsi="Arial" w:cs="Arial"/>
          <w:sz w:val="22"/>
          <w:szCs w:val="22"/>
          <w:lang w:eastAsia="en-GB"/>
        </w:rPr>
        <w:t>806:</w:t>
      </w:r>
      <w:r>
        <w:rPr>
          <w:rFonts w:ascii="Arial" w:hAnsi="Arial" w:cs="Arial"/>
          <w:sz w:val="22"/>
          <w:szCs w:val="22"/>
          <w:lang w:eastAsia="en-GB"/>
        </w:rPr>
        <w:tab/>
        <w:t>To discuss staffing requirement and structure.</w:t>
      </w:r>
    </w:p>
    <w:p w:rsidR="00D4628F" w:rsidRDefault="002549A8" w:rsidP="00D50C3C">
      <w:pPr>
        <w:rPr>
          <w:rFonts w:ascii="Arial" w:hAnsi="Arial" w:cs="Arial"/>
          <w:sz w:val="22"/>
          <w:szCs w:val="22"/>
          <w:lang w:eastAsia="en-GB"/>
        </w:rPr>
      </w:pPr>
      <w:r w:rsidRPr="00907C22">
        <w:rPr>
          <w:rFonts w:ascii="Arial" w:hAnsi="Arial" w:cs="Arial"/>
          <w:sz w:val="22"/>
          <w:szCs w:val="22"/>
          <w:lang w:eastAsia="en-GB"/>
        </w:rPr>
        <w:tab/>
      </w:r>
    </w:p>
    <w:p w:rsidR="00D4628F" w:rsidRPr="00907C22" w:rsidRDefault="00D4628F" w:rsidP="00D50C3C">
      <w:pPr>
        <w:rPr>
          <w:rFonts w:ascii="Arial" w:hAnsi="Arial" w:cs="Arial"/>
          <w:i/>
          <w:sz w:val="22"/>
          <w:szCs w:val="22"/>
          <w:lang w:eastAsia="en-GB"/>
        </w:rPr>
      </w:pPr>
    </w:p>
    <w:p w:rsidR="00293CCA" w:rsidRPr="00907C22" w:rsidRDefault="00293CCA" w:rsidP="00D50C3C">
      <w:pPr>
        <w:rPr>
          <w:rFonts w:ascii="Arial" w:hAnsi="Arial" w:cs="Arial"/>
          <w:sz w:val="22"/>
          <w:szCs w:val="22"/>
          <w:lang w:eastAsia="en-GB"/>
        </w:rPr>
      </w:pPr>
    </w:p>
    <w:p w:rsidR="00332E57" w:rsidRDefault="008262F8" w:rsidP="00D50C3C">
      <w:pPr>
        <w:rPr>
          <w:rFonts w:ascii="Arial" w:hAnsi="Arial" w:cs="Arial"/>
          <w:sz w:val="22"/>
          <w:szCs w:val="22"/>
        </w:rPr>
      </w:pPr>
      <w:r w:rsidRPr="00907C22">
        <w:rPr>
          <w:rFonts w:ascii="Arial" w:hAnsi="Arial" w:cs="Arial"/>
          <w:sz w:val="22"/>
          <w:szCs w:val="22"/>
        </w:rPr>
        <w:t xml:space="preserve">MEMBERS OF THE PUBLIC AND THE PRESS CAN OBTAIN ANY DOCUMENTS REFERENCED ON THE AGENDA FROM THE CLERK PRIOR TO THE MEETING. </w:t>
      </w:r>
      <w:r w:rsidR="00907C22" w:rsidRPr="00907C22">
        <w:rPr>
          <w:rFonts w:ascii="Arial" w:hAnsi="Arial" w:cs="Arial"/>
          <w:sz w:val="22"/>
          <w:szCs w:val="22"/>
        </w:rPr>
        <w:t>THE</w:t>
      </w:r>
      <w:r w:rsidRPr="00907C22">
        <w:rPr>
          <w:rFonts w:ascii="Arial" w:hAnsi="Arial" w:cs="Arial"/>
          <w:sz w:val="22"/>
          <w:szCs w:val="22"/>
        </w:rPr>
        <w:t xml:space="preserve"> TELEPHONE NUMBER IS </w:t>
      </w:r>
      <w:r w:rsidR="00907C22" w:rsidRPr="00907C22">
        <w:rPr>
          <w:rFonts w:ascii="Arial" w:hAnsi="Arial" w:cs="Arial"/>
          <w:sz w:val="22"/>
          <w:szCs w:val="22"/>
        </w:rPr>
        <w:t xml:space="preserve">01639 750082 </w:t>
      </w:r>
      <w:r w:rsidRPr="00907C22">
        <w:rPr>
          <w:rFonts w:ascii="Arial" w:hAnsi="Arial" w:cs="Arial"/>
          <w:sz w:val="22"/>
          <w:szCs w:val="22"/>
        </w:rPr>
        <w:t xml:space="preserve">OR E-MAIL crynantcc.clerk@gmail.com </w:t>
      </w:r>
      <w:r w:rsidR="00332E57">
        <w:rPr>
          <w:rFonts w:ascii="Arial" w:hAnsi="Arial" w:cs="Arial"/>
          <w:sz w:val="22"/>
          <w:szCs w:val="22"/>
        </w:rPr>
        <w:t xml:space="preserve"> </w:t>
      </w:r>
    </w:p>
    <w:p w:rsidR="00267291" w:rsidRPr="00907C22" w:rsidRDefault="008262F8" w:rsidP="00D50C3C">
      <w:pPr>
        <w:rPr>
          <w:rFonts w:ascii="Arial" w:hAnsi="Arial" w:cs="Arial"/>
          <w:sz w:val="22"/>
          <w:szCs w:val="22"/>
        </w:rPr>
      </w:pPr>
      <w:r w:rsidRPr="00907C22">
        <w:rPr>
          <w:rFonts w:ascii="Arial" w:hAnsi="Arial" w:cs="Arial"/>
          <w:sz w:val="22"/>
          <w:szCs w:val="22"/>
        </w:rPr>
        <w:t>The Press and the Public can also attend the meeting – access details can be obtained from the Clerk prior to the meeting.</w:t>
      </w:r>
    </w:p>
    <w:p w:rsidR="00F97B02" w:rsidRPr="00907C22" w:rsidRDefault="00F97B02" w:rsidP="00D50C3C">
      <w:pPr>
        <w:rPr>
          <w:rFonts w:ascii="Arial" w:hAnsi="Arial" w:cs="Arial"/>
          <w:sz w:val="22"/>
          <w:szCs w:val="22"/>
        </w:rPr>
      </w:pPr>
    </w:p>
    <w:p w:rsidR="00907C22" w:rsidRDefault="00907C22" w:rsidP="00D50C3C">
      <w:pPr>
        <w:rPr>
          <w:rFonts w:ascii="Arial" w:hAnsi="Arial" w:cs="Arial"/>
          <w:sz w:val="22"/>
          <w:szCs w:val="22"/>
        </w:rPr>
      </w:pPr>
    </w:p>
    <w:p w:rsidR="00514403" w:rsidRDefault="00514403" w:rsidP="00D50C3C">
      <w:pPr>
        <w:rPr>
          <w:rFonts w:ascii="Arial" w:hAnsi="Arial" w:cs="Arial"/>
          <w:sz w:val="22"/>
          <w:szCs w:val="22"/>
        </w:rPr>
      </w:pPr>
    </w:p>
    <w:p w:rsidR="00514403" w:rsidRDefault="00514403" w:rsidP="00D50C3C">
      <w:pPr>
        <w:rPr>
          <w:rFonts w:ascii="Arial" w:hAnsi="Arial" w:cs="Arial"/>
          <w:sz w:val="22"/>
          <w:szCs w:val="22"/>
        </w:rPr>
      </w:pPr>
    </w:p>
    <w:p w:rsidR="0004243B" w:rsidRDefault="0004243B" w:rsidP="00D50C3C">
      <w:pPr>
        <w:rPr>
          <w:rFonts w:ascii="Arial" w:hAnsi="Arial" w:cs="Arial"/>
          <w:sz w:val="22"/>
          <w:szCs w:val="22"/>
        </w:rPr>
      </w:pPr>
    </w:p>
    <w:p w:rsidR="0004243B" w:rsidRDefault="0004243B" w:rsidP="00D50C3C">
      <w:pPr>
        <w:rPr>
          <w:rFonts w:ascii="Arial" w:hAnsi="Arial" w:cs="Arial"/>
          <w:sz w:val="22"/>
          <w:szCs w:val="22"/>
        </w:rPr>
      </w:pPr>
    </w:p>
    <w:p w:rsidR="0004243B" w:rsidRDefault="0004243B" w:rsidP="00D50C3C">
      <w:pPr>
        <w:rPr>
          <w:rFonts w:ascii="Arial" w:hAnsi="Arial" w:cs="Arial"/>
          <w:sz w:val="22"/>
          <w:szCs w:val="22"/>
        </w:rPr>
      </w:pPr>
    </w:p>
    <w:p w:rsidR="0011442F" w:rsidRDefault="0011442F" w:rsidP="00D50C3C">
      <w:pPr>
        <w:rPr>
          <w:rFonts w:ascii="Arial" w:hAnsi="Arial" w:cs="Arial"/>
          <w:sz w:val="22"/>
          <w:szCs w:val="22"/>
        </w:rPr>
      </w:pPr>
    </w:p>
    <w:p w:rsidR="0011442F" w:rsidRDefault="0011442F" w:rsidP="00D50C3C">
      <w:pPr>
        <w:rPr>
          <w:rFonts w:ascii="Arial" w:hAnsi="Arial" w:cs="Arial"/>
          <w:sz w:val="22"/>
          <w:szCs w:val="22"/>
        </w:rPr>
      </w:pPr>
    </w:p>
    <w:p w:rsidR="0011442F" w:rsidRDefault="0011442F" w:rsidP="00D50C3C">
      <w:pPr>
        <w:rPr>
          <w:rFonts w:ascii="Arial" w:hAnsi="Arial" w:cs="Arial"/>
          <w:sz w:val="22"/>
          <w:szCs w:val="22"/>
        </w:rPr>
      </w:pPr>
    </w:p>
    <w:p w:rsidR="0011442F" w:rsidRDefault="0011442F" w:rsidP="00D50C3C">
      <w:pPr>
        <w:rPr>
          <w:rFonts w:ascii="Arial" w:hAnsi="Arial" w:cs="Arial"/>
          <w:sz w:val="22"/>
          <w:szCs w:val="22"/>
        </w:rPr>
      </w:pPr>
    </w:p>
    <w:p w:rsidR="0011442F" w:rsidRDefault="0011442F" w:rsidP="00D50C3C">
      <w:pPr>
        <w:rPr>
          <w:rFonts w:ascii="Arial" w:hAnsi="Arial" w:cs="Arial"/>
          <w:sz w:val="22"/>
          <w:szCs w:val="22"/>
        </w:rPr>
      </w:pPr>
    </w:p>
    <w:p w:rsidR="000E459A" w:rsidRDefault="000E459A" w:rsidP="00D50C3C">
      <w:pPr>
        <w:rPr>
          <w:rFonts w:ascii="Arial" w:hAnsi="Arial" w:cs="Arial"/>
          <w:sz w:val="22"/>
          <w:szCs w:val="22"/>
        </w:rPr>
      </w:pPr>
    </w:p>
    <w:p w:rsidR="000E459A" w:rsidRDefault="000E459A" w:rsidP="00D50C3C">
      <w:pPr>
        <w:rPr>
          <w:rFonts w:ascii="Arial" w:hAnsi="Arial" w:cs="Arial"/>
          <w:sz w:val="22"/>
          <w:szCs w:val="22"/>
        </w:rPr>
      </w:pPr>
    </w:p>
    <w:p w:rsidR="007736CE" w:rsidRDefault="007736CE" w:rsidP="00D50C3C">
      <w:pPr>
        <w:rPr>
          <w:rFonts w:ascii="Arial" w:hAnsi="Arial" w:cs="Arial"/>
          <w:sz w:val="22"/>
          <w:szCs w:val="22"/>
        </w:rPr>
      </w:pPr>
    </w:p>
    <w:p w:rsidR="007736CE" w:rsidRDefault="007736CE" w:rsidP="00D50C3C">
      <w:pPr>
        <w:rPr>
          <w:rFonts w:ascii="Arial" w:hAnsi="Arial" w:cs="Arial"/>
          <w:sz w:val="22"/>
          <w:szCs w:val="22"/>
        </w:rPr>
      </w:pPr>
    </w:p>
    <w:p w:rsidR="007736CE" w:rsidRDefault="007736CE" w:rsidP="00D50C3C">
      <w:pPr>
        <w:rPr>
          <w:rFonts w:ascii="Arial" w:hAnsi="Arial" w:cs="Arial"/>
          <w:sz w:val="22"/>
          <w:szCs w:val="22"/>
        </w:rPr>
      </w:pPr>
    </w:p>
    <w:p w:rsidR="007736CE" w:rsidRDefault="007736CE" w:rsidP="00D50C3C">
      <w:pPr>
        <w:rPr>
          <w:rFonts w:ascii="Arial" w:hAnsi="Arial" w:cs="Arial"/>
          <w:sz w:val="22"/>
          <w:szCs w:val="22"/>
        </w:rPr>
      </w:pPr>
    </w:p>
    <w:p w:rsidR="007736CE" w:rsidRDefault="007736CE" w:rsidP="00D50C3C">
      <w:pPr>
        <w:rPr>
          <w:rFonts w:ascii="Arial" w:hAnsi="Arial" w:cs="Arial"/>
          <w:sz w:val="22"/>
          <w:szCs w:val="22"/>
        </w:rPr>
      </w:pPr>
    </w:p>
    <w:p w:rsidR="007736CE" w:rsidRDefault="007736CE" w:rsidP="00D50C3C">
      <w:pPr>
        <w:rPr>
          <w:rFonts w:ascii="Arial" w:hAnsi="Arial" w:cs="Arial"/>
          <w:sz w:val="22"/>
          <w:szCs w:val="22"/>
        </w:rPr>
      </w:pPr>
    </w:p>
    <w:p w:rsidR="007736CE" w:rsidRDefault="007736CE" w:rsidP="00D50C3C">
      <w:pPr>
        <w:rPr>
          <w:rFonts w:ascii="Arial" w:hAnsi="Arial" w:cs="Arial"/>
          <w:sz w:val="22"/>
          <w:szCs w:val="22"/>
        </w:rPr>
      </w:pPr>
    </w:p>
    <w:p w:rsidR="007736CE" w:rsidRDefault="007736CE" w:rsidP="00D50C3C">
      <w:pPr>
        <w:rPr>
          <w:rFonts w:ascii="Arial" w:hAnsi="Arial" w:cs="Arial"/>
          <w:sz w:val="22"/>
          <w:szCs w:val="22"/>
        </w:rPr>
      </w:pPr>
    </w:p>
    <w:p w:rsidR="000E459A" w:rsidRDefault="000E459A" w:rsidP="00D50C3C">
      <w:pPr>
        <w:rPr>
          <w:rFonts w:ascii="Arial" w:hAnsi="Arial" w:cs="Arial"/>
          <w:sz w:val="22"/>
          <w:szCs w:val="22"/>
        </w:rPr>
      </w:pPr>
    </w:p>
    <w:p w:rsidR="0004243B" w:rsidRDefault="0004243B" w:rsidP="00D50C3C">
      <w:pPr>
        <w:rPr>
          <w:rFonts w:ascii="Arial" w:hAnsi="Arial" w:cs="Arial"/>
          <w:sz w:val="22"/>
          <w:szCs w:val="22"/>
        </w:rPr>
      </w:pPr>
    </w:p>
    <w:p w:rsidR="006B2DC2" w:rsidRDefault="006B2DC2" w:rsidP="00907C22">
      <w:pPr>
        <w:rPr>
          <w:rFonts w:ascii="Arial" w:hAnsi="Arial" w:cs="Arial"/>
          <w:b/>
          <w:sz w:val="22"/>
          <w:szCs w:val="22"/>
          <w:u w:val="single"/>
        </w:rPr>
      </w:pPr>
    </w:p>
    <w:p w:rsidR="00B04BDC" w:rsidRDefault="00907C22" w:rsidP="00907C22">
      <w:pPr>
        <w:rPr>
          <w:rFonts w:ascii="Arial" w:hAnsi="Arial" w:cs="Arial"/>
          <w:b/>
          <w:sz w:val="22"/>
          <w:szCs w:val="22"/>
          <w:u w:val="single"/>
        </w:rPr>
      </w:pPr>
      <w:r w:rsidRPr="00907C22">
        <w:rPr>
          <w:rFonts w:ascii="Arial" w:hAnsi="Arial" w:cs="Arial"/>
          <w:b/>
          <w:sz w:val="22"/>
          <w:szCs w:val="22"/>
          <w:u w:val="single"/>
        </w:rPr>
        <w:t>Further information for agenda:</w:t>
      </w:r>
    </w:p>
    <w:p w:rsidR="00673EC2" w:rsidRDefault="00673EC2" w:rsidP="00907C22">
      <w:pPr>
        <w:rPr>
          <w:rFonts w:ascii="Arial" w:hAnsi="Arial" w:cs="Arial"/>
          <w:b/>
          <w:sz w:val="22"/>
          <w:szCs w:val="22"/>
          <w:u w:val="single"/>
        </w:rPr>
      </w:pPr>
    </w:p>
    <w:p w:rsidR="00B04BDC" w:rsidRDefault="00B778B5" w:rsidP="00907C22">
      <w:pPr>
        <w:rPr>
          <w:rFonts w:ascii="Arial" w:hAnsi="Arial" w:cs="Arial"/>
          <w:b/>
          <w:sz w:val="22"/>
          <w:szCs w:val="22"/>
          <w:u w:val="single"/>
        </w:rPr>
      </w:pPr>
      <w:r>
        <w:rPr>
          <w:rFonts w:ascii="Arial" w:hAnsi="Arial" w:cs="Arial"/>
          <w:b/>
          <w:sz w:val="22"/>
          <w:szCs w:val="22"/>
          <w:u w:val="single"/>
        </w:rPr>
        <w:t>To be provided on confirmation of Agenda.</w:t>
      </w:r>
    </w:p>
    <w:p w:rsidR="00A23C3E" w:rsidRDefault="00A23C3E" w:rsidP="00907C22">
      <w:pPr>
        <w:rPr>
          <w:rFonts w:ascii="Arial" w:hAnsi="Arial" w:cs="Arial"/>
          <w:b/>
          <w:sz w:val="22"/>
          <w:szCs w:val="22"/>
          <w:u w:val="single"/>
        </w:rPr>
      </w:pPr>
    </w:p>
    <w:p w:rsidR="00A23C3E" w:rsidRDefault="00A23C3E" w:rsidP="00907C22">
      <w:pPr>
        <w:rPr>
          <w:rFonts w:ascii="Arial" w:hAnsi="Arial" w:cs="Arial"/>
          <w:b/>
          <w:sz w:val="22"/>
          <w:szCs w:val="22"/>
          <w:u w:val="single"/>
        </w:rPr>
      </w:pPr>
    </w:p>
    <w:p w:rsidR="00A23C3E" w:rsidRDefault="00A23C3E" w:rsidP="00907C22">
      <w:pPr>
        <w:rPr>
          <w:rFonts w:ascii="Arial" w:hAnsi="Arial" w:cs="Arial"/>
          <w:b/>
          <w:sz w:val="22"/>
          <w:szCs w:val="22"/>
          <w:u w:val="single"/>
        </w:rPr>
      </w:pPr>
    </w:p>
    <w:p w:rsidR="00205541" w:rsidRDefault="00205541" w:rsidP="00907C22">
      <w:pPr>
        <w:rPr>
          <w:rFonts w:ascii="Arial" w:hAnsi="Arial" w:cs="Arial"/>
          <w:b/>
          <w:sz w:val="22"/>
          <w:szCs w:val="22"/>
          <w:u w:val="single"/>
        </w:rPr>
      </w:pPr>
      <w:bookmarkStart w:id="1" w:name="_Anti-fraud,_bribery_and_1"/>
      <w:bookmarkStart w:id="2" w:name="_GoBack"/>
      <w:bookmarkEnd w:id="1"/>
      <w:bookmarkEnd w:id="2"/>
    </w:p>
    <w:p w:rsidR="00205541" w:rsidRDefault="000E459A" w:rsidP="00907C22">
      <w:pPr>
        <w:rPr>
          <w:rFonts w:ascii="Arial" w:hAnsi="Arial" w:cs="Arial"/>
          <w:b/>
          <w:sz w:val="22"/>
          <w:szCs w:val="22"/>
          <w:u w:val="single"/>
        </w:rPr>
      </w:pPr>
      <w:r>
        <w:rPr>
          <w:rFonts w:ascii="Arial" w:hAnsi="Arial" w:cs="Arial"/>
          <w:b/>
          <w:sz w:val="22"/>
          <w:szCs w:val="22"/>
          <w:u w:val="single"/>
        </w:rPr>
        <w:t xml:space="preserve">Item 802 </w:t>
      </w:r>
    </w:p>
    <w:p w:rsidR="000E459A" w:rsidRDefault="000E459A" w:rsidP="00907C22">
      <w:pPr>
        <w:rPr>
          <w:rFonts w:ascii="Arial" w:hAnsi="Arial" w:cs="Arial"/>
          <w:b/>
          <w:sz w:val="22"/>
          <w:szCs w:val="22"/>
          <w:u w:val="single"/>
        </w:rPr>
      </w:pPr>
    </w:p>
    <w:p w:rsidR="000E459A" w:rsidRDefault="000E459A" w:rsidP="000E459A">
      <w:pPr>
        <w:shd w:val="clear" w:color="auto" w:fill="FFFFFF"/>
        <w:rPr>
          <w:rFonts w:ascii="Arial" w:hAnsi="Arial" w:cs="Arial"/>
          <w:color w:val="222222"/>
        </w:rPr>
      </w:pPr>
      <w:r>
        <w:rPr>
          <w:rFonts w:ascii="Arial" w:hAnsi="Arial" w:cs="Arial"/>
          <w:b/>
          <w:bCs/>
          <w:color w:val="222222"/>
        </w:rPr>
        <w:t>Local Government Elections – Thursday, 5 May, 2022</w:t>
      </w:r>
    </w:p>
    <w:p w:rsidR="000E459A" w:rsidRDefault="000E459A" w:rsidP="000E459A">
      <w:pPr>
        <w:shd w:val="clear" w:color="auto" w:fill="FFFFFF"/>
        <w:rPr>
          <w:rFonts w:ascii="Arial" w:hAnsi="Arial" w:cs="Arial"/>
          <w:color w:val="222222"/>
        </w:rPr>
      </w:pPr>
      <w:r>
        <w:rPr>
          <w:rFonts w:ascii="Arial" w:hAnsi="Arial" w:cs="Arial"/>
          <w:b/>
          <w:bCs/>
          <w:color w:val="222222"/>
        </w:rPr>
        <w:t> </w:t>
      </w:r>
    </w:p>
    <w:p w:rsidR="000E459A" w:rsidRDefault="000E459A" w:rsidP="000E459A">
      <w:pPr>
        <w:shd w:val="clear" w:color="auto" w:fill="FFFFFF"/>
        <w:rPr>
          <w:rFonts w:ascii="Arial" w:hAnsi="Arial" w:cs="Arial"/>
          <w:color w:val="222222"/>
        </w:rPr>
      </w:pPr>
      <w:r>
        <w:rPr>
          <w:rFonts w:ascii="Arial" w:hAnsi="Arial" w:cs="Arial"/>
          <w:color w:val="222222"/>
        </w:rPr>
        <w:t>On behalf of the Returning Officer I am writing to you with regard to the forthcoming Local Government elections.</w:t>
      </w:r>
    </w:p>
    <w:p w:rsidR="000E459A" w:rsidRDefault="000E459A" w:rsidP="000E459A">
      <w:pPr>
        <w:shd w:val="clear" w:color="auto" w:fill="FFFFFF"/>
        <w:rPr>
          <w:rFonts w:ascii="Arial" w:hAnsi="Arial" w:cs="Arial"/>
          <w:color w:val="222222"/>
        </w:rPr>
      </w:pPr>
      <w:r>
        <w:rPr>
          <w:rFonts w:ascii="Arial" w:hAnsi="Arial" w:cs="Arial"/>
          <w:b/>
          <w:bCs/>
          <w:color w:val="222222"/>
        </w:rPr>
        <w:t> </w:t>
      </w:r>
    </w:p>
    <w:p w:rsidR="000E459A" w:rsidRDefault="000E459A" w:rsidP="000E459A">
      <w:pPr>
        <w:shd w:val="clear" w:color="auto" w:fill="FFFFFF"/>
        <w:rPr>
          <w:rFonts w:ascii="Arial" w:hAnsi="Arial" w:cs="Arial"/>
          <w:color w:val="222222"/>
        </w:rPr>
      </w:pPr>
      <w:r>
        <w:rPr>
          <w:rFonts w:ascii="Arial" w:hAnsi="Arial" w:cs="Arial"/>
          <w:color w:val="222222"/>
        </w:rPr>
        <w:t>You will be aware that all members of Town and Community Councils in Wales are due to retire in 2022 and whole council elections will be held on Thursday, 5 May, 2022, the same day as the County Borough Council Elections.</w:t>
      </w:r>
    </w:p>
    <w:p w:rsidR="000E459A" w:rsidRDefault="000E459A" w:rsidP="000E459A">
      <w:pPr>
        <w:shd w:val="clear" w:color="auto" w:fill="FFFFFF"/>
        <w:rPr>
          <w:rFonts w:ascii="Arial" w:hAnsi="Arial" w:cs="Arial"/>
          <w:color w:val="222222"/>
        </w:rPr>
      </w:pPr>
      <w:r>
        <w:rPr>
          <w:rFonts w:ascii="Arial" w:hAnsi="Arial" w:cs="Arial"/>
          <w:color w:val="222222"/>
        </w:rPr>
        <w:t> </w:t>
      </w:r>
    </w:p>
    <w:p w:rsidR="000E459A" w:rsidRDefault="000E459A" w:rsidP="000E459A">
      <w:pPr>
        <w:shd w:val="clear" w:color="auto" w:fill="FFFFFF"/>
        <w:rPr>
          <w:rFonts w:ascii="Arial" w:hAnsi="Arial" w:cs="Arial"/>
          <w:color w:val="222222"/>
        </w:rPr>
      </w:pPr>
      <w:r>
        <w:rPr>
          <w:rFonts w:ascii="Arial" w:hAnsi="Arial" w:cs="Arial"/>
          <w:color w:val="222222"/>
        </w:rPr>
        <w:t>In preparation for the forthcoming elections I am writing to remind you that the cut-off date for the ‘six month rule’ formally takes effect from Wednesday,10 November, 2021. This means that elections to fill vacancies declared on, or after this date are suspended, but the Town or Community Council </w:t>
      </w:r>
      <w:r>
        <w:rPr>
          <w:rFonts w:ascii="Arial" w:hAnsi="Arial" w:cs="Arial"/>
          <w:b/>
          <w:bCs/>
          <w:color w:val="222222"/>
          <w:u w:val="single"/>
        </w:rPr>
        <w:t>may</w:t>
      </w:r>
      <w:r>
        <w:rPr>
          <w:rFonts w:ascii="Arial" w:hAnsi="Arial" w:cs="Arial"/>
          <w:color w:val="222222"/>
        </w:rPr>
        <w:t> co-opt to fill the vacancy if they so wish. Any vacancy not filled via the council’s co-option process must be filled at the next ordinary election, i.e. Thursday, 5 May, 2022.</w:t>
      </w:r>
    </w:p>
    <w:p w:rsidR="000E459A" w:rsidRDefault="000E459A" w:rsidP="000E459A">
      <w:pPr>
        <w:shd w:val="clear" w:color="auto" w:fill="FFFFFF"/>
        <w:rPr>
          <w:rFonts w:ascii="Arial" w:hAnsi="Arial" w:cs="Arial"/>
          <w:color w:val="222222"/>
        </w:rPr>
      </w:pPr>
      <w:r>
        <w:rPr>
          <w:rFonts w:ascii="Arial" w:hAnsi="Arial" w:cs="Arial"/>
          <w:color w:val="222222"/>
        </w:rPr>
        <w:t> </w:t>
      </w:r>
    </w:p>
    <w:p w:rsidR="000E459A" w:rsidRDefault="000E459A" w:rsidP="000E459A">
      <w:pPr>
        <w:shd w:val="clear" w:color="auto" w:fill="FFFFFF"/>
        <w:rPr>
          <w:rFonts w:ascii="Arial" w:hAnsi="Arial" w:cs="Arial"/>
          <w:color w:val="222222"/>
        </w:rPr>
      </w:pPr>
      <w:r>
        <w:rPr>
          <w:rFonts w:ascii="Arial" w:hAnsi="Arial" w:cs="Arial"/>
          <w:color w:val="222222"/>
        </w:rPr>
        <w:t>As you may also be aware, the cost of administering and organising the Local Government Elections will be shared on a 50:50 basis between the appropriate Community Council and the County Borough Council in all cases where dual contested elections take place. In the event that a County Borough seat remains uncontested but the town or community council area is contested then the relevant costs will be borne wholly by the relevant community council and vice versa, subject to a proportionate basic administration fee.</w:t>
      </w:r>
    </w:p>
    <w:p w:rsidR="000E459A" w:rsidRDefault="000E459A" w:rsidP="000E459A">
      <w:pPr>
        <w:shd w:val="clear" w:color="auto" w:fill="FFFFFF"/>
        <w:rPr>
          <w:rFonts w:ascii="Arial" w:hAnsi="Arial" w:cs="Arial"/>
          <w:color w:val="222222"/>
        </w:rPr>
      </w:pPr>
      <w:r>
        <w:rPr>
          <w:rFonts w:ascii="Arial" w:hAnsi="Arial" w:cs="Arial"/>
          <w:color w:val="222222"/>
        </w:rPr>
        <w:t> </w:t>
      </w:r>
    </w:p>
    <w:p w:rsidR="000E459A" w:rsidRDefault="000E459A" w:rsidP="000E459A">
      <w:pPr>
        <w:shd w:val="clear" w:color="auto" w:fill="FFFFFF"/>
        <w:rPr>
          <w:rFonts w:ascii="Arial" w:hAnsi="Arial" w:cs="Arial"/>
          <w:color w:val="222222"/>
        </w:rPr>
      </w:pPr>
      <w:r>
        <w:rPr>
          <w:rFonts w:ascii="Arial" w:hAnsi="Arial" w:cs="Arial"/>
          <w:color w:val="222222"/>
        </w:rPr>
        <w:t>I can confirm that the total shared cost of organising and administering the ordinary election for the </w:t>
      </w:r>
      <w:r>
        <w:rPr>
          <w:rFonts w:ascii="Arial" w:hAnsi="Arial" w:cs="Arial"/>
          <w:b/>
          <w:bCs/>
          <w:color w:val="000000"/>
        </w:rPr>
        <w:t>Community of Crynant</w:t>
      </w:r>
      <w:r>
        <w:rPr>
          <w:rFonts w:ascii="Arial" w:hAnsi="Arial" w:cs="Arial"/>
          <w:color w:val="000000"/>
        </w:rPr>
        <w:t> </w:t>
      </w:r>
      <w:r>
        <w:rPr>
          <w:rFonts w:ascii="Arial" w:hAnsi="Arial" w:cs="Arial"/>
          <w:color w:val="222222"/>
        </w:rPr>
        <w:t>in May 2017 was </w:t>
      </w:r>
      <w:r>
        <w:rPr>
          <w:rFonts w:ascii="Arial" w:hAnsi="Arial" w:cs="Arial"/>
          <w:b/>
          <w:bCs/>
          <w:color w:val="000000"/>
        </w:rPr>
        <w:t>£70.00</w:t>
      </w:r>
      <w:r>
        <w:rPr>
          <w:rFonts w:ascii="Arial" w:hAnsi="Arial" w:cs="Arial"/>
          <w:color w:val="222222"/>
        </w:rPr>
        <w:t>.</w:t>
      </w:r>
      <w:r>
        <w:rPr>
          <w:rFonts w:ascii="Arial" w:hAnsi="Arial" w:cs="Arial"/>
          <w:color w:val="222222"/>
          <w:sz w:val="28"/>
          <w:szCs w:val="28"/>
        </w:rPr>
        <w:t> </w:t>
      </w:r>
      <w:r>
        <w:rPr>
          <w:rFonts w:ascii="Arial" w:hAnsi="Arial" w:cs="Arial"/>
          <w:color w:val="222222"/>
        </w:rPr>
        <w:t>This was due to the fact that some or all elections within the Community were uncontested resulting in only minimal administration costs.</w:t>
      </w:r>
    </w:p>
    <w:p w:rsidR="000E459A" w:rsidRDefault="000E459A" w:rsidP="000E459A">
      <w:pPr>
        <w:shd w:val="clear" w:color="auto" w:fill="FFFFFF"/>
        <w:rPr>
          <w:rFonts w:ascii="Arial" w:hAnsi="Arial" w:cs="Arial"/>
          <w:color w:val="222222"/>
        </w:rPr>
      </w:pPr>
      <w:r>
        <w:rPr>
          <w:rFonts w:ascii="Arial" w:hAnsi="Arial" w:cs="Arial"/>
          <w:color w:val="222222"/>
        </w:rPr>
        <w:t> </w:t>
      </w:r>
    </w:p>
    <w:p w:rsidR="000E459A" w:rsidRDefault="000E459A" w:rsidP="000E459A">
      <w:pPr>
        <w:shd w:val="clear" w:color="auto" w:fill="FFFFFF"/>
        <w:rPr>
          <w:rFonts w:ascii="Arial" w:hAnsi="Arial" w:cs="Arial"/>
          <w:color w:val="222222"/>
        </w:rPr>
      </w:pPr>
      <w:r>
        <w:rPr>
          <w:rFonts w:ascii="Arial" w:hAnsi="Arial" w:cs="Arial"/>
          <w:color w:val="222222"/>
        </w:rPr>
        <w:t>In terms of providing you with an estimate for the forthcoming local elections to be held on 5 May, 2022, this is not straight forward as it is impossible to accurately assess whether or not the community or community wards within the community/town council area will be contested until much closer to the election date. Please also note additional costs related to Covid-19 public health requirements may also have to be incurred subject to Welsh Government guidance and/or legislation in force at the time of the elections.  </w:t>
      </w:r>
    </w:p>
    <w:p w:rsidR="000E459A" w:rsidRDefault="000E459A" w:rsidP="000E459A">
      <w:pPr>
        <w:shd w:val="clear" w:color="auto" w:fill="FFFFFF"/>
        <w:rPr>
          <w:rFonts w:ascii="Arial" w:hAnsi="Arial" w:cs="Arial"/>
          <w:color w:val="222222"/>
        </w:rPr>
      </w:pPr>
      <w:r>
        <w:rPr>
          <w:rFonts w:ascii="Arial" w:hAnsi="Arial" w:cs="Arial"/>
          <w:color w:val="222222"/>
        </w:rPr>
        <w:t> </w:t>
      </w:r>
    </w:p>
    <w:p w:rsidR="000E459A" w:rsidRDefault="000E459A" w:rsidP="000E459A">
      <w:pPr>
        <w:shd w:val="clear" w:color="auto" w:fill="FFFFFF"/>
        <w:rPr>
          <w:rFonts w:ascii="Arial" w:hAnsi="Arial" w:cs="Arial"/>
          <w:color w:val="222222"/>
        </w:rPr>
      </w:pPr>
      <w:r>
        <w:rPr>
          <w:rFonts w:ascii="Arial" w:hAnsi="Arial" w:cs="Arial"/>
          <w:color w:val="222222"/>
        </w:rPr>
        <w:t>Nevertheless, I would advise that you plan for ‘all out’ contests in your community / community wards and budget potentially for an estimate cost of </w:t>
      </w:r>
      <w:r>
        <w:rPr>
          <w:rFonts w:ascii="Arial" w:hAnsi="Arial" w:cs="Arial"/>
          <w:b/>
          <w:bCs/>
          <w:color w:val="000000"/>
        </w:rPr>
        <w:t>£3,200</w:t>
      </w:r>
      <w:r>
        <w:rPr>
          <w:rFonts w:ascii="Arial" w:hAnsi="Arial" w:cs="Arial"/>
          <w:color w:val="222222"/>
        </w:rPr>
        <w:t>. I must stress this is a provisional estimate and can in no way be guaranteed as the final re-charge figure as the cost of conducting the electoral process can increase or decrease based on electorate size as well as stationery, equipment and postage unit costs. It is also important to highlight that if elections within the community council area remain uncontested then the above mentioned ‘contested’ election costs </w:t>
      </w:r>
      <w:r>
        <w:rPr>
          <w:rFonts w:ascii="Arial" w:hAnsi="Arial" w:cs="Arial"/>
          <w:color w:val="222222"/>
          <w:u w:val="single"/>
        </w:rPr>
        <w:t>will not</w:t>
      </w:r>
      <w:r>
        <w:rPr>
          <w:rFonts w:ascii="Arial" w:hAnsi="Arial" w:cs="Arial"/>
          <w:color w:val="222222"/>
        </w:rPr>
        <w:t> be incurred although a proportionate administration fee will still be payable.</w:t>
      </w:r>
    </w:p>
    <w:p w:rsidR="000E459A" w:rsidRDefault="000E459A" w:rsidP="000E459A">
      <w:pPr>
        <w:shd w:val="clear" w:color="auto" w:fill="FFFFFF"/>
        <w:rPr>
          <w:rFonts w:ascii="Arial" w:hAnsi="Arial" w:cs="Arial"/>
          <w:color w:val="222222"/>
        </w:rPr>
      </w:pPr>
      <w:r>
        <w:rPr>
          <w:rFonts w:ascii="Arial" w:hAnsi="Arial" w:cs="Arial"/>
          <w:color w:val="222222"/>
        </w:rPr>
        <w:t> </w:t>
      </w:r>
    </w:p>
    <w:p w:rsidR="000E459A" w:rsidRDefault="000E459A" w:rsidP="000E459A">
      <w:pPr>
        <w:shd w:val="clear" w:color="auto" w:fill="FFFFFF"/>
        <w:rPr>
          <w:rFonts w:ascii="Arial" w:hAnsi="Arial" w:cs="Arial"/>
          <w:color w:val="222222"/>
        </w:rPr>
      </w:pPr>
      <w:r>
        <w:rPr>
          <w:rFonts w:ascii="Arial" w:hAnsi="Arial" w:cs="Arial"/>
          <w:color w:val="222222"/>
        </w:rPr>
        <w:t xml:space="preserve">Going forward, I would encourage all Town and Community Council’s to establish or maintain a suitable annual election reserve to apportion funds for potential future casual vacancy by-elections </w:t>
      </w:r>
      <w:r>
        <w:rPr>
          <w:rFonts w:ascii="Arial" w:hAnsi="Arial" w:cs="Arial"/>
          <w:color w:val="222222"/>
        </w:rPr>
        <w:lastRenderedPageBreak/>
        <w:t>which may occur during the next five year term. The full cost of such casual vacancies remains the responsibility of the individual town or community council. Unutilised reserve funds will also aid the council in preparing to meet apportioned administration costs for the next all out ordinary elections in 2027.</w:t>
      </w:r>
    </w:p>
    <w:p w:rsidR="000E459A" w:rsidRDefault="000E459A" w:rsidP="000E459A">
      <w:pPr>
        <w:shd w:val="clear" w:color="auto" w:fill="FFFFFF"/>
        <w:rPr>
          <w:rFonts w:ascii="Arial" w:hAnsi="Arial" w:cs="Arial"/>
          <w:color w:val="222222"/>
        </w:rPr>
      </w:pPr>
      <w:r>
        <w:rPr>
          <w:rFonts w:ascii="Arial" w:hAnsi="Arial" w:cs="Arial"/>
          <w:color w:val="222222"/>
        </w:rPr>
        <w:t> </w:t>
      </w:r>
    </w:p>
    <w:p w:rsidR="000E459A" w:rsidRDefault="000E459A" w:rsidP="000E459A">
      <w:pPr>
        <w:shd w:val="clear" w:color="auto" w:fill="FFFFFF"/>
        <w:rPr>
          <w:rFonts w:ascii="Arial" w:hAnsi="Arial" w:cs="Arial"/>
          <w:color w:val="222222"/>
        </w:rPr>
      </w:pPr>
      <w:r>
        <w:rPr>
          <w:rFonts w:ascii="Arial" w:hAnsi="Arial" w:cs="Arial"/>
          <w:color w:val="222222"/>
        </w:rPr>
        <w:t>Finally, I would be extremely grateful, in preparation for next year’s local elections if you could bring to the attention of your council that a ‘Be a Candidate’ mini-site will be prepared in due course and published on the </w:t>
      </w:r>
      <w:hyperlink r:id="rId7" w:tgtFrame="_blank" w:history="1">
        <w:r>
          <w:rPr>
            <w:rStyle w:val="Hyperlink"/>
            <w:rFonts w:ascii="Arial" w:hAnsi="Arial" w:cs="Arial"/>
            <w:color w:val="1155CC"/>
          </w:rPr>
          <w:t>NPTCBC corporate website</w:t>
        </w:r>
      </w:hyperlink>
      <w:r>
        <w:rPr>
          <w:rFonts w:ascii="Arial" w:hAnsi="Arial" w:cs="Arial"/>
          <w:color w:val="222222"/>
        </w:rPr>
        <w:t>. The guidance will be designed and written to explain, simply and straightforwardly the process of standing as a candidate at a Community/Town Council election and/or County Borough Council election. In the interim can I bring your attention to the reference sources available on the </w:t>
      </w:r>
      <w:hyperlink r:id="rId8" w:tgtFrame="_blank" w:history="1">
        <w:r>
          <w:rPr>
            <w:rStyle w:val="Hyperlink"/>
            <w:rFonts w:ascii="Arial" w:hAnsi="Arial" w:cs="Arial"/>
            <w:color w:val="1155CC"/>
          </w:rPr>
          <w:t>Electoral Commission website</w:t>
        </w:r>
      </w:hyperlink>
      <w:r>
        <w:rPr>
          <w:rFonts w:ascii="Arial" w:hAnsi="Arial" w:cs="Arial"/>
          <w:color w:val="222222"/>
        </w:rPr>
        <w:t> which also provide excellent advice for candidates on the process and rules on standing for election.</w:t>
      </w:r>
    </w:p>
    <w:p w:rsidR="000E459A" w:rsidRDefault="000E459A" w:rsidP="000E459A">
      <w:pPr>
        <w:shd w:val="clear" w:color="auto" w:fill="FFFFFF"/>
        <w:rPr>
          <w:rFonts w:ascii="Arial" w:hAnsi="Arial" w:cs="Arial"/>
          <w:color w:val="222222"/>
        </w:rPr>
      </w:pPr>
      <w:r>
        <w:rPr>
          <w:rFonts w:ascii="Arial" w:hAnsi="Arial" w:cs="Arial"/>
          <w:color w:val="222222"/>
        </w:rPr>
        <w:t> </w:t>
      </w:r>
    </w:p>
    <w:p w:rsidR="000E459A" w:rsidRDefault="000E459A" w:rsidP="000E459A">
      <w:pPr>
        <w:shd w:val="clear" w:color="auto" w:fill="FFFFFF"/>
        <w:rPr>
          <w:rFonts w:ascii="Arial" w:hAnsi="Arial" w:cs="Arial"/>
          <w:color w:val="222222"/>
        </w:rPr>
      </w:pPr>
      <w:r>
        <w:rPr>
          <w:rFonts w:ascii="Arial" w:hAnsi="Arial" w:cs="Arial"/>
          <w:color w:val="222222"/>
        </w:rPr>
        <w:t>As we move into the new year, on behalf of the Returning Officer I will also be looking to maintain regular updates for Clerks to Council on preparations for the election process and will continue to engage closely with the Town/Community Council liaison forum. However, if you have any additional questions or require more specific advice in relation to the election process please do not hesitate to contact me directly as your specific point of contact. </w:t>
      </w:r>
    </w:p>
    <w:p w:rsidR="000E459A" w:rsidRDefault="000E459A" w:rsidP="00907C22">
      <w:pPr>
        <w:rPr>
          <w:rFonts w:ascii="Arial" w:hAnsi="Arial" w:cs="Arial"/>
          <w:b/>
          <w:sz w:val="22"/>
          <w:szCs w:val="22"/>
          <w:u w:val="single"/>
        </w:rPr>
      </w:pPr>
    </w:p>
    <w:p w:rsidR="007736CE" w:rsidRDefault="007736CE" w:rsidP="00907C22">
      <w:pPr>
        <w:rPr>
          <w:rFonts w:ascii="Arial" w:hAnsi="Arial" w:cs="Arial"/>
          <w:b/>
          <w:sz w:val="22"/>
          <w:szCs w:val="22"/>
          <w:u w:val="single"/>
        </w:rPr>
      </w:pPr>
    </w:p>
    <w:p w:rsidR="007736CE" w:rsidRDefault="007736CE" w:rsidP="00907C22">
      <w:pPr>
        <w:rPr>
          <w:rFonts w:ascii="Arial" w:hAnsi="Arial" w:cs="Arial"/>
          <w:b/>
          <w:sz w:val="22"/>
          <w:szCs w:val="22"/>
          <w:u w:val="single"/>
        </w:rPr>
      </w:pPr>
    </w:p>
    <w:p w:rsidR="007736CE" w:rsidRDefault="007736CE" w:rsidP="00907C22">
      <w:pPr>
        <w:rPr>
          <w:rFonts w:ascii="Arial" w:hAnsi="Arial" w:cs="Arial"/>
          <w:b/>
          <w:sz w:val="22"/>
          <w:szCs w:val="22"/>
          <w:u w:val="single"/>
        </w:rPr>
      </w:pPr>
    </w:p>
    <w:p w:rsidR="007736CE" w:rsidRDefault="007736CE" w:rsidP="00907C22">
      <w:pPr>
        <w:rPr>
          <w:rFonts w:ascii="Arial" w:hAnsi="Arial" w:cs="Arial"/>
          <w:b/>
          <w:sz w:val="22"/>
          <w:szCs w:val="22"/>
          <w:u w:val="single"/>
        </w:rPr>
      </w:pPr>
      <w:r>
        <w:rPr>
          <w:rFonts w:ascii="Arial" w:hAnsi="Arial" w:cs="Arial"/>
          <w:b/>
          <w:sz w:val="22"/>
          <w:szCs w:val="22"/>
          <w:u w:val="single"/>
        </w:rPr>
        <w:t xml:space="preserve">Correspondence (a)   </w:t>
      </w:r>
    </w:p>
    <w:tbl>
      <w:tblPr>
        <w:tblW w:w="5000" w:type="pct"/>
        <w:tblCellSpacing w:w="0" w:type="dxa"/>
        <w:tblCellMar>
          <w:left w:w="0" w:type="dxa"/>
          <w:right w:w="0" w:type="dxa"/>
        </w:tblCellMar>
        <w:tblLook w:val="04A0"/>
      </w:tblPr>
      <w:tblGrid>
        <w:gridCol w:w="11906"/>
      </w:tblGrid>
      <w:tr w:rsidR="007736CE" w:rsidTr="007736CE">
        <w:trPr>
          <w:tblCellSpacing w:w="0" w:type="dxa"/>
        </w:trPr>
        <w:tc>
          <w:tcPr>
            <w:tcW w:w="0" w:type="auto"/>
            <w:tcMar>
              <w:top w:w="360" w:type="dxa"/>
              <w:left w:w="720" w:type="dxa"/>
              <w:bottom w:w="0" w:type="dxa"/>
              <w:right w:w="720" w:type="dxa"/>
            </w:tcMar>
            <w:hideMark/>
          </w:tcPr>
          <w:p w:rsidR="007736CE" w:rsidRDefault="007736CE">
            <w:pPr>
              <w:pStyle w:val="NormalWeb"/>
              <w:spacing w:before="0" w:beforeAutospacing="0" w:after="360" w:afterAutospacing="0"/>
              <w:jc w:val="center"/>
              <w:rPr>
                <w:rFonts w:ascii="Helvetica Neue" w:hAnsi="Helvetica Neue"/>
                <w:color w:val="000000"/>
              </w:rPr>
            </w:pPr>
            <w:r>
              <w:rPr>
                <w:rFonts w:ascii="Helvetica Neue" w:hAnsi="Helvetica Neue"/>
                <w:color w:val="000000"/>
              </w:rPr>
              <w:t>The Boundary Commission for Wales is to hold 5 Public Hearings during the Secondary Consultation Period (11 January to 21 February).</w:t>
            </w:r>
          </w:p>
          <w:p w:rsidR="007736CE" w:rsidRDefault="007736CE">
            <w:pPr>
              <w:pStyle w:val="NormalWeb"/>
              <w:spacing w:before="0" w:beforeAutospacing="0" w:after="360" w:afterAutospacing="0"/>
              <w:jc w:val="center"/>
              <w:rPr>
                <w:rFonts w:ascii="Helvetica Neue" w:hAnsi="Helvetica Neue"/>
                <w:color w:val="000000"/>
              </w:rPr>
            </w:pPr>
            <w:r>
              <w:rPr>
                <w:rFonts w:ascii="Helvetica Neue" w:hAnsi="Helvetica Neue"/>
                <w:color w:val="000000"/>
              </w:rPr>
              <w:t>The Public Hearings are an opportunity for the public and interested parties to give oral evidence to the Commission on the Initial Proposals and on representations received by the Commission during the Initial Consultation Period.</w:t>
            </w:r>
          </w:p>
          <w:p w:rsidR="007736CE" w:rsidRDefault="007736CE">
            <w:pPr>
              <w:pStyle w:val="NormalWeb"/>
              <w:spacing w:before="0" w:beforeAutospacing="0" w:after="360" w:afterAutospacing="0"/>
              <w:jc w:val="center"/>
              <w:rPr>
                <w:rFonts w:ascii="Helvetica Neue" w:hAnsi="Helvetica Neue"/>
                <w:color w:val="000000"/>
              </w:rPr>
            </w:pPr>
            <w:r>
              <w:rPr>
                <w:rFonts w:ascii="Helvetica Neue" w:hAnsi="Helvetica Neue"/>
                <w:color w:val="000000"/>
                <w:sz w:val="27"/>
                <w:szCs w:val="27"/>
              </w:rPr>
              <w:t>The dates and locations of the Public Hearings are as follows:</w:t>
            </w:r>
          </w:p>
          <w:p w:rsidR="007736CE" w:rsidRDefault="007736CE" w:rsidP="007736CE">
            <w:pPr>
              <w:pStyle w:val="NormalWeb"/>
              <w:numPr>
                <w:ilvl w:val="0"/>
                <w:numId w:val="11"/>
              </w:numPr>
              <w:spacing w:after="360" w:afterAutospacing="0"/>
              <w:ind w:left="945"/>
              <w:jc w:val="center"/>
              <w:rPr>
                <w:rFonts w:ascii="Helvetica Neue" w:hAnsi="Helvetica Neue"/>
                <w:color w:val="000000"/>
              </w:rPr>
            </w:pPr>
            <w:r>
              <w:rPr>
                <w:rFonts w:ascii="Helvetica Neue" w:hAnsi="Helvetica Neue"/>
                <w:color w:val="000000"/>
              </w:rPr>
              <w:t>Marine Hotel, Aberystwyth - 13 January 2022</w:t>
            </w:r>
          </w:p>
          <w:p w:rsidR="007736CE" w:rsidRDefault="007736CE" w:rsidP="007736CE">
            <w:pPr>
              <w:pStyle w:val="NormalWeb"/>
              <w:numPr>
                <w:ilvl w:val="0"/>
                <w:numId w:val="11"/>
              </w:numPr>
              <w:spacing w:after="360" w:afterAutospacing="0"/>
              <w:ind w:left="945"/>
              <w:jc w:val="center"/>
              <w:rPr>
                <w:rFonts w:ascii="Helvetica Neue" w:hAnsi="Helvetica Neue"/>
                <w:color w:val="000000"/>
              </w:rPr>
            </w:pPr>
            <w:r>
              <w:rPr>
                <w:rFonts w:ascii="Helvetica Neue" w:hAnsi="Helvetica Neue"/>
                <w:color w:val="000000"/>
              </w:rPr>
              <w:t>Management Centre, Bangor - 19 January 2022</w:t>
            </w:r>
          </w:p>
          <w:p w:rsidR="007736CE" w:rsidRDefault="007736CE" w:rsidP="007736CE">
            <w:pPr>
              <w:pStyle w:val="NormalWeb"/>
              <w:numPr>
                <w:ilvl w:val="0"/>
                <w:numId w:val="11"/>
              </w:numPr>
              <w:spacing w:after="360" w:afterAutospacing="0"/>
              <w:ind w:left="945"/>
              <w:jc w:val="center"/>
              <w:rPr>
                <w:rFonts w:ascii="Helvetica Neue" w:hAnsi="Helvetica Neue"/>
                <w:color w:val="000000"/>
              </w:rPr>
            </w:pPr>
            <w:r>
              <w:rPr>
                <w:rFonts w:ascii="Helvetica Neue" w:hAnsi="Helvetica Neue"/>
                <w:color w:val="000000"/>
              </w:rPr>
              <w:t>Ramada Plaza, Wrexham - 03 February 2022</w:t>
            </w:r>
          </w:p>
          <w:p w:rsidR="007736CE" w:rsidRDefault="007736CE" w:rsidP="007736CE">
            <w:pPr>
              <w:pStyle w:val="NormalWeb"/>
              <w:numPr>
                <w:ilvl w:val="0"/>
                <w:numId w:val="11"/>
              </w:numPr>
              <w:spacing w:after="360" w:afterAutospacing="0"/>
              <w:ind w:left="945"/>
              <w:jc w:val="center"/>
              <w:rPr>
                <w:rFonts w:ascii="Helvetica Neue" w:hAnsi="Helvetica Neue"/>
                <w:color w:val="000000"/>
              </w:rPr>
            </w:pPr>
            <w:r>
              <w:rPr>
                <w:rFonts w:ascii="Helvetica Neue" w:hAnsi="Helvetica Neue"/>
                <w:color w:val="000000"/>
              </w:rPr>
              <w:t>Grand Hotel, Swanea - 10 February 2022</w:t>
            </w:r>
          </w:p>
          <w:p w:rsidR="007736CE" w:rsidRDefault="007736CE" w:rsidP="007736CE">
            <w:pPr>
              <w:pStyle w:val="NormalWeb"/>
              <w:numPr>
                <w:ilvl w:val="0"/>
                <w:numId w:val="11"/>
              </w:numPr>
              <w:spacing w:after="360" w:afterAutospacing="0"/>
              <w:ind w:left="945"/>
              <w:jc w:val="center"/>
              <w:rPr>
                <w:rFonts w:ascii="Helvetica Neue" w:hAnsi="Helvetica Neue"/>
                <w:color w:val="000000"/>
              </w:rPr>
            </w:pPr>
            <w:r>
              <w:rPr>
                <w:rFonts w:ascii="Helvetica Neue" w:hAnsi="Helvetica Neue"/>
                <w:color w:val="000000"/>
              </w:rPr>
              <w:t>Mercure Holland House, Cardiff - 17 February 2022</w:t>
            </w:r>
          </w:p>
        </w:tc>
      </w:tr>
      <w:tr w:rsidR="007736CE" w:rsidTr="007736CE">
        <w:trPr>
          <w:tblCellSpacing w:w="0" w:type="dxa"/>
        </w:trPr>
        <w:tc>
          <w:tcPr>
            <w:tcW w:w="0" w:type="auto"/>
            <w:tcMar>
              <w:top w:w="360" w:type="dxa"/>
              <w:left w:w="0" w:type="dxa"/>
              <w:bottom w:w="0" w:type="dxa"/>
              <w:right w:w="0" w:type="dxa"/>
            </w:tcMar>
            <w:hideMark/>
          </w:tcPr>
          <w:tbl>
            <w:tblPr>
              <w:tblW w:w="5000" w:type="pct"/>
              <w:tblCellSpacing w:w="0" w:type="dxa"/>
              <w:tblCellMar>
                <w:left w:w="0" w:type="dxa"/>
                <w:right w:w="0" w:type="dxa"/>
              </w:tblCellMar>
              <w:tblLook w:val="04A0"/>
            </w:tblPr>
            <w:tblGrid>
              <w:gridCol w:w="11906"/>
            </w:tblGrid>
            <w:tr w:rsidR="007736CE">
              <w:trPr>
                <w:tblCellSpacing w:w="0" w:type="dxa"/>
              </w:trPr>
              <w:tc>
                <w:tcPr>
                  <w:tcW w:w="0" w:type="auto"/>
                  <w:shd w:val="clear" w:color="auto" w:fill="auto"/>
                  <w:hideMark/>
                </w:tcPr>
                <w:p w:rsidR="007736CE" w:rsidRDefault="007736CE">
                  <w:pPr>
                    <w:rPr>
                      <w:rFonts w:ascii="Helvetica" w:hAnsi="Helvetica"/>
                    </w:rPr>
                  </w:pPr>
                </w:p>
              </w:tc>
            </w:tr>
          </w:tbl>
          <w:p w:rsidR="007736CE" w:rsidRDefault="007736CE">
            <w:pPr>
              <w:rPr>
                <w:rFonts w:ascii="Helvetica" w:hAnsi="Helvetica"/>
                <w:color w:val="222222"/>
              </w:rPr>
            </w:pPr>
          </w:p>
        </w:tc>
      </w:tr>
      <w:tr w:rsidR="007736CE" w:rsidTr="007736CE">
        <w:trPr>
          <w:tblCellSpacing w:w="0" w:type="dxa"/>
        </w:trPr>
        <w:tc>
          <w:tcPr>
            <w:tcW w:w="0" w:type="auto"/>
            <w:tcMar>
              <w:top w:w="360" w:type="dxa"/>
              <w:left w:w="720" w:type="dxa"/>
              <w:bottom w:w="0" w:type="dxa"/>
              <w:right w:w="720" w:type="dxa"/>
            </w:tcMar>
            <w:hideMark/>
          </w:tcPr>
          <w:p w:rsidR="007736CE" w:rsidRDefault="007736CE">
            <w:pPr>
              <w:pStyle w:val="NormalWeb"/>
              <w:spacing w:before="0" w:beforeAutospacing="0" w:after="360" w:afterAutospacing="0"/>
              <w:jc w:val="center"/>
              <w:rPr>
                <w:rFonts w:ascii="Helvetica Neue" w:hAnsi="Helvetica Neue"/>
                <w:color w:val="000000"/>
              </w:rPr>
            </w:pPr>
            <w:hyperlink r:id="rId9" w:tgtFrame="_blank" w:history="1">
              <w:r>
                <w:rPr>
                  <w:rStyle w:val="Hyperlink"/>
                  <w:rFonts w:ascii="Helvetica Neue" w:hAnsi="Helvetica Neue"/>
                  <w:color w:val="D60340"/>
                </w:rPr>
                <w:t>Click here to find the Guide to the Public Hearings on our website.</w:t>
              </w:r>
            </w:hyperlink>
          </w:p>
          <w:p w:rsidR="007736CE" w:rsidRDefault="007736CE">
            <w:pPr>
              <w:pStyle w:val="NormalWeb"/>
              <w:spacing w:before="0" w:beforeAutospacing="0" w:after="360" w:afterAutospacing="0"/>
              <w:jc w:val="center"/>
              <w:rPr>
                <w:rFonts w:ascii="Helvetica Neue" w:hAnsi="Helvetica Neue"/>
                <w:color w:val="000000"/>
              </w:rPr>
            </w:pPr>
            <w:r>
              <w:rPr>
                <w:rFonts w:ascii="Helvetica Neue" w:hAnsi="Helvetica Neue"/>
                <w:color w:val="000000"/>
              </w:rPr>
              <w:t>To book a 10-minute speaking slot at a Public Hearing, please email bcw@boundaries.wales with the subject heading "Public Hearings".</w:t>
            </w:r>
          </w:p>
          <w:p w:rsidR="007736CE" w:rsidRDefault="007736CE">
            <w:pPr>
              <w:pStyle w:val="m-8913474120672381412last-child"/>
              <w:spacing w:before="0" w:beforeAutospacing="0" w:after="0" w:afterAutospacing="0"/>
              <w:jc w:val="center"/>
              <w:rPr>
                <w:rFonts w:ascii="Helvetica Neue" w:hAnsi="Helvetica Neue"/>
                <w:color w:val="000000"/>
              </w:rPr>
            </w:pPr>
            <w:r>
              <w:rPr>
                <w:rFonts w:ascii="Helvetica Neue" w:hAnsi="Helvetica Neue"/>
                <w:color w:val="000000"/>
              </w:rPr>
              <w:t xml:space="preserve">Please state in your email which Public Hearing you wish to speak at, and whether you would like </w:t>
            </w:r>
            <w:r>
              <w:rPr>
                <w:rFonts w:ascii="Helvetica Neue" w:hAnsi="Helvetica Neue"/>
                <w:color w:val="000000"/>
              </w:rPr>
              <w:lastRenderedPageBreak/>
              <w:t>a morning, afternoon, or evening slot.</w:t>
            </w:r>
          </w:p>
        </w:tc>
      </w:tr>
    </w:tbl>
    <w:p w:rsidR="007736CE" w:rsidRDefault="007736CE" w:rsidP="00907C22">
      <w:pPr>
        <w:rPr>
          <w:rFonts w:ascii="Arial" w:hAnsi="Arial" w:cs="Arial"/>
          <w:b/>
          <w:sz w:val="22"/>
          <w:szCs w:val="22"/>
          <w:u w:val="single"/>
        </w:rPr>
      </w:pPr>
    </w:p>
    <w:sectPr w:rsidR="007736CE" w:rsidSect="00332E57">
      <w:pgSz w:w="11906" w:h="16838" w:code="9"/>
      <w:pgMar w:top="284" w:right="720" w:bottom="720"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0E0" w:rsidRDefault="008D00E0" w:rsidP="00BF1531">
      <w:r>
        <w:separator/>
      </w:r>
    </w:p>
  </w:endnote>
  <w:endnote w:type="continuationSeparator" w:id="1">
    <w:p w:rsidR="008D00E0" w:rsidRDefault="008D00E0" w:rsidP="00BF1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ill Sans">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0E0" w:rsidRDefault="008D00E0" w:rsidP="00BF1531">
      <w:r>
        <w:separator/>
      </w:r>
    </w:p>
  </w:footnote>
  <w:footnote w:type="continuationSeparator" w:id="1">
    <w:p w:rsidR="008D00E0" w:rsidRDefault="008D00E0" w:rsidP="00BF15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15DF7"/>
    <w:multiLevelType w:val="hybridMultilevel"/>
    <w:tmpl w:val="26529B68"/>
    <w:lvl w:ilvl="0" w:tplc="80A832AA">
      <w:start w:val="1"/>
      <w:numFmt w:val="decimal"/>
      <w:lvlText w:val="%1."/>
      <w:lvlJc w:val="left"/>
      <w:pPr>
        <w:ind w:left="425" w:hanging="425"/>
      </w:pPr>
      <w:rPr>
        <w:rFonts w:hint="default"/>
        <w:i w:val="0"/>
        <w:iCs w:val="0"/>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7D5465"/>
    <w:multiLevelType w:val="multilevel"/>
    <w:tmpl w:val="02B0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344FB7"/>
    <w:multiLevelType w:val="hybridMultilevel"/>
    <w:tmpl w:val="C7B02FA4"/>
    <w:lvl w:ilvl="0" w:tplc="08090001">
      <w:start w:val="1"/>
      <w:numFmt w:val="bullet"/>
      <w:lvlText w:val=""/>
      <w:lvlJc w:val="left"/>
      <w:pPr>
        <w:ind w:left="360" w:hanging="360"/>
      </w:pPr>
      <w:rPr>
        <w:rFonts w:ascii="Symbol" w:hAnsi="Symbol" w:hint="default"/>
        <w:b w:val="0"/>
        <w:i w:val="0"/>
        <w:color w:val="auto"/>
      </w:rPr>
    </w:lvl>
    <w:lvl w:ilvl="1" w:tplc="08090001">
      <w:start w:val="1"/>
      <w:numFmt w:val="bullet"/>
      <w:lvlText w:val=""/>
      <w:lvlJc w:val="left"/>
      <w:pPr>
        <w:ind w:left="1080" w:hanging="360"/>
      </w:pPr>
      <w:rPr>
        <w:rFonts w:ascii="Symbol" w:hAnsi="Symbol" w:hint="default"/>
      </w:rPr>
    </w:lvl>
    <w:lvl w:ilvl="2" w:tplc="6F72CB58">
      <w:start w:val="5"/>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15278FF"/>
    <w:multiLevelType w:val="multilevel"/>
    <w:tmpl w:val="4464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3C75B5"/>
    <w:multiLevelType w:val="multilevel"/>
    <w:tmpl w:val="F1447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9175A8"/>
    <w:multiLevelType w:val="hybridMultilevel"/>
    <w:tmpl w:val="C4CC46BA"/>
    <w:lvl w:ilvl="0" w:tplc="F2B462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A2F5FA1"/>
    <w:multiLevelType w:val="multilevel"/>
    <w:tmpl w:val="C432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81E6A30"/>
    <w:multiLevelType w:val="hybridMultilevel"/>
    <w:tmpl w:val="B232DA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CB95E30"/>
    <w:multiLevelType w:val="multilevel"/>
    <w:tmpl w:val="3648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FB3650C"/>
    <w:multiLevelType w:val="hybridMultilevel"/>
    <w:tmpl w:val="3A5429C4"/>
    <w:lvl w:ilvl="0" w:tplc="05CCD9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1424CF4"/>
    <w:multiLevelType w:val="multilevel"/>
    <w:tmpl w:val="5B02B76E"/>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5"/>
  </w:num>
  <w:num w:numId="3">
    <w:abstractNumId w:val="6"/>
  </w:num>
  <w:num w:numId="4">
    <w:abstractNumId w:val="1"/>
  </w:num>
  <w:num w:numId="5">
    <w:abstractNumId w:val="3"/>
  </w:num>
  <w:num w:numId="6">
    <w:abstractNumId w:val="8"/>
  </w:num>
  <w:num w:numId="7">
    <w:abstractNumId w:val="7"/>
  </w:num>
  <w:num w:numId="8">
    <w:abstractNumId w:val="10"/>
  </w:num>
  <w:num w:numId="9">
    <w:abstractNumId w:val="0"/>
  </w:num>
  <w:num w:numId="10">
    <w:abstractNumId w:val="2"/>
  </w:num>
  <w:num w:numId="11">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noPunctuationKerning/>
  <w:characterSpacingControl w:val="doNotCompress"/>
  <w:hdrShapeDefaults>
    <o:shapedefaults v:ext="edit" spidmax="61442"/>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yszAxMLIwsTQyNDAyMDVS0lEKTi0uzszPAykwrwUAF6hD9CwAAAA="/>
  </w:docVars>
  <w:rsids>
    <w:rsidRoot w:val="001D18E0"/>
    <w:rsid w:val="00001BFF"/>
    <w:rsid w:val="00005DB3"/>
    <w:rsid w:val="00011119"/>
    <w:rsid w:val="000160BB"/>
    <w:rsid w:val="00017A94"/>
    <w:rsid w:val="0002058A"/>
    <w:rsid w:val="0002440A"/>
    <w:rsid w:val="000244D1"/>
    <w:rsid w:val="00037BE2"/>
    <w:rsid w:val="0004243B"/>
    <w:rsid w:val="00042E81"/>
    <w:rsid w:val="0004477E"/>
    <w:rsid w:val="00050893"/>
    <w:rsid w:val="00051444"/>
    <w:rsid w:val="00052B1F"/>
    <w:rsid w:val="00053085"/>
    <w:rsid w:val="00054EBA"/>
    <w:rsid w:val="00055C55"/>
    <w:rsid w:val="00064399"/>
    <w:rsid w:val="00070462"/>
    <w:rsid w:val="00071292"/>
    <w:rsid w:val="00076BAE"/>
    <w:rsid w:val="000819A8"/>
    <w:rsid w:val="00086720"/>
    <w:rsid w:val="00087AC4"/>
    <w:rsid w:val="00091884"/>
    <w:rsid w:val="00092330"/>
    <w:rsid w:val="00094985"/>
    <w:rsid w:val="00097D25"/>
    <w:rsid w:val="000A57E0"/>
    <w:rsid w:val="000A6978"/>
    <w:rsid w:val="000B027D"/>
    <w:rsid w:val="000B1204"/>
    <w:rsid w:val="000C19A5"/>
    <w:rsid w:val="000C29A2"/>
    <w:rsid w:val="000C786C"/>
    <w:rsid w:val="000D0E6E"/>
    <w:rsid w:val="000D27CF"/>
    <w:rsid w:val="000D4DA3"/>
    <w:rsid w:val="000E459A"/>
    <w:rsid w:val="000E564B"/>
    <w:rsid w:val="0010176B"/>
    <w:rsid w:val="00103A94"/>
    <w:rsid w:val="00105571"/>
    <w:rsid w:val="00107CF2"/>
    <w:rsid w:val="0011442F"/>
    <w:rsid w:val="001147A2"/>
    <w:rsid w:val="00120BEF"/>
    <w:rsid w:val="001237D6"/>
    <w:rsid w:val="0012523C"/>
    <w:rsid w:val="00131769"/>
    <w:rsid w:val="00131A6A"/>
    <w:rsid w:val="00136DDB"/>
    <w:rsid w:val="0013767D"/>
    <w:rsid w:val="00140D12"/>
    <w:rsid w:val="001448C1"/>
    <w:rsid w:val="0014512E"/>
    <w:rsid w:val="001452BB"/>
    <w:rsid w:val="00147684"/>
    <w:rsid w:val="00161EC8"/>
    <w:rsid w:val="00164061"/>
    <w:rsid w:val="001652D5"/>
    <w:rsid w:val="001703C6"/>
    <w:rsid w:val="00171DB5"/>
    <w:rsid w:val="001720B1"/>
    <w:rsid w:val="00175D33"/>
    <w:rsid w:val="00176C47"/>
    <w:rsid w:val="0018041C"/>
    <w:rsid w:val="001920D8"/>
    <w:rsid w:val="00192725"/>
    <w:rsid w:val="001A2A48"/>
    <w:rsid w:val="001A4AE6"/>
    <w:rsid w:val="001C1811"/>
    <w:rsid w:val="001C2C10"/>
    <w:rsid w:val="001C2EBC"/>
    <w:rsid w:val="001C3049"/>
    <w:rsid w:val="001C38AC"/>
    <w:rsid w:val="001D18E0"/>
    <w:rsid w:val="001D1D0A"/>
    <w:rsid w:val="001E1A6F"/>
    <w:rsid w:val="001E29CE"/>
    <w:rsid w:val="001F1BFF"/>
    <w:rsid w:val="001F47D4"/>
    <w:rsid w:val="00200F3F"/>
    <w:rsid w:val="00203DCC"/>
    <w:rsid w:val="00205541"/>
    <w:rsid w:val="0020799B"/>
    <w:rsid w:val="00210113"/>
    <w:rsid w:val="002102F6"/>
    <w:rsid w:val="002210D7"/>
    <w:rsid w:val="00230CAF"/>
    <w:rsid w:val="002328A3"/>
    <w:rsid w:val="00234189"/>
    <w:rsid w:val="00234553"/>
    <w:rsid w:val="00235B3B"/>
    <w:rsid w:val="00237CE2"/>
    <w:rsid w:val="0024204A"/>
    <w:rsid w:val="002428F2"/>
    <w:rsid w:val="00244FB4"/>
    <w:rsid w:val="00245830"/>
    <w:rsid w:val="00246FAB"/>
    <w:rsid w:val="002549A8"/>
    <w:rsid w:val="00260AA8"/>
    <w:rsid w:val="00262A51"/>
    <w:rsid w:val="00263C22"/>
    <w:rsid w:val="00264D93"/>
    <w:rsid w:val="00265F1A"/>
    <w:rsid w:val="00267291"/>
    <w:rsid w:val="002704D6"/>
    <w:rsid w:val="002742F1"/>
    <w:rsid w:val="002752AB"/>
    <w:rsid w:val="00280DA3"/>
    <w:rsid w:val="002822C4"/>
    <w:rsid w:val="00284BAF"/>
    <w:rsid w:val="00285AA0"/>
    <w:rsid w:val="00293CCA"/>
    <w:rsid w:val="0029534E"/>
    <w:rsid w:val="00297001"/>
    <w:rsid w:val="002A0852"/>
    <w:rsid w:val="002A0AB8"/>
    <w:rsid w:val="002A7948"/>
    <w:rsid w:val="002B5337"/>
    <w:rsid w:val="002B628F"/>
    <w:rsid w:val="002C2A82"/>
    <w:rsid w:val="002C4153"/>
    <w:rsid w:val="002C59FA"/>
    <w:rsid w:val="002E0386"/>
    <w:rsid w:val="002E1E5D"/>
    <w:rsid w:val="002E2D84"/>
    <w:rsid w:val="002E3E7E"/>
    <w:rsid w:val="002E5080"/>
    <w:rsid w:val="002E5F76"/>
    <w:rsid w:val="002F371B"/>
    <w:rsid w:val="002F55CA"/>
    <w:rsid w:val="00300D41"/>
    <w:rsid w:val="0031064E"/>
    <w:rsid w:val="00314DA8"/>
    <w:rsid w:val="00317E6F"/>
    <w:rsid w:val="003217C3"/>
    <w:rsid w:val="00324F7A"/>
    <w:rsid w:val="00326A4F"/>
    <w:rsid w:val="003272B1"/>
    <w:rsid w:val="00330B41"/>
    <w:rsid w:val="00332CD9"/>
    <w:rsid w:val="00332E57"/>
    <w:rsid w:val="00334D5D"/>
    <w:rsid w:val="00335D59"/>
    <w:rsid w:val="00337060"/>
    <w:rsid w:val="003402F6"/>
    <w:rsid w:val="003433F2"/>
    <w:rsid w:val="00350FC0"/>
    <w:rsid w:val="00351E89"/>
    <w:rsid w:val="003647E8"/>
    <w:rsid w:val="00364825"/>
    <w:rsid w:val="0036597E"/>
    <w:rsid w:val="00365DF6"/>
    <w:rsid w:val="00367F0F"/>
    <w:rsid w:val="00374A7C"/>
    <w:rsid w:val="00385D6C"/>
    <w:rsid w:val="00387C44"/>
    <w:rsid w:val="003918AD"/>
    <w:rsid w:val="003934CC"/>
    <w:rsid w:val="0039454B"/>
    <w:rsid w:val="00394E11"/>
    <w:rsid w:val="003A0B08"/>
    <w:rsid w:val="003A4717"/>
    <w:rsid w:val="003B65A1"/>
    <w:rsid w:val="003D0561"/>
    <w:rsid w:val="003D17B1"/>
    <w:rsid w:val="003D44A0"/>
    <w:rsid w:val="003E43FE"/>
    <w:rsid w:val="003E57A6"/>
    <w:rsid w:val="003E78D1"/>
    <w:rsid w:val="003F09FA"/>
    <w:rsid w:val="003F52A8"/>
    <w:rsid w:val="00406C10"/>
    <w:rsid w:val="00412C4C"/>
    <w:rsid w:val="00423DDB"/>
    <w:rsid w:val="00424D22"/>
    <w:rsid w:val="00426E31"/>
    <w:rsid w:val="00427475"/>
    <w:rsid w:val="00433773"/>
    <w:rsid w:val="0043580E"/>
    <w:rsid w:val="00435F0C"/>
    <w:rsid w:val="00437B39"/>
    <w:rsid w:val="00450958"/>
    <w:rsid w:val="004524FF"/>
    <w:rsid w:val="0045294F"/>
    <w:rsid w:val="00465E64"/>
    <w:rsid w:val="00466DA0"/>
    <w:rsid w:val="00467599"/>
    <w:rsid w:val="00470B1F"/>
    <w:rsid w:val="00475631"/>
    <w:rsid w:val="0047683B"/>
    <w:rsid w:val="00480AAA"/>
    <w:rsid w:val="00484628"/>
    <w:rsid w:val="004906D3"/>
    <w:rsid w:val="00490DAA"/>
    <w:rsid w:val="00492366"/>
    <w:rsid w:val="0049426D"/>
    <w:rsid w:val="004A51DE"/>
    <w:rsid w:val="004A6392"/>
    <w:rsid w:val="004B5BD6"/>
    <w:rsid w:val="004B6A8C"/>
    <w:rsid w:val="004C0D2A"/>
    <w:rsid w:val="004C2683"/>
    <w:rsid w:val="004C3342"/>
    <w:rsid w:val="004C5B4F"/>
    <w:rsid w:val="004C7A9C"/>
    <w:rsid w:val="004D0F05"/>
    <w:rsid w:val="004D2955"/>
    <w:rsid w:val="004D3CD3"/>
    <w:rsid w:val="004D516C"/>
    <w:rsid w:val="004D54D4"/>
    <w:rsid w:val="004E2F75"/>
    <w:rsid w:val="004E43F0"/>
    <w:rsid w:val="004E7AE6"/>
    <w:rsid w:val="004F04D1"/>
    <w:rsid w:val="004F0E77"/>
    <w:rsid w:val="004F1901"/>
    <w:rsid w:val="004F207F"/>
    <w:rsid w:val="004F43EB"/>
    <w:rsid w:val="004F5238"/>
    <w:rsid w:val="00501EFA"/>
    <w:rsid w:val="005040B7"/>
    <w:rsid w:val="005057EA"/>
    <w:rsid w:val="005059EB"/>
    <w:rsid w:val="0051001F"/>
    <w:rsid w:val="00511A45"/>
    <w:rsid w:val="00514403"/>
    <w:rsid w:val="00516F00"/>
    <w:rsid w:val="005217FF"/>
    <w:rsid w:val="00533BBA"/>
    <w:rsid w:val="005357FF"/>
    <w:rsid w:val="00541398"/>
    <w:rsid w:val="00541558"/>
    <w:rsid w:val="005422EF"/>
    <w:rsid w:val="00542FB4"/>
    <w:rsid w:val="00544981"/>
    <w:rsid w:val="005460EF"/>
    <w:rsid w:val="00546D1E"/>
    <w:rsid w:val="00547D4A"/>
    <w:rsid w:val="00550330"/>
    <w:rsid w:val="00556266"/>
    <w:rsid w:val="00557ADC"/>
    <w:rsid w:val="00560A3B"/>
    <w:rsid w:val="00563F59"/>
    <w:rsid w:val="00564113"/>
    <w:rsid w:val="00566451"/>
    <w:rsid w:val="005665BF"/>
    <w:rsid w:val="00570780"/>
    <w:rsid w:val="005710A3"/>
    <w:rsid w:val="0057398C"/>
    <w:rsid w:val="00575626"/>
    <w:rsid w:val="005764F7"/>
    <w:rsid w:val="00582EA5"/>
    <w:rsid w:val="00592550"/>
    <w:rsid w:val="00595913"/>
    <w:rsid w:val="00597491"/>
    <w:rsid w:val="005A0DE6"/>
    <w:rsid w:val="005A4001"/>
    <w:rsid w:val="005A43AB"/>
    <w:rsid w:val="005B05A0"/>
    <w:rsid w:val="005B7318"/>
    <w:rsid w:val="005B7D59"/>
    <w:rsid w:val="005C5B0E"/>
    <w:rsid w:val="005C7E32"/>
    <w:rsid w:val="005D3D7F"/>
    <w:rsid w:val="005D5FB3"/>
    <w:rsid w:val="005F1FDF"/>
    <w:rsid w:val="005F7F63"/>
    <w:rsid w:val="0060166E"/>
    <w:rsid w:val="0061205C"/>
    <w:rsid w:val="0062284D"/>
    <w:rsid w:val="00626962"/>
    <w:rsid w:val="00627D54"/>
    <w:rsid w:val="00630F5B"/>
    <w:rsid w:val="0063424E"/>
    <w:rsid w:val="00646DA5"/>
    <w:rsid w:val="00650B3B"/>
    <w:rsid w:val="006577D4"/>
    <w:rsid w:val="00660717"/>
    <w:rsid w:val="0066289E"/>
    <w:rsid w:val="00670211"/>
    <w:rsid w:val="00670E06"/>
    <w:rsid w:val="0067124A"/>
    <w:rsid w:val="00673EC2"/>
    <w:rsid w:val="00677608"/>
    <w:rsid w:val="006862F1"/>
    <w:rsid w:val="0068775F"/>
    <w:rsid w:val="0069136A"/>
    <w:rsid w:val="0069177B"/>
    <w:rsid w:val="006A1384"/>
    <w:rsid w:val="006A71CA"/>
    <w:rsid w:val="006B2DC2"/>
    <w:rsid w:val="006B4CAB"/>
    <w:rsid w:val="006C7124"/>
    <w:rsid w:val="006E259C"/>
    <w:rsid w:val="006E25AE"/>
    <w:rsid w:val="006E37FA"/>
    <w:rsid w:val="006E6658"/>
    <w:rsid w:val="006F07EC"/>
    <w:rsid w:val="006F64D5"/>
    <w:rsid w:val="00700C69"/>
    <w:rsid w:val="00703DA4"/>
    <w:rsid w:val="00706262"/>
    <w:rsid w:val="0070774D"/>
    <w:rsid w:val="00707CE0"/>
    <w:rsid w:val="00710552"/>
    <w:rsid w:val="00710E88"/>
    <w:rsid w:val="00715FBE"/>
    <w:rsid w:val="00716FA3"/>
    <w:rsid w:val="00720370"/>
    <w:rsid w:val="00725D2C"/>
    <w:rsid w:val="00733C68"/>
    <w:rsid w:val="0073536F"/>
    <w:rsid w:val="0074085C"/>
    <w:rsid w:val="007416F4"/>
    <w:rsid w:val="0074231F"/>
    <w:rsid w:val="0076291A"/>
    <w:rsid w:val="00763657"/>
    <w:rsid w:val="00764B0E"/>
    <w:rsid w:val="0077146D"/>
    <w:rsid w:val="007736CE"/>
    <w:rsid w:val="0079344E"/>
    <w:rsid w:val="007A13BC"/>
    <w:rsid w:val="007A2BD2"/>
    <w:rsid w:val="007A742D"/>
    <w:rsid w:val="007B027B"/>
    <w:rsid w:val="007B2945"/>
    <w:rsid w:val="007B2EDA"/>
    <w:rsid w:val="007B6682"/>
    <w:rsid w:val="007B6F40"/>
    <w:rsid w:val="007C0F23"/>
    <w:rsid w:val="007C38E2"/>
    <w:rsid w:val="007D1401"/>
    <w:rsid w:val="007D19AE"/>
    <w:rsid w:val="007D3724"/>
    <w:rsid w:val="007D3C28"/>
    <w:rsid w:val="007D4A11"/>
    <w:rsid w:val="007F302C"/>
    <w:rsid w:val="007F3B86"/>
    <w:rsid w:val="007F4670"/>
    <w:rsid w:val="007F4950"/>
    <w:rsid w:val="007F6556"/>
    <w:rsid w:val="007F6E40"/>
    <w:rsid w:val="008020A2"/>
    <w:rsid w:val="0080291B"/>
    <w:rsid w:val="008144C8"/>
    <w:rsid w:val="008155F3"/>
    <w:rsid w:val="00816E1B"/>
    <w:rsid w:val="008262F8"/>
    <w:rsid w:val="008266B9"/>
    <w:rsid w:val="00831A6C"/>
    <w:rsid w:val="008340E1"/>
    <w:rsid w:val="00835E57"/>
    <w:rsid w:val="008366B2"/>
    <w:rsid w:val="00855E3A"/>
    <w:rsid w:val="0085762A"/>
    <w:rsid w:val="00860082"/>
    <w:rsid w:val="00862EA6"/>
    <w:rsid w:val="00865B1B"/>
    <w:rsid w:val="008660C6"/>
    <w:rsid w:val="00866707"/>
    <w:rsid w:val="00866D1C"/>
    <w:rsid w:val="008862BD"/>
    <w:rsid w:val="00892FA9"/>
    <w:rsid w:val="00893A23"/>
    <w:rsid w:val="008948D1"/>
    <w:rsid w:val="008B0CE6"/>
    <w:rsid w:val="008B33CC"/>
    <w:rsid w:val="008B57B8"/>
    <w:rsid w:val="008C5029"/>
    <w:rsid w:val="008C7A32"/>
    <w:rsid w:val="008D00E0"/>
    <w:rsid w:val="008D5770"/>
    <w:rsid w:val="008D5CB7"/>
    <w:rsid w:val="008D77B5"/>
    <w:rsid w:val="008E22F2"/>
    <w:rsid w:val="008E78FE"/>
    <w:rsid w:val="00904766"/>
    <w:rsid w:val="00906BE8"/>
    <w:rsid w:val="00907C22"/>
    <w:rsid w:val="009215A6"/>
    <w:rsid w:val="009235B8"/>
    <w:rsid w:val="00923CF2"/>
    <w:rsid w:val="00924DAB"/>
    <w:rsid w:val="00926917"/>
    <w:rsid w:val="00927DA3"/>
    <w:rsid w:val="009324DE"/>
    <w:rsid w:val="009336FE"/>
    <w:rsid w:val="00936BCD"/>
    <w:rsid w:val="00937D04"/>
    <w:rsid w:val="0094042B"/>
    <w:rsid w:val="0094078E"/>
    <w:rsid w:val="00953F35"/>
    <w:rsid w:val="00956969"/>
    <w:rsid w:val="009604F9"/>
    <w:rsid w:val="009716F7"/>
    <w:rsid w:val="009733FF"/>
    <w:rsid w:val="0097510D"/>
    <w:rsid w:val="00976FC5"/>
    <w:rsid w:val="0098146A"/>
    <w:rsid w:val="00985E6A"/>
    <w:rsid w:val="00986919"/>
    <w:rsid w:val="00987DCE"/>
    <w:rsid w:val="00992E40"/>
    <w:rsid w:val="00996920"/>
    <w:rsid w:val="009A01FD"/>
    <w:rsid w:val="009A3DD6"/>
    <w:rsid w:val="009B396A"/>
    <w:rsid w:val="009C09D4"/>
    <w:rsid w:val="009D521A"/>
    <w:rsid w:val="009D69E0"/>
    <w:rsid w:val="009E49FE"/>
    <w:rsid w:val="00A01E78"/>
    <w:rsid w:val="00A02017"/>
    <w:rsid w:val="00A02384"/>
    <w:rsid w:val="00A024C1"/>
    <w:rsid w:val="00A05B55"/>
    <w:rsid w:val="00A07B61"/>
    <w:rsid w:val="00A13232"/>
    <w:rsid w:val="00A15EDA"/>
    <w:rsid w:val="00A21719"/>
    <w:rsid w:val="00A23C3E"/>
    <w:rsid w:val="00A2454B"/>
    <w:rsid w:val="00A25286"/>
    <w:rsid w:val="00A37F78"/>
    <w:rsid w:val="00A41E76"/>
    <w:rsid w:val="00A44705"/>
    <w:rsid w:val="00A4485A"/>
    <w:rsid w:val="00A46D69"/>
    <w:rsid w:val="00A5074A"/>
    <w:rsid w:val="00A54662"/>
    <w:rsid w:val="00A5688A"/>
    <w:rsid w:val="00A60176"/>
    <w:rsid w:val="00A64EAD"/>
    <w:rsid w:val="00A677F4"/>
    <w:rsid w:val="00A74B93"/>
    <w:rsid w:val="00A844DD"/>
    <w:rsid w:val="00A8699A"/>
    <w:rsid w:val="00A9036E"/>
    <w:rsid w:val="00A92445"/>
    <w:rsid w:val="00A94738"/>
    <w:rsid w:val="00A9509D"/>
    <w:rsid w:val="00A9705F"/>
    <w:rsid w:val="00AA3FFA"/>
    <w:rsid w:val="00AA558A"/>
    <w:rsid w:val="00AA5EEB"/>
    <w:rsid w:val="00AB3BAA"/>
    <w:rsid w:val="00AB3E83"/>
    <w:rsid w:val="00AB4534"/>
    <w:rsid w:val="00AC5E4B"/>
    <w:rsid w:val="00AC72D1"/>
    <w:rsid w:val="00AC74CC"/>
    <w:rsid w:val="00AC7C7F"/>
    <w:rsid w:val="00AC7DB0"/>
    <w:rsid w:val="00AC7EA2"/>
    <w:rsid w:val="00AD152E"/>
    <w:rsid w:val="00AD5806"/>
    <w:rsid w:val="00AD7612"/>
    <w:rsid w:val="00AE15B4"/>
    <w:rsid w:val="00AE61C9"/>
    <w:rsid w:val="00AE7E7A"/>
    <w:rsid w:val="00AF07B1"/>
    <w:rsid w:val="00AF3AC4"/>
    <w:rsid w:val="00AF3B40"/>
    <w:rsid w:val="00B01079"/>
    <w:rsid w:val="00B04BDC"/>
    <w:rsid w:val="00B062D4"/>
    <w:rsid w:val="00B11254"/>
    <w:rsid w:val="00B117B2"/>
    <w:rsid w:val="00B12751"/>
    <w:rsid w:val="00B14FD2"/>
    <w:rsid w:val="00B230F3"/>
    <w:rsid w:val="00B25258"/>
    <w:rsid w:val="00B27475"/>
    <w:rsid w:val="00B31C9A"/>
    <w:rsid w:val="00B328CC"/>
    <w:rsid w:val="00B32CA4"/>
    <w:rsid w:val="00B43232"/>
    <w:rsid w:val="00B44BB5"/>
    <w:rsid w:val="00B44C8E"/>
    <w:rsid w:val="00B50E03"/>
    <w:rsid w:val="00B51267"/>
    <w:rsid w:val="00B5353B"/>
    <w:rsid w:val="00B54C35"/>
    <w:rsid w:val="00B572A2"/>
    <w:rsid w:val="00B674C8"/>
    <w:rsid w:val="00B723B5"/>
    <w:rsid w:val="00B72548"/>
    <w:rsid w:val="00B778B5"/>
    <w:rsid w:val="00B828FD"/>
    <w:rsid w:val="00B83182"/>
    <w:rsid w:val="00B84075"/>
    <w:rsid w:val="00B93D8F"/>
    <w:rsid w:val="00B97A9C"/>
    <w:rsid w:val="00BA00C5"/>
    <w:rsid w:val="00BA7A3D"/>
    <w:rsid w:val="00BC1BBA"/>
    <w:rsid w:val="00BD08B7"/>
    <w:rsid w:val="00BD3587"/>
    <w:rsid w:val="00BD403E"/>
    <w:rsid w:val="00BD732C"/>
    <w:rsid w:val="00BE1A2A"/>
    <w:rsid w:val="00BE6950"/>
    <w:rsid w:val="00BE6F81"/>
    <w:rsid w:val="00BF1531"/>
    <w:rsid w:val="00BF6A65"/>
    <w:rsid w:val="00C04063"/>
    <w:rsid w:val="00C05D42"/>
    <w:rsid w:val="00C0757F"/>
    <w:rsid w:val="00C15C40"/>
    <w:rsid w:val="00C17365"/>
    <w:rsid w:val="00C21667"/>
    <w:rsid w:val="00C221D4"/>
    <w:rsid w:val="00C245A6"/>
    <w:rsid w:val="00C25E21"/>
    <w:rsid w:val="00C316F5"/>
    <w:rsid w:val="00C340E2"/>
    <w:rsid w:val="00C34965"/>
    <w:rsid w:val="00C35D04"/>
    <w:rsid w:val="00C5035C"/>
    <w:rsid w:val="00C54B3C"/>
    <w:rsid w:val="00C54F17"/>
    <w:rsid w:val="00C55C74"/>
    <w:rsid w:val="00C603CD"/>
    <w:rsid w:val="00C62F81"/>
    <w:rsid w:val="00C65252"/>
    <w:rsid w:val="00C67659"/>
    <w:rsid w:val="00C679E7"/>
    <w:rsid w:val="00C80401"/>
    <w:rsid w:val="00C82A97"/>
    <w:rsid w:val="00C8332F"/>
    <w:rsid w:val="00C84D21"/>
    <w:rsid w:val="00CA1DBB"/>
    <w:rsid w:val="00CA42BD"/>
    <w:rsid w:val="00CA4432"/>
    <w:rsid w:val="00CA45F1"/>
    <w:rsid w:val="00CA5B7F"/>
    <w:rsid w:val="00CB301E"/>
    <w:rsid w:val="00CB35F8"/>
    <w:rsid w:val="00CB3B21"/>
    <w:rsid w:val="00CB637F"/>
    <w:rsid w:val="00CB63BB"/>
    <w:rsid w:val="00CC0EC2"/>
    <w:rsid w:val="00CC7429"/>
    <w:rsid w:val="00CD013D"/>
    <w:rsid w:val="00CD3158"/>
    <w:rsid w:val="00CD5BB3"/>
    <w:rsid w:val="00CE6D95"/>
    <w:rsid w:val="00CF0DAE"/>
    <w:rsid w:val="00CF3A0F"/>
    <w:rsid w:val="00D02B22"/>
    <w:rsid w:val="00D040FB"/>
    <w:rsid w:val="00D052A5"/>
    <w:rsid w:val="00D05D49"/>
    <w:rsid w:val="00D07B1B"/>
    <w:rsid w:val="00D13E62"/>
    <w:rsid w:val="00D15731"/>
    <w:rsid w:val="00D20F28"/>
    <w:rsid w:val="00D3001F"/>
    <w:rsid w:val="00D32F70"/>
    <w:rsid w:val="00D34222"/>
    <w:rsid w:val="00D345A6"/>
    <w:rsid w:val="00D37D0D"/>
    <w:rsid w:val="00D40640"/>
    <w:rsid w:val="00D409ED"/>
    <w:rsid w:val="00D41E06"/>
    <w:rsid w:val="00D43816"/>
    <w:rsid w:val="00D45B7B"/>
    <w:rsid w:val="00D4628F"/>
    <w:rsid w:val="00D501EB"/>
    <w:rsid w:val="00D50C3C"/>
    <w:rsid w:val="00D51FD4"/>
    <w:rsid w:val="00D5643B"/>
    <w:rsid w:val="00D6363A"/>
    <w:rsid w:val="00D63C7D"/>
    <w:rsid w:val="00D649FF"/>
    <w:rsid w:val="00D70517"/>
    <w:rsid w:val="00D71617"/>
    <w:rsid w:val="00D7255C"/>
    <w:rsid w:val="00D76D79"/>
    <w:rsid w:val="00D82830"/>
    <w:rsid w:val="00D843E7"/>
    <w:rsid w:val="00D84F1E"/>
    <w:rsid w:val="00D878BA"/>
    <w:rsid w:val="00D94659"/>
    <w:rsid w:val="00DA6E4A"/>
    <w:rsid w:val="00DB647A"/>
    <w:rsid w:val="00DC1B97"/>
    <w:rsid w:val="00DC389C"/>
    <w:rsid w:val="00DC5D00"/>
    <w:rsid w:val="00DD1D7A"/>
    <w:rsid w:val="00DD6308"/>
    <w:rsid w:val="00DE076D"/>
    <w:rsid w:val="00DE0F48"/>
    <w:rsid w:val="00DE2D25"/>
    <w:rsid w:val="00DE3769"/>
    <w:rsid w:val="00DE7834"/>
    <w:rsid w:val="00DF32EE"/>
    <w:rsid w:val="00E02AB1"/>
    <w:rsid w:val="00E06879"/>
    <w:rsid w:val="00E078BA"/>
    <w:rsid w:val="00E1009D"/>
    <w:rsid w:val="00E1687E"/>
    <w:rsid w:val="00E16C33"/>
    <w:rsid w:val="00E179D0"/>
    <w:rsid w:val="00E260AF"/>
    <w:rsid w:val="00E26991"/>
    <w:rsid w:val="00E31C79"/>
    <w:rsid w:val="00E37318"/>
    <w:rsid w:val="00E43D00"/>
    <w:rsid w:val="00E44341"/>
    <w:rsid w:val="00E45428"/>
    <w:rsid w:val="00E46D75"/>
    <w:rsid w:val="00E470B8"/>
    <w:rsid w:val="00E565A8"/>
    <w:rsid w:val="00E57AEC"/>
    <w:rsid w:val="00E64631"/>
    <w:rsid w:val="00E67A8C"/>
    <w:rsid w:val="00E74267"/>
    <w:rsid w:val="00E764CE"/>
    <w:rsid w:val="00E77A30"/>
    <w:rsid w:val="00E77CA4"/>
    <w:rsid w:val="00E832D3"/>
    <w:rsid w:val="00E83FF8"/>
    <w:rsid w:val="00E8740B"/>
    <w:rsid w:val="00EA637D"/>
    <w:rsid w:val="00EB40AC"/>
    <w:rsid w:val="00EB4744"/>
    <w:rsid w:val="00EB6F61"/>
    <w:rsid w:val="00ED18E3"/>
    <w:rsid w:val="00ED4FBC"/>
    <w:rsid w:val="00ED7379"/>
    <w:rsid w:val="00EE2A02"/>
    <w:rsid w:val="00EE2E32"/>
    <w:rsid w:val="00EE73C3"/>
    <w:rsid w:val="00EE7564"/>
    <w:rsid w:val="00EF2F3E"/>
    <w:rsid w:val="00EF3769"/>
    <w:rsid w:val="00EF70A0"/>
    <w:rsid w:val="00F00B82"/>
    <w:rsid w:val="00F01E79"/>
    <w:rsid w:val="00F022F0"/>
    <w:rsid w:val="00F04CD8"/>
    <w:rsid w:val="00F12B81"/>
    <w:rsid w:val="00F13162"/>
    <w:rsid w:val="00F176E5"/>
    <w:rsid w:val="00F21BA5"/>
    <w:rsid w:val="00F22AB0"/>
    <w:rsid w:val="00F23D0B"/>
    <w:rsid w:val="00F3499E"/>
    <w:rsid w:val="00F360BF"/>
    <w:rsid w:val="00F37998"/>
    <w:rsid w:val="00F41F4E"/>
    <w:rsid w:val="00F42996"/>
    <w:rsid w:val="00F43A02"/>
    <w:rsid w:val="00F440C7"/>
    <w:rsid w:val="00F45FB4"/>
    <w:rsid w:val="00F50FE6"/>
    <w:rsid w:val="00F53C92"/>
    <w:rsid w:val="00F53E62"/>
    <w:rsid w:val="00F540FC"/>
    <w:rsid w:val="00F6282C"/>
    <w:rsid w:val="00F70154"/>
    <w:rsid w:val="00F74E33"/>
    <w:rsid w:val="00F75BDA"/>
    <w:rsid w:val="00F8760A"/>
    <w:rsid w:val="00F901A2"/>
    <w:rsid w:val="00F97301"/>
    <w:rsid w:val="00F97B02"/>
    <w:rsid w:val="00FA26F7"/>
    <w:rsid w:val="00FA5E78"/>
    <w:rsid w:val="00FA5F35"/>
    <w:rsid w:val="00FB35A4"/>
    <w:rsid w:val="00FB54EF"/>
    <w:rsid w:val="00FB573F"/>
    <w:rsid w:val="00FC26BC"/>
    <w:rsid w:val="00FC2F37"/>
    <w:rsid w:val="00FD2ABE"/>
    <w:rsid w:val="00FE004E"/>
    <w:rsid w:val="00FE05FA"/>
    <w:rsid w:val="00FE2728"/>
    <w:rsid w:val="00FE4B51"/>
    <w:rsid w:val="00FF516C"/>
    <w:rsid w:val="00FF6DA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16C"/>
    <w:rPr>
      <w:rFonts w:ascii="Gill Sans" w:hAnsi="Gill Sans"/>
      <w:sz w:val="24"/>
      <w:szCs w:val="24"/>
      <w:lang w:eastAsia="en-US"/>
    </w:rPr>
  </w:style>
  <w:style w:type="paragraph" w:styleId="Heading1">
    <w:name w:val="heading 1"/>
    <w:basedOn w:val="Normal"/>
    <w:next w:val="Normal"/>
    <w:qFormat/>
    <w:rsid w:val="004D516C"/>
    <w:pPr>
      <w:keepNext/>
      <w:ind w:left="1440"/>
      <w:outlineLvl w:val="0"/>
    </w:pPr>
    <w:rPr>
      <w:i/>
      <w:iCs/>
    </w:rPr>
  </w:style>
  <w:style w:type="paragraph" w:styleId="Heading2">
    <w:name w:val="heading 2"/>
    <w:basedOn w:val="Normal"/>
    <w:next w:val="Normal"/>
    <w:link w:val="Heading2Char"/>
    <w:unhideWhenUsed/>
    <w:qFormat/>
    <w:rsid w:val="007F655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0160BB"/>
    <w:pPr>
      <w:keepNext/>
      <w:spacing w:before="240" w:after="60"/>
      <w:outlineLvl w:val="2"/>
    </w:pPr>
    <w:rPr>
      <w:rFonts w:ascii="Calibri Light" w:hAnsi="Calibri Light"/>
      <w:b/>
      <w:bCs/>
      <w:sz w:val="26"/>
      <w:szCs w:val="26"/>
    </w:rPr>
  </w:style>
  <w:style w:type="paragraph" w:styleId="Heading8">
    <w:name w:val="heading 8"/>
    <w:basedOn w:val="Normal"/>
    <w:next w:val="Normal"/>
    <w:link w:val="Heading8Char"/>
    <w:qFormat/>
    <w:rsid w:val="00C05D42"/>
    <w:pPr>
      <w:keepNext/>
      <w:jc w:val="both"/>
      <w:outlineLvl w:val="7"/>
    </w:pPr>
    <w:rPr>
      <w:rFonts w:ascii="Times New Roman" w:hAnsi="Times New Roman"/>
      <w:b/>
      <w:bCs/>
      <w:sz w:val="28"/>
      <w:szCs w:val="20"/>
      <w:u w:val="single"/>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D516C"/>
    <w:rPr>
      <w:color w:val="0000FF"/>
      <w:u w:val="single"/>
    </w:rPr>
  </w:style>
  <w:style w:type="paragraph" w:customStyle="1" w:styleId="xmsonormal">
    <w:name w:val="x_msonormal"/>
    <w:basedOn w:val="Normal"/>
    <w:rsid w:val="00C340E2"/>
    <w:pPr>
      <w:spacing w:before="100" w:beforeAutospacing="1" w:after="100" w:afterAutospacing="1"/>
    </w:pPr>
    <w:rPr>
      <w:rFonts w:ascii="Times New Roman" w:hAnsi="Times New Roman"/>
      <w:lang w:eastAsia="en-GB"/>
    </w:rPr>
  </w:style>
  <w:style w:type="character" w:customStyle="1" w:styleId="Heading2Char">
    <w:name w:val="Heading 2 Char"/>
    <w:link w:val="Heading2"/>
    <w:rsid w:val="007F6556"/>
    <w:rPr>
      <w:rFonts w:ascii="Calibri Light" w:eastAsia="Times New Roman" w:hAnsi="Calibri Light" w:cs="Times New Roman"/>
      <w:b/>
      <w:bCs/>
      <w:i/>
      <w:iCs/>
      <w:sz w:val="28"/>
      <w:szCs w:val="28"/>
      <w:lang w:eastAsia="en-US"/>
    </w:rPr>
  </w:style>
  <w:style w:type="paragraph" w:styleId="NormalWeb">
    <w:name w:val="Normal (Web)"/>
    <w:basedOn w:val="Normal"/>
    <w:uiPriority w:val="99"/>
    <w:unhideWhenUsed/>
    <w:rsid w:val="00CA5B7F"/>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uiPriority w:val="99"/>
    <w:semiHidden/>
    <w:unhideWhenUsed/>
    <w:rsid w:val="00544981"/>
    <w:rPr>
      <w:rFonts w:ascii="Segoe UI" w:hAnsi="Segoe UI" w:cs="Segoe UI"/>
      <w:sz w:val="18"/>
      <w:szCs w:val="18"/>
    </w:rPr>
  </w:style>
  <w:style w:type="character" w:customStyle="1" w:styleId="BalloonTextChar">
    <w:name w:val="Balloon Text Char"/>
    <w:link w:val="BalloonText"/>
    <w:uiPriority w:val="99"/>
    <w:semiHidden/>
    <w:rsid w:val="00544981"/>
    <w:rPr>
      <w:rFonts w:ascii="Segoe UI" w:hAnsi="Segoe UI" w:cs="Segoe UI"/>
      <w:sz w:val="18"/>
      <w:szCs w:val="18"/>
      <w:lang w:eastAsia="en-US"/>
    </w:rPr>
  </w:style>
  <w:style w:type="character" w:styleId="Strong">
    <w:name w:val="Strong"/>
    <w:uiPriority w:val="22"/>
    <w:qFormat/>
    <w:rsid w:val="0077146D"/>
    <w:rPr>
      <w:b/>
      <w:bCs/>
    </w:rPr>
  </w:style>
  <w:style w:type="paragraph" w:customStyle="1" w:styleId="m5389933509674566409size-15">
    <w:name w:val="m_5389933509674566409size-15"/>
    <w:basedOn w:val="Normal"/>
    <w:rsid w:val="00317E6F"/>
    <w:pPr>
      <w:spacing w:before="100" w:beforeAutospacing="1" w:after="100" w:afterAutospacing="1"/>
    </w:pPr>
    <w:rPr>
      <w:rFonts w:ascii="Times New Roman" w:hAnsi="Times New Roman"/>
      <w:lang w:eastAsia="en-GB"/>
    </w:rPr>
  </w:style>
  <w:style w:type="character" w:styleId="Emphasis">
    <w:name w:val="Emphasis"/>
    <w:uiPriority w:val="20"/>
    <w:qFormat/>
    <w:rsid w:val="00317E6F"/>
    <w:rPr>
      <w:i/>
      <w:iCs/>
    </w:rPr>
  </w:style>
  <w:style w:type="paragraph" w:customStyle="1" w:styleId="m5389933509674566409size-12">
    <w:name w:val="m_5389933509674566409size-12"/>
    <w:basedOn w:val="Normal"/>
    <w:rsid w:val="00317E6F"/>
    <w:pPr>
      <w:spacing w:before="100" w:beforeAutospacing="1" w:after="100" w:afterAutospacing="1"/>
    </w:pPr>
    <w:rPr>
      <w:rFonts w:ascii="Times New Roman" w:hAnsi="Times New Roman"/>
      <w:lang w:eastAsia="en-GB"/>
    </w:rPr>
  </w:style>
  <w:style w:type="character" w:customStyle="1" w:styleId="ams">
    <w:name w:val="ams"/>
    <w:rsid w:val="00317E6F"/>
  </w:style>
  <w:style w:type="character" w:customStyle="1" w:styleId="l8">
    <w:name w:val="l8"/>
    <w:rsid w:val="00317E6F"/>
  </w:style>
  <w:style w:type="paragraph" w:customStyle="1" w:styleId="m-7881129101411577471xmsonormal">
    <w:name w:val="m_-7881129101411577471x_msonormal"/>
    <w:basedOn w:val="Normal"/>
    <w:rsid w:val="008D5CB7"/>
    <w:pPr>
      <w:spacing w:before="100" w:beforeAutospacing="1" w:after="100" w:afterAutospacing="1"/>
    </w:pPr>
    <w:rPr>
      <w:rFonts w:ascii="Times New Roman" w:hAnsi="Times New Roman"/>
      <w:lang w:eastAsia="en-GB"/>
    </w:rPr>
  </w:style>
  <w:style w:type="character" w:customStyle="1" w:styleId="UnresolvedMention1">
    <w:name w:val="Unresolved Mention1"/>
    <w:uiPriority w:val="99"/>
    <w:semiHidden/>
    <w:unhideWhenUsed/>
    <w:rsid w:val="00E1687E"/>
    <w:rPr>
      <w:color w:val="808080"/>
      <w:shd w:val="clear" w:color="auto" w:fill="E6E6E6"/>
    </w:rPr>
  </w:style>
  <w:style w:type="character" w:customStyle="1" w:styleId="Heading8Char">
    <w:name w:val="Heading 8 Char"/>
    <w:link w:val="Heading8"/>
    <w:rsid w:val="00C05D42"/>
    <w:rPr>
      <w:b/>
      <w:bCs/>
      <w:sz w:val="28"/>
      <w:u w:val="single"/>
      <w:lang w:val="cy-GB" w:eastAsia="en-US"/>
    </w:rPr>
  </w:style>
  <w:style w:type="paragraph" w:styleId="Header">
    <w:name w:val="header"/>
    <w:basedOn w:val="Normal"/>
    <w:link w:val="HeaderChar"/>
    <w:rsid w:val="00C05D42"/>
    <w:pPr>
      <w:widowControl w:val="0"/>
      <w:tabs>
        <w:tab w:val="center" w:pos="4153"/>
        <w:tab w:val="right" w:pos="8306"/>
      </w:tabs>
    </w:pPr>
    <w:rPr>
      <w:rFonts w:ascii="Times New Roman" w:hAnsi="Times New Roman"/>
      <w:sz w:val="20"/>
      <w:szCs w:val="20"/>
      <w:lang w:val="cy-GB"/>
    </w:rPr>
  </w:style>
  <w:style w:type="character" w:customStyle="1" w:styleId="HeaderChar">
    <w:name w:val="Header Char"/>
    <w:link w:val="Header"/>
    <w:rsid w:val="00C05D42"/>
    <w:rPr>
      <w:lang w:val="cy-GB" w:eastAsia="en-US"/>
    </w:rPr>
  </w:style>
  <w:style w:type="paragraph" w:styleId="BodyText3">
    <w:name w:val="Body Text 3"/>
    <w:basedOn w:val="Normal"/>
    <w:link w:val="BodyText3Char"/>
    <w:rsid w:val="00C05D42"/>
    <w:pPr>
      <w:jc w:val="both"/>
    </w:pPr>
    <w:rPr>
      <w:rFonts w:ascii="Times New Roman" w:hAnsi="Times New Roman"/>
      <w:szCs w:val="20"/>
      <w:lang w:val="cy-GB"/>
    </w:rPr>
  </w:style>
  <w:style w:type="character" w:customStyle="1" w:styleId="BodyText3Char">
    <w:name w:val="Body Text 3 Char"/>
    <w:link w:val="BodyText3"/>
    <w:rsid w:val="00C05D42"/>
    <w:rPr>
      <w:sz w:val="24"/>
      <w:lang w:val="cy-GB" w:eastAsia="en-US"/>
    </w:rPr>
  </w:style>
  <w:style w:type="paragraph" w:styleId="BodyTextIndent3">
    <w:name w:val="Body Text Indent 3"/>
    <w:basedOn w:val="Normal"/>
    <w:link w:val="BodyTextIndent3Char"/>
    <w:rsid w:val="00C05D42"/>
    <w:pPr>
      <w:ind w:left="720" w:hanging="720"/>
      <w:jc w:val="both"/>
    </w:pPr>
    <w:rPr>
      <w:rFonts w:ascii="Times New Roman" w:hAnsi="Times New Roman"/>
      <w:szCs w:val="20"/>
      <w:lang w:val="cy-GB"/>
    </w:rPr>
  </w:style>
  <w:style w:type="character" w:customStyle="1" w:styleId="BodyTextIndent3Char">
    <w:name w:val="Body Text Indent 3 Char"/>
    <w:link w:val="BodyTextIndent3"/>
    <w:rsid w:val="00C05D42"/>
    <w:rPr>
      <w:sz w:val="24"/>
      <w:lang w:val="cy-GB" w:eastAsia="en-US"/>
    </w:rPr>
  </w:style>
  <w:style w:type="paragraph" w:styleId="BodyTextIndent2">
    <w:name w:val="Body Text Indent 2"/>
    <w:basedOn w:val="Normal"/>
    <w:link w:val="BodyTextIndent2Char"/>
    <w:rsid w:val="00C05D42"/>
    <w:pPr>
      <w:ind w:left="720" w:hanging="720"/>
      <w:jc w:val="both"/>
    </w:pPr>
    <w:rPr>
      <w:rFonts w:ascii="Times New Roman" w:hAnsi="Times New Roman"/>
      <w:b/>
      <w:szCs w:val="20"/>
      <w:lang w:val="cy-GB"/>
    </w:rPr>
  </w:style>
  <w:style w:type="character" w:customStyle="1" w:styleId="BodyTextIndent2Char">
    <w:name w:val="Body Text Indent 2 Char"/>
    <w:link w:val="BodyTextIndent2"/>
    <w:rsid w:val="00C05D42"/>
    <w:rPr>
      <w:b/>
      <w:sz w:val="24"/>
      <w:lang w:val="cy-GB" w:eastAsia="en-US"/>
    </w:rPr>
  </w:style>
  <w:style w:type="paragraph" w:styleId="BodyText">
    <w:name w:val="Body Text"/>
    <w:basedOn w:val="Normal"/>
    <w:link w:val="BodyTextChar"/>
    <w:rsid w:val="00C05D42"/>
    <w:pPr>
      <w:tabs>
        <w:tab w:val="left" w:pos="1440"/>
      </w:tabs>
      <w:jc w:val="both"/>
    </w:pPr>
    <w:rPr>
      <w:rFonts w:ascii="Times New Roman" w:hAnsi="Times New Roman"/>
      <w:sz w:val="22"/>
      <w:lang w:val="cy-GB"/>
    </w:rPr>
  </w:style>
  <w:style w:type="character" w:customStyle="1" w:styleId="BodyTextChar">
    <w:name w:val="Body Text Char"/>
    <w:link w:val="BodyText"/>
    <w:rsid w:val="00C05D42"/>
    <w:rPr>
      <w:sz w:val="22"/>
      <w:szCs w:val="24"/>
      <w:lang w:val="cy-GB" w:eastAsia="en-US"/>
    </w:rPr>
  </w:style>
  <w:style w:type="paragraph" w:styleId="ListParagraph">
    <w:name w:val="List Paragraph"/>
    <w:basedOn w:val="Normal"/>
    <w:uiPriority w:val="1"/>
    <w:qFormat/>
    <w:rsid w:val="00C05D42"/>
    <w:pPr>
      <w:ind w:left="720"/>
    </w:pPr>
    <w:rPr>
      <w:rFonts w:ascii="Times New Roman" w:hAnsi="Times New Roman"/>
      <w:sz w:val="22"/>
      <w:lang w:val="cy-GB"/>
    </w:rPr>
  </w:style>
  <w:style w:type="paragraph" w:customStyle="1" w:styleId="m-2117743639430638233msolistparagraph">
    <w:name w:val="m_-2117743639430638233msolistparagraph"/>
    <w:basedOn w:val="Normal"/>
    <w:rsid w:val="00923CF2"/>
    <w:pPr>
      <w:spacing w:before="100" w:beforeAutospacing="1" w:after="100" w:afterAutospacing="1"/>
    </w:pPr>
    <w:rPr>
      <w:rFonts w:ascii="Times New Roman" w:hAnsi="Times New Roman"/>
      <w:lang w:eastAsia="en-GB"/>
    </w:rPr>
  </w:style>
  <w:style w:type="character" w:customStyle="1" w:styleId="Heading3Char">
    <w:name w:val="Heading 3 Char"/>
    <w:link w:val="Heading3"/>
    <w:uiPriority w:val="9"/>
    <w:semiHidden/>
    <w:rsid w:val="000160BB"/>
    <w:rPr>
      <w:rFonts w:ascii="Calibri Light" w:eastAsia="Times New Roman" w:hAnsi="Calibri Light" w:cs="Times New Roman"/>
      <w:b/>
      <w:bCs/>
      <w:sz w:val="26"/>
      <w:szCs w:val="26"/>
      <w:lang w:eastAsia="en-US"/>
    </w:rPr>
  </w:style>
  <w:style w:type="character" w:customStyle="1" w:styleId="qu">
    <w:name w:val="qu"/>
    <w:rsid w:val="000160BB"/>
  </w:style>
  <w:style w:type="character" w:customStyle="1" w:styleId="gd">
    <w:name w:val="gd"/>
    <w:rsid w:val="000160BB"/>
  </w:style>
  <w:style w:type="character" w:customStyle="1" w:styleId="g3">
    <w:name w:val="g3"/>
    <w:rsid w:val="000160BB"/>
  </w:style>
  <w:style w:type="character" w:customStyle="1" w:styleId="hb">
    <w:name w:val="hb"/>
    <w:rsid w:val="000160BB"/>
  </w:style>
  <w:style w:type="character" w:customStyle="1" w:styleId="g2">
    <w:name w:val="g2"/>
    <w:rsid w:val="000160BB"/>
  </w:style>
  <w:style w:type="paragraph" w:customStyle="1" w:styleId="m-3855391433717714799msolistparagraph">
    <w:name w:val="m_-3855391433717714799msolistparagraph"/>
    <w:basedOn w:val="Normal"/>
    <w:rsid w:val="008E78FE"/>
    <w:pPr>
      <w:spacing w:before="100" w:beforeAutospacing="1" w:after="100" w:afterAutospacing="1"/>
    </w:pPr>
    <w:rPr>
      <w:rFonts w:ascii="Times New Roman" w:hAnsi="Times New Roman"/>
      <w:lang w:eastAsia="en-GB"/>
    </w:rPr>
  </w:style>
  <w:style w:type="character" w:customStyle="1" w:styleId="m-3855391433717714799msohyperlink">
    <w:name w:val="m_-3855391433717714799msohyperlink"/>
    <w:basedOn w:val="DefaultParagraphFont"/>
    <w:rsid w:val="008E78FE"/>
  </w:style>
  <w:style w:type="paragraph" w:customStyle="1" w:styleId="m8342397944172543342msolistparagraph">
    <w:name w:val="m_8342397944172543342msolistparagraph"/>
    <w:basedOn w:val="Normal"/>
    <w:rsid w:val="002E5080"/>
    <w:pPr>
      <w:spacing w:before="100" w:beforeAutospacing="1" w:after="100" w:afterAutospacing="1"/>
    </w:pPr>
    <w:rPr>
      <w:rFonts w:ascii="Times New Roman" w:hAnsi="Times New Roman"/>
      <w:lang w:eastAsia="en-GB"/>
    </w:rPr>
  </w:style>
  <w:style w:type="paragraph" w:customStyle="1" w:styleId="Default">
    <w:name w:val="Default"/>
    <w:rsid w:val="00267291"/>
    <w:pPr>
      <w:autoSpaceDE w:val="0"/>
      <w:autoSpaceDN w:val="0"/>
      <w:adjustRightInd w:val="0"/>
    </w:pPr>
    <w:rPr>
      <w:rFonts w:ascii="Arial" w:hAnsi="Arial" w:cs="Arial"/>
      <w:color w:val="000000"/>
      <w:sz w:val="24"/>
      <w:szCs w:val="24"/>
    </w:rPr>
  </w:style>
  <w:style w:type="paragraph" w:customStyle="1" w:styleId="m2615446957428474740xmsonormal">
    <w:name w:val="m_2615446957428474740xmsonormal"/>
    <w:basedOn w:val="Normal"/>
    <w:rsid w:val="00314DA8"/>
    <w:pPr>
      <w:spacing w:before="100" w:beforeAutospacing="1" w:after="100" w:afterAutospacing="1"/>
    </w:pPr>
    <w:rPr>
      <w:rFonts w:ascii="Times New Roman" w:hAnsi="Times New Roman"/>
      <w:lang w:eastAsia="en-GB"/>
    </w:rPr>
  </w:style>
  <w:style w:type="paragraph" w:customStyle="1" w:styleId="address">
    <w:name w:val="address"/>
    <w:basedOn w:val="Normal"/>
    <w:rsid w:val="00B04BDC"/>
    <w:pPr>
      <w:spacing w:before="100" w:beforeAutospacing="1" w:after="100" w:afterAutospacing="1"/>
    </w:pPr>
    <w:rPr>
      <w:rFonts w:ascii="Times New Roman" w:hAnsi="Times New Roman"/>
      <w:lang w:eastAsia="en-GB"/>
    </w:rPr>
  </w:style>
  <w:style w:type="paragraph" w:customStyle="1" w:styleId="metainfo">
    <w:name w:val="metainfo"/>
    <w:basedOn w:val="Normal"/>
    <w:rsid w:val="00B04BDC"/>
    <w:pPr>
      <w:spacing w:before="100" w:beforeAutospacing="1" w:after="100" w:afterAutospacing="1"/>
    </w:pPr>
    <w:rPr>
      <w:rFonts w:ascii="Times New Roman" w:hAnsi="Times New Roman"/>
      <w:lang w:eastAsia="en-GB"/>
    </w:rPr>
  </w:style>
  <w:style w:type="paragraph" w:customStyle="1" w:styleId="m-4569195320053693171msolistparagraph">
    <w:name w:val="m_-4569195320053693171msolistparagraph"/>
    <w:basedOn w:val="Normal"/>
    <w:rsid w:val="00F74E33"/>
    <w:pPr>
      <w:spacing w:before="100" w:beforeAutospacing="1" w:after="100" w:afterAutospacing="1"/>
    </w:pPr>
    <w:rPr>
      <w:rFonts w:ascii="Times New Roman" w:hAnsi="Times New Roman"/>
      <w:lang w:eastAsia="en-GB"/>
    </w:rPr>
  </w:style>
  <w:style w:type="character" w:customStyle="1" w:styleId="m-4569195320053693171msohyperlink">
    <w:name w:val="m_-4569195320053693171msohyperlink"/>
    <w:basedOn w:val="DefaultParagraphFont"/>
    <w:rsid w:val="00F74E33"/>
  </w:style>
  <w:style w:type="character" w:styleId="CommentReference">
    <w:name w:val="annotation reference"/>
    <w:uiPriority w:val="99"/>
    <w:semiHidden/>
    <w:unhideWhenUsed/>
    <w:rsid w:val="00EE73C3"/>
    <w:rPr>
      <w:sz w:val="16"/>
      <w:szCs w:val="16"/>
    </w:rPr>
  </w:style>
  <w:style w:type="paragraph" w:styleId="CommentText">
    <w:name w:val="annotation text"/>
    <w:basedOn w:val="Normal"/>
    <w:link w:val="CommentTextChar"/>
    <w:semiHidden/>
    <w:unhideWhenUsed/>
    <w:rsid w:val="00EE73C3"/>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semiHidden/>
    <w:rsid w:val="00EE73C3"/>
    <w:rPr>
      <w:rFonts w:ascii="Calibri" w:eastAsia="Calibri" w:hAnsi="Calibri"/>
      <w:lang w:eastAsia="en-US"/>
    </w:rPr>
  </w:style>
  <w:style w:type="table" w:styleId="TableGrid">
    <w:name w:val="Table Grid"/>
    <w:basedOn w:val="TableNormal"/>
    <w:uiPriority w:val="39"/>
    <w:rsid w:val="00EE73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EE73C3"/>
    <w:pPr>
      <w:keepLines/>
      <w:spacing w:before="240" w:line="259" w:lineRule="auto"/>
      <w:ind w:left="0"/>
      <w:outlineLvl w:val="9"/>
    </w:pPr>
    <w:rPr>
      <w:rFonts w:asciiTheme="majorHAnsi" w:eastAsiaTheme="majorEastAsia" w:hAnsiTheme="majorHAnsi" w:cstheme="majorBidi"/>
      <w:i w:val="0"/>
      <w:iCs w:val="0"/>
      <w:color w:val="2F5496" w:themeColor="accent1" w:themeShade="BF"/>
      <w:sz w:val="32"/>
      <w:szCs w:val="32"/>
      <w:lang w:val="en-US"/>
    </w:rPr>
  </w:style>
  <w:style w:type="paragraph" w:styleId="TOC1">
    <w:name w:val="toc 1"/>
    <w:basedOn w:val="Normal"/>
    <w:next w:val="Normal"/>
    <w:autoRedefine/>
    <w:uiPriority w:val="39"/>
    <w:unhideWhenUsed/>
    <w:rsid w:val="00EE73C3"/>
    <w:pPr>
      <w:spacing w:after="100" w:line="276" w:lineRule="auto"/>
    </w:pPr>
    <w:rPr>
      <w:rFonts w:asciiTheme="minorHAnsi" w:eastAsiaTheme="minorHAnsi" w:hAnsiTheme="minorHAnsi" w:cstheme="minorBidi"/>
      <w:sz w:val="22"/>
      <w:szCs w:val="22"/>
    </w:rPr>
  </w:style>
  <w:style w:type="paragraph" w:styleId="Title">
    <w:name w:val="Title"/>
    <w:basedOn w:val="Normal"/>
    <w:next w:val="Normal"/>
    <w:link w:val="TitleChar"/>
    <w:uiPriority w:val="1"/>
    <w:qFormat/>
    <w:rsid w:val="00EE73C3"/>
    <w:pPr>
      <w:autoSpaceDE w:val="0"/>
      <w:autoSpaceDN w:val="0"/>
      <w:adjustRightInd w:val="0"/>
      <w:spacing w:line="225" w:lineRule="exact"/>
      <w:ind w:left="39"/>
    </w:pPr>
    <w:rPr>
      <w:rFonts w:ascii="Calibri" w:eastAsiaTheme="minorHAnsi" w:hAnsi="Calibri" w:cs="Calibri"/>
      <w:b/>
      <w:bCs/>
      <w:sz w:val="22"/>
      <w:szCs w:val="22"/>
    </w:rPr>
  </w:style>
  <w:style w:type="character" w:customStyle="1" w:styleId="TitleChar">
    <w:name w:val="Title Char"/>
    <w:basedOn w:val="DefaultParagraphFont"/>
    <w:link w:val="Title"/>
    <w:uiPriority w:val="1"/>
    <w:rsid w:val="00EE73C3"/>
    <w:rPr>
      <w:rFonts w:ascii="Calibri" w:eastAsiaTheme="minorHAnsi" w:hAnsi="Calibri" w:cs="Calibri"/>
      <w:b/>
      <w:bCs/>
      <w:sz w:val="22"/>
      <w:szCs w:val="22"/>
      <w:lang w:eastAsia="en-US"/>
    </w:rPr>
  </w:style>
  <w:style w:type="character" w:customStyle="1" w:styleId="A2">
    <w:name w:val="A2"/>
    <w:uiPriority w:val="99"/>
    <w:rsid w:val="00EE73C3"/>
    <w:rPr>
      <w:rFonts w:cs="Helvetica Neue"/>
      <w:color w:val="000000"/>
      <w:sz w:val="32"/>
      <w:szCs w:val="32"/>
    </w:rPr>
  </w:style>
  <w:style w:type="paragraph" w:customStyle="1" w:styleId="m-8913474120672381412last-child">
    <w:name w:val="m_-8913474120672381412last-child"/>
    <w:basedOn w:val="Normal"/>
    <w:rsid w:val="007736CE"/>
    <w:pPr>
      <w:spacing w:before="100" w:beforeAutospacing="1" w:after="100" w:afterAutospacing="1"/>
    </w:pPr>
    <w:rPr>
      <w:rFonts w:ascii="Times New Roman" w:hAnsi="Times New Roman"/>
      <w:lang w:eastAsia="en-GB"/>
    </w:rPr>
  </w:style>
</w:styles>
</file>

<file path=word/webSettings.xml><?xml version="1.0" encoding="utf-8"?>
<w:webSettings xmlns:r="http://schemas.openxmlformats.org/officeDocument/2006/relationships" xmlns:w="http://schemas.openxmlformats.org/wordprocessingml/2006/main">
  <w:divs>
    <w:div w:id="16277017">
      <w:bodyDiv w:val="1"/>
      <w:marLeft w:val="0"/>
      <w:marRight w:val="0"/>
      <w:marTop w:val="0"/>
      <w:marBottom w:val="0"/>
      <w:divBdr>
        <w:top w:val="none" w:sz="0" w:space="0" w:color="auto"/>
        <w:left w:val="none" w:sz="0" w:space="0" w:color="auto"/>
        <w:bottom w:val="none" w:sz="0" w:space="0" w:color="auto"/>
        <w:right w:val="none" w:sz="0" w:space="0" w:color="auto"/>
      </w:divBdr>
    </w:div>
    <w:div w:id="55596556">
      <w:bodyDiv w:val="1"/>
      <w:marLeft w:val="0"/>
      <w:marRight w:val="0"/>
      <w:marTop w:val="0"/>
      <w:marBottom w:val="0"/>
      <w:divBdr>
        <w:top w:val="none" w:sz="0" w:space="0" w:color="auto"/>
        <w:left w:val="none" w:sz="0" w:space="0" w:color="auto"/>
        <w:bottom w:val="none" w:sz="0" w:space="0" w:color="auto"/>
        <w:right w:val="none" w:sz="0" w:space="0" w:color="auto"/>
      </w:divBdr>
      <w:divsChild>
        <w:div w:id="190062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3733">
      <w:bodyDiv w:val="1"/>
      <w:marLeft w:val="0"/>
      <w:marRight w:val="0"/>
      <w:marTop w:val="0"/>
      <w:marBottom w:val="0"/>
      <w:divBdr>
        <w:top w:val="none" w:sz="0" w:space="0" w:color="auto"/>
        <w:left w:val="none" w:sz="0" w:space="0" w:color="auto"/>
        <w:bottom w:val="none" w:sz="0" w:space="0" w:color="auto"/>
        <w:right w:val="none" w:sz="0" w:space="0" w:color="auto"/>
      </w:divBdr>
    </w:div>
    <w:div w:id="128741800">
      <w:bodyDiv w:val="1"/>
      <w:marLeft w:val="0"/>
      <w:marRight w:val="0"/>
      <w:marTop w:val="0"/>
      <w:marBottom w:val="0"/>
      <w:divBdr>
        <w:top w:val="none" w:sz="0" w:space="0" w:color="auto"/>
        <w:left w:val="none" w:sz="0" w:space="0" w:color="auto"/>
        <w:bottom w:val="none" w:sz="0" w:space="0" w:color="auto"/>
        <w:right w:val="none" w:sz="0" w:space="0" w:color="auto"/>
      </w:divBdr>
    </w:div>
    <w:div w:id="130363407">
      <w:bodyDiv w:val="1"/>
      <w:marLeft w:val="0"/>
      <w:marRight w:val="0"/>
      <w:marTop w:val="0"/>
      <w:marBottom w:val="0"/>
      <w:divBdr>
        <w:top w:val="none" w:sz="0" w:space="0" w:color="auto"/>
        <w:left w:val="none" w:sz="0" w:space="0" w:color="auto"/>
        <w:bottom w:val="none" w:sz="0" w:space="0" w:color="auto"/>
        <w:right w:val="none" w:sz="0" w:space="0" w:color="auto"/>
      </w:divBdr>
    </w:div>
    <w:div w:id="134757675">
      <w:bodyDiv w:val="1"/>
      <w:marLeft w:val="0"/>
      <w:marRight w:val="0"/>
      <w:marTop w:val="0"/>
      <w:marBottom w:val="0"/>
      <w:divBdr>
        <w:top w:val="none" w:sz="0" w:space="0" w:color="auto"/>
        <w:left w:val="none" w:sz="0" w:space="0" w:color="auto"/>
        <w:bottom w:val="none" w:sz="0" w:space="0" w:color="auto"/>
        <w:right w:val="none" w:sz="0" w:space="0" w:color="auto"/>
      </w:divBdr>
    </w:div>
    <w:div w:id="196242836">
      <w:bodyDiv w:val="1"/>
      <w:marLeft w:val="0"/>
      <w:marRight w:val="0"/>
      <w:marTop w:val="0"/>
      <w:marBottom w:val="0"/>
      <w:divBdr>
        <w:top w:val="none" w:sz="0" w:space="0" w:color="auto"/>
        <w:left w:val="none" w:sz="0" w:space="0" w:color="auto"/>
        <w:bottom w:val="none" w:sz="0" w:space="0" w:color="auto"/>
        <w:right w:val="none" w:sz="0" w:space="0" w:color="auto"/>
      </w:divBdr>
    </w:div>
    <w:div w:id="237325446">
      <w:bodyDiv w:val="1"/>
      <w:marLeft w:val="0"/>
      <w:marRight w:val="0"/>
      <w:marTop w:val="0"/>
      <w:marBottom w:val="0"/>
      <w:divBdr>
        <w:top w:val="none" w:sz="0" w:space="0" w:color="auto"/>
        <w:left w:val="none" w:sz="0" w:space="0" w:color="auto"/>
        <w:bottom w:val="none" w:sz="0" w:space="0" w:color="auto"/>
        <w:right w:val="none" w:sz="0" w:space="0" w:color="auto"/>
      </w:divBdr>
      <w:divsChild>
        <w:div w:id="289096021">
          <w:marLeft w:val="0"/>
          <w:marRight w:val="0"/>
          <w:marTop w:val="0"/>
          <w:marBottom w:val="0"/>
          <w:divBdr>
            <w:top w:val="none" w:sz="0" w:space="0" w:color="auto"/>
            <w:left w:val="none" w:sz="0" w:space="0" w:color="auto"/>
            <w:bottom w:val="none" w:sz="0" w:space="0" w:color="auto"/>
            <w:right w:val="none" w:sz="0" w:space="0" w:color="auto"/>
          </w:divBdr>
          <w:divsChild>
            <w:div w:id="1173841917">
              <w:marLeft w:val="0"/>
              <w:marRight w:val="0"/>
              <w:marTop w:val="0"/>
              <w:marBottom w:val="0"/>
              <w:divBdr>
                <w:top w:val="none" w:sz="0" w:space="0" w:color="auto"/>
                <w:left w:val="none" w:sz="0" w:space="0" w:color="auto"/>
                <w:bottom w:val="none" w:sz="0" w:space="0" w:color="auto"/>
                <w:right w:val="none" w:sz="0" w:space="0" w:color="auto"/>
              </w:divBdr>
              <w:divsChild>
                <w:div w:id="1651400622">
                  <w:marLeft w:val="0"/>
                  <w:marRight w:val="0"/>
                  <w:marTop w:val="0"/>
                  <w:marBottom w:val="0"/>
                  <w:divBdr>
                    <w:top w:val="none" w:sz="0" w:space="0" w:color="auto"/>
                    <w:left w:val="none" w:sz="0" w:space="0" w:color="auto"/>
                    <w:bottom w:val="none" w:sz="0" w:space="0" w:color="auto"/>
                    <w:right w:val="none" w:sz="0" w:space="0" w:color="auto"/>
                  </w:divBdr>
                  <w:divsChild>
                    <w:div w:id="1686470614">
                      <w:marLeft w:val="0"/>
                      <w:marRight w:val="0"/>
                      <w:marTop w:val="0"/>
                      <w:marBottom w:val="0"/>
                      <w:divBdr>
                        <w:top w:val="none" w:sz="0" w:space="0" w:color="auto"/>
                        <w:left w:val="none" w:sz="0" w:space="0" w:color="auto"/>
                        <w:bottom w:val="none" w:sz="0" w:space="0" w:color="auto"/>
                        <w:right w:val="none" w:sz="0" w:space="0" w:color="auto"/>
                      </w:divBdr>
                      <w:divsChild>
                        <w:div w:id="2122727921">
                          <w:marLeft w:val="0"/>
                          <w:marRight w:val="0"/>
                          <w:marTop w:val="0"/>
                          <w:marBottom w:val="0"/>
                          <w:divBdr>
                            <w:top w:val="none" w:sz="0" w:space="0" w:color="auto"/>
                            <w:left w:val="none" w:sz="0" w:space="0" w:color="auto"/>
                            <w:bottom w:val="none" w:sz="0" w:space="0" w:color="auto"/>
                            <w:right w:val="none" w:sz="0" w:space="0" w:color="auto"/>
                          </w:divBdr>
                          <w:divsChild>
                            <w:div w:id="521289162">
                              <w:marLeft w:val="0"/>
                              <w:marRight w:val="0"/>
                              <w:marTop w:val="0"/>
                              <w:marBottom w:val="0"/>
                              <w:divBdr>
                                <w:top w:val="none" w:sz="0" w:space="0" w:color="auto"/>
                                <w:left w:val="none" w:sz="0" w:space="0" w:color="auto"/>
                                <w:bottom w:val="none" w:sz="0" w:space="0" w:color="auto"/>
                                <w:right w:val="none" w:sz="0" w:space="0" w:color="auto"/>
                              </w:divBdr>
                              <w:divsChild>
                                <w:div w:id="128208262">
                                  <w:marLeft w:val="0"/>
                                  <w:marRight w:val="0"/>
                                  <w:marTop w:val="0"/>
                                  <w:marBottom w:val="0"/>
                                  <w:divBdr>
                                    <w:top w:val="none" w:sz="0" w:space="0" w:color="auto"/>
                                    <w:left w:val="none" w:sz="0" w:space="0" w:color="auto"/>
                                    <w:bottom w:val="none" w:sz="0" w:space="0" w:color="auto"/>
                                    <w:right w:val="none" w:sz="0" w:space="0" w:color="auto"/>
                                  </w:divBdr>
                                  <w:divsChild>
                                    <w:div w:id="2059745154">
                                      <w:marLeft w:val="0"/>
                                      <w:marRight w:val="0"/>
                                      <w:marTop w:val="0"/>
                                      <w:marBottom w:val="0"/>
                                      <w:divBdr>
                                        <w:top w:val="none" w:sz="0" w:space="0" w:color="auto"/>
                                        <w:left w:val="none" w:sz="0" w:space="0" w:color="auto"/>
                                        <w:bottom w:val="none" w:sz="0" w:space="0" w:color="auto"/>
                                        <w:right w:val="none" w:sz="0" w:space="0" w:color="auto"/>
                                      </w:divBdr>
                                      <w:divsChild>
                                        <w:div w:id="1796945483">
                                          <w:marLeft w:val="0"/>
                                          <w:marRight w:val="0"/>
                                          <w:marTop w:val="0"/>
                                          <w:marBottom w:val="0"/>
                                          <w:divBdr>
                                            <w:top w:val="none" w:sz="0" w:space="0" w:color="auto"/>
                                            <w:left w:val="none" w:sz="0" w:space="0" w:color="auto"/>
                                            <w:bottom w:val="none" w:sz="0" w:space="0" w:color="auto"/>
                                            <w:right w:val="none" w:sz="0" w:space="0" w:color="auto"/>
                                          </w:divBdr>
                                          <w:divsChild>
                                            <w:div w:id="1469518395">
                                              <w:marLeft w:val="0"/>
                                              <w:marRight w:val="0"/>
                                              <w:marTop w:val="0"/>
                                              <w:marBottom w:val="0"/>
                                              <w:divBdr>
                                                <w:top w:val="none" w:sz="0" w:space="0" w:color="auto"/>
                                                <w:left w:val="none" w:sz="0" w:space="0" w:color="auto"/>
                                                <w:bottom w:val="none" w:sz="0" w:space="0" w:color="auto"/>
                                                <w:right w:val="none" w:sz="0" w:space="0" w:color="auto"/>
                                              </w:divBdr>
                                              <w:divsChild>
                                                <w:div w:id="308293544">
                                                  <w:marLeft w:val="0"/>
                                                  <w:marRight w:val="0"/>
                                                  <w:marTop w:val="0"/>
                                                  <w:marBottom w:val="0"/>
                                                  <w:divBdr>
                                                    <w:top w:val="none" w:sz="0" w:space="0" w:color="auto"/>
                                                    <w:left w:val="none" w:sz="0" w:space="0" w:color="auto"/>
                                                    <w:bottom w:val="none" w:sz="0" w:space="0" w:color="auto"/>
                                                    <w:right w:val="none" w:sz="0" w:space="0" w:color="auto"/>
                                                  </w:divBdr>
                                                  <w:divsChild>
                                                    <w:div w:id="314993315">
                                                      <w:marLeft w:val="0"/>
                                                      <w:marRight w:val="0"/>
                                                      <w:marTop w:val="0"/>
                                                      <w:marBottom w:val="0"/>
                                                      <w:divBdr>
                                                        <w:top w:val="none" w:sz="0" w:space="0" w:color="auto"/>
                                                        <w:left w:val="none" w:sz="0" w:space="0" w:color="auto"/>
                                                        <w:bottom w:val="none" w:sz="0" w:space="0" w:color="auto"/>
                                                        <w:right w:val="none" w:sz="0" w:space="0" w:color="auto"/>
                                                      </w:divBdr>
                                                      <w:divsChild>
                                                        <w:div w:id="2111463511">
                                                          <w:marLeft w:val="0"/>
                                                          <w:marRight w:val="0"/>
                                                          <w:marTop w:val="0"/>
                                                          <w:marBottom w:val="0"/>
                                                          <w:divBdr>
                                                            <w:top w:val="none" w:sz="0" w:space="0" w:color="auto"/>
                                                            <w:left w:val="none" w:sz="0" w:space="0" w:color="auto"/>
                                                            <w:bottom w:val="none" w:sz="0" w:space="0" w:color="auto"/>
                                                            <w:right w:val="none" w:sz="0" w:space="0" w:color="auto"/>
                                                          </w:divBdr>
                                                          <w:divsChild>
                                                            <w:div w:id="1260337229">
                                                              <w:marLeft w:val="0"/>
                                                              <w:marRight w:val="0"/>
                                                              <w:marTop w:val="0"/>
                                                              <w:marBottom w:val="0"/>
                                                              <w:divBdr>
                                                                <w:top w:val="none" w:sz="0" w:space="0" w:color="auto"/>
                                                                <w:left w:val="none" w:sz="0" w:space="0" w:color="auto"/>
                                                                <w:bottom w:val="none" w:sz="0" w:space="0" w:color="auto"/>
                                                                <w:right w:val="none" w:sz="0" w:space="0" w:color="auto"/>
                                                              </w:divBdr>
                                                              <w:divsChild>
                                                                <w:div w:id="1954163336">
                                                                  <w:marLeft w:val="0"/>
                                                                  <w:marRight w:val="0"/>
                                                                  <w:marTop w:val="0"/>
                                                                  <w:marBottom w:val="0"/>
                                                                  <w:divBdr>
                                                                    <w:top w:val="none" w:sz="0" w:space="0" w:color="auto"/>
                                                                    <w:left w:val="none" w:sz="0" w:space="0" w:color="auto"/>
                                                                    <w:bottom w:val="none" w:sz="0" w:space="0" w:color="auto"/>
                                                                    <w:right w:val="none" w:sz="0" w:space="0" w:color="auto"/>
                                                                  </w:divBdr>
                                                                  <w:divsChild>
                                                                    <w:div w:id="535848299">
                                                                      <w:marLeft w:val="0"/>
                                                                      <w:marRight w:val="0"/>
                                                                      <w:marTop w:val="0"/>
                                                                      <w:marBottom w:val="0"/>
                                                                      <w:divBdr>
                                                                        <w:top w:val="none" w:sz="0" w:space="0" w:color="auto"/>
                                                                        <w:left w:val="none" w:sz="0" w:space="0" w:color="auto"/>
                                                                        <w:bottom w:val="none" w:sz="0" w:space="0" w:color="auto"/>
                                                                        <w:right w:val="none" w:sz="0" w:space="0" w:color="auto"/>
                                                                      </w:divBdr>
                                                                      <w:divsChild>
                                                                        <w:div w:id="1446198454">
                                                                          <w:marLeft w:val="0"/>
                                                                          <w:marRight w:val="0"/>
                                                                          <w:marTop w:val="0"/>
                                                                          <w:marBottom w:val="0"/>
                                                                          <w:divBdr>
                                                                            <w:top w:val="none" w:sz="0" w:space="0" w:color="auto"/>
                                                                            <w:left w:val="none" w:sz="0" w:space="0" w:color="auto"/>
                                                                            <w:bottom w:val="none" w:sz="0" w:space="0" w:color="auto"/>
                                                                            <w:right w:val="none" w:sz="0" w:space="0" w:color="auto"/>
                                                                          </w:divBdr>
                                                                          <w:divsChild>
                                                                            <w:div w:id="737753304">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 w:id="1557282808">
                                                                      <w:marLeft w:val="0"/>
                                                                      <w:marRight w:val="0"/>
                                                                      <w:marTop w:val="0"/>
                                                                      <w:marBottom w:val="0"/>
                                                                      <w:divBdr>
                                                                        <w:top w:val="none" w:sz="0" w:space="0" w:color="auto"/>
                                                                        <w:left w:val="none" w:sz="0" w:space="0" w:color="auto"/>
                                                                        <w:bottom w:val="none" w:sz="0" w:space="0" w:color="auto"/>
                                                                        <w:right w:val="none" w:sz="0" w:space="0" w:color="auto"/>
                                                                      </w:divBdr>
                                                                    </w:div>
                                                                    <w:div w:id="390887029">
                                                                      <w:marLeft w:val="0"/>
                                                                      <w:marRight w:val="0"/>
                                                                      <w:marTop w:val="0"/>
                                                                      <w:marBottom w:val="0"/>
                                                                      <w:divBdr>
                                                                        <w:top w:val="none" w:sz="0" w:space="0" w:color="auto"/>
                                                                        <w:left w:val="none" w:sz="0" w:space="0" w:color="auto"/>
                                                                        <w:bottom w:val="none" w:sz="0" w:space="0" w:color="auto"/>
                                                                        <w:right w:val="none" w:sz="0" w:space="0" w:color="auto"/>
                                                                      </w:divBdr>
                                                                      <w:divsChild>
                                                                        <w:div w:id="1383476778">
                                                                          <w:marLeft w:val="0"/>
                                                                          <w:marRight w:val="0"/>
                                                                          <w:marTop w:val="0"/>
                                                                          <w:marBottom w:val="0"/>
                                                                          <w:divBdr>
                                                                            <w:top w:val="none" w:sz="0" w:space="0" w:color="auto"/>
                                                                            <w:left w:val="none" w:sz="0" w:space="0" w:color="auto"/>
                                                                            <w:bottom w:val="none" w:sz="0" w:space="0" w:color="auto"/>
                                                                            <w:right w:val="none" w:sz="0" w:space="0" w:color="auto"/>
                                                                          </w:divBdr>
                                                                          <w:divsChild>
                                                                            <w:div w:id="354354342">
                                                                              <w:marLeft w:val="0"/>
                                                                              <w:marRight w:val="0"/>
                                                                              <w:marTop w:val="0"/>
                                                                              <w:marBottom w:val="0"/>
                                                                              <w:divBdr>
                                                                                <w:top w:val="none" w:sz="0" w:space="0" w:color="auto"/>
                                                                                <w:left w:val="none" w:sz="0" w:space="0" w:color="auto"/>
                                                                                <w:bottom w:val="none" w:sz="0" w:space="0" w:color="auto"/>
                                                                                <w:right w:val="none" w:sz="0" w:space="0" w:color="auto"/>
                                                                              </w:divBdr>
                                                                              <w:divsChild>
                                                                                <w:div w:id="27150932">
                                                                                  <w:marLeft w:val="300"/>
                                                                                  <w:marRight w:val="300"/>
                                                                                  <w:marTop w:val="150"/>
                                                                                  <w:marBottom w:val="150"/>
                                                                                  <w:divBdr>
                                                                                    <w:top w:val="none" w:sz="0" w:space="0" w:color="auto"/>
                                                                                    <w:left w:val="none" w:sz="0" w:space="0" w:color="auto"/>
                                                                                    <w:bottom w:val="none" w:sz="0" w:space="0" w:color="auto"/>
                                                                                    <w:right w:val="none" w:sz="0" w:space="0" w:color="auto"/>
                                                                                  </w:divBdr>
                                                                                  <w:divsChild>
                                                                                    <w:div w:id="5883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0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937539">
                                              <w:marLeft w:val="0"/>
                                              <w:marRight w:val="0"/>
                                              <w:marTop w:val="0"/>
                                              <w:marBottom w:val="0"/>
                                              <w:divBdr>
                                                <w:top w:val="none" w:sz="0" w:space="0" w:color="auto"/>
                                                <w:left w:val="none" w:sz="0" w:space="0" w:color="auto"/>
                                                <w:bottom w:val="none" w:sz="0" w:space="0" w:color="auto"/>
                                                <w:right w:val="none" w:sz="0" w:space="0" w:color="auto"/>
                                              </w:divBdr>
                                              <w:divsChild>
                                                <w:div w:id="552228448">
                                                  <w:marLeft w:val="0"/>
                                                  <w:marRight w:val="0"/>
                                                  <w:marTop w:val="0"/>
                                                  <w:marBottom w:val="0"/>
                                                  <w:divBdr>
                                                    <w:top w:val="none" w:sz="0" w:space="0" w:color="auto"/>
                                                    <w:left w:val="none" w:sz="0" w:space="0" w:color="auto"/>
                                                    <w:bottom w:val="none" w:sz="0" w:space="0" w:color="auto"/>
                                                    <w:right w:val="none" w:sz="0" w:space="0" w:color="auto"/>
                                                  </w:divBdr>
                                                  <w:divsChild>
                                                    <w:div w:id="236745557">
                                                      <w:marLeft w:val="0"/>
                                                      <w:marRight w:val="0"/>
                                                      <w:marTop w:val="0"/>
                                                      <w:marBottom w:val="0"/>
                                                      <w:divBdr>
                                                        <w:top w:val="none" w:sz="0" w:space="0" w:color="auto"/>
                                                        <w:left w:val="none" w:sz="0" w:space="0" w:color="auto"/>
                                                        <w:bottom w:val="none" w:sz="0" w:space="0" w:color="auto"/>
                                                        <w:right w:val="none" w:sz="0" w:space="0" w:color="auto"/>
                                                      </w:divBdr>
                                                      <w:divsChild>
                                                        <w:div w:id="1350523120">
                                                          <w:marLeft w:val="0"/>
                                                          <w:marRight w:val="0"/>
                                                          <w:marTop w:val="0"/>
                                                          <w:marBottom w:val="0"/>
                                                          <w:divBdr>
                                                            <w:top w:val="none" w:sz="0" w:space="0" w:color="auto"/>
                                                            <w:left w:val="none" w:sz="0" w:space="0" w:color="auto"/>
                                                            <w:bottom w:val="none" w:sz="0" w:space="0" w:color="auto"/>
                                                            <w:right w:val="none" w:sz="0" w:space="0" w:color="auto"/>
                                                          </w:divBdr>
                                                          <w:divsChild>
                                                            <w:div w:id="1588614831">
                                                              <w:marLeft w:val="0"/>
                                                              <w:marRight w:val="0"/>
                                                              <w:marTop w:val="0"/>
                                                              <w:marBottom w:val="0"/>
                                                              <w:divBdr>
                                                                <w:top w:val="none" w:sz="0" w:space="0" w:color="auto"/>
                                                                <w:left w:val="none" w:sz="0" w:space="0" w:color="auto"/>
                                                                <w:bottom w:val="none" w:sz="0" w:space="0" w:color="auto"/>
                                                                <w:right w:val="none" w:sz="0" w:space="0" w:color="auto"/>
                                                              </w:divBdr>
                                                              <w:divsChild>
                                                                <w:div w:id="20778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8430460">
              <w:marLeft w:val="0"/>
              <w:marRight w:val="0"/>
              <w:marTop w:val="0"/>
              <w:marBottom w:val="0"/>
              <w:divBdr>
                <w:top w:val="none" w:sz="0" w:space="0" w:color="auto"/>
                <w:left w:val="none" w:sz="0" w:space="0" w:color="auto"/>
                <w:bottom w:val="none" w:sz="0" w:space="0" w:color="auto"/>
                <w:right w:val="none" w:sz="0" w:space="0" w:color="auto"/>
              </w:divBdr>
              <w:divsChild>
                <w:div w:id="504712870">
                  <w:marLeft w:val="0"/>
                  <w:marRight w:val="0"/>
                  <w:marTop w:val="0"/>
                  <w:marBottom w:val="0"/>
                  <w:divBdr>
                    <w:top w:val="none" w:sz="0" w:space="0" w:color="auto"/>
                    <w:left w:val="none" w:sz="0" w:space="0" w:color="auto"/>
                    <w:bottom w:val="none" w:sz="0" w:space="0" w:color="auto"/>
                    <w:right w:val="none" w:sz="0" w:space="0" w:color="auto"/>
                  </w:divBdr>
                  <w:divsChild>
                    <w:div w:id="1570848119">
                      <w:marLeft w:val="0"/>
                      <w:marRight w:val="0"/>
                      <w:marTop w:val="0"/>
                      <w:marBottom w:val="0"/>
                      <w:divBdr>
                        <w:top w:val="none" w:sz="0" w:space="0" w:color="auto"/>
                        <w:left w:val="none" w:sz="0" w:space="0" w:color="auto"/>
                        <w:bottom w:val="none" w:sz="0" w:space="0" w:color="auto"/>
                        <w:right w:val="none" w:sz="0" w:space="0" w:color="auto"/>
                      </w:divBdr>
                      <w:divsChild>
                        <w:div w:id="1935552825">
                          <w:marLeft w:val="0"/>
                          <w:marRight w:val="0"/>
                          <w:marTop w:val="0"/>
                          <w:marBottom w:val="0"/>
                          <w:divBdr>
                            <w:top w:val="none" w:sz="0" w:space="0" w:color="auto"/>
                            <w:left w:val="none" w:sz="0" w:space="0" w:color="auto"/>
                            <w:bottom w:val="none" w:sz="0" w:space="0" w:color="auto"/>
                            <w:right w:val="none" w:sz="0" w:space="0" w:color="auto"/>
                          </w:divBdr>
                          <w:divsChild>
                            <w:div w:id="1088188583">
                              <w:marLeft w:val="0"/>
                              <w:marRight w:val="0"/>
                              <w:marTop w:val="0"/>
                              <w:marBottom w:val="0"/>
                              <w:divBdr>
                                <w:top w:val="none" w:sz="0" w:space="0" w:color="auto"/>
                                <w:left w:val="none" w:sz="0" w:space="0" w:color="auto"/>
                                <w:bottom w:val="none" w:sz="0" w:space="0" w:color="auto"/>
                                <w:right w:val="none" w:sz="0" w:space="0" w:color="auto"/>
                              </w:divBdr>
                              <w:divsChild>
                                <w:div w:id="1996713355">
                                  <w:marLeft w:val="0"/>
                                  <w:marRight w:val="0"/>
                                  <w:marTop w:val="0"/>
                                  <w:marBottom w:val="0"/>
                                  <w:divBdr>
                                    <w:top w:val="none" w:sz="0" w:space="0" w:color="auto"/>
                                    <w:left w:val="none" w:sz="0" w:space="0" w:color="auto"/>
                                    <w:bottom w:val="none" w:sz="0" w:space="0" w:color="auto"/>
                                    <w:right w:val="none" w:sz="0" w:space="0" w:color="auto"/>
                                  </w:divBdr>
                                </w:div>
                                <w:div w:id="25829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82923">
                      <w:marLeft w:val="0"/>
                      <w:marRight w:val="0"/>
                      <w:marTop w:val="0"/>
                      <w:marBottom w:val="0"/>
                      <w:divBdr>
                        <w:top w:val="none" w:sz="0" w:space="0" w:color="auto"/>
                        <w:left w:val="none" w:sz="0" w:space="0" w:color="auto"/>
                        <w:bottom w:val="none" w:sz="0" w:space="0" w:color="auto"/>
                        <w:right w:val="none" w:sz="0" w:space="0" w:color="auto"/>
                      </w:divBdr>
                      <w:divsChild>
                        <w:div w:id="1691177661">
                          <w:marLeft w:val="0"/>
                          <w:marRight w:val="0"/>
                          <w:marTop w:val="0"/>
                          <w:marBottom w:val="0"/>
                          <w:divBdr>
                            <w:top w:val="none" w:sz="0" w:space="0" w:color="auto"/>
                            <w:left w:val="none" w:sz="0" w:space="0" w:color="auto"/>
                            <w:bottom w:val="none" w:sz="0" w:space="0" w:color="auto"/>
                            <w:right w:val="none" w:sz="0" w:space="0" w:color="auto"/>
                          </w:divBdr>
                          <w:divsChild>
                            <w:div w:id="115568353">
                              <w:marLeft w:val="0"/>
                              <w:marRight w:val="0"/>
                              <w:marTop w:val="0"/>
                              <w:marBottom w:val="0"/>
                              <w:divBdr>
                                <w:top w:val="none" w:sz="0" w:space="0" w:color="auto"/>
                                <w:left w:val="none" w:sz="0" w:space="0" w:color="auto"/>
                                <w:bottom w:val="none" w:sz="0" w:space="0" w:color="auto"/>
                                <w:right w:val="none" w:sz="0" w:space="0" w:color="auto"/>
                              </w:divBdr>
                              <w:divsChild>
                                <w:div w:id="7204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24450">
                      <w:marLeft w:val="0"/>
                      <w:marRight w:val="0"/>
                      <w:marTop w:val="0"/>
                      <w:marBottom w:val="0"/>
                      <w:divBdr>
                        <w:top w:val="none" w:sz="0" w:space="0" w:color="auto"/>
                        <w:left w:val="none" w:sz="0" w:space="0" w:color="auto"/>
                        <w:bottom w:val="none" w:sz="0" w:space="0" w:color="auto"/>
                        <w:right w:val="none" w:sz="0" w:space="0" w:color="auto"/>
                      </w:divBdr>
                      <w:divsChild>
                        <w:div w:id="2018580005">
                          <w:marLeft w:val="0"/>
                          <w:marRight w:val="0"/>
                          <w:marTop w:val="0"/>
                          <w:marBottom w:val="0"/>
                          <w:divBdr>
                            <w:top w:val="none" w:sz="0" w:space="0" w:color="auto"/>
                            <w:left w:val="none" w:sz="0" w:space="0" w:color="auto"/>
                            <w:bottom w:val="none" w:sz="0" w:space="0" w:color="auto"/>
                            <w:right w:val="none" w:sz="0" w:space="0" w:color="auto"/>
                          </w:divBdr>
                          <w:divsChild>
                            <w:div w:id="1838811326">
                              <w:marLeft w:val="0"/>
                              <w:marRight w:val="0"/>
                              <w:marTop w:val="0"/>
                              <w:marBottom w:val="0"/>
                              <w:divBdr>
                                <w:top w:val="none" w:sz="0" w:space="0" w:color="auto"/>
                                <w:left w:val="none" w:sz="0" w:space="0" w:color="auto"/>
                                <w:bottom w:val="none" w:sz="0" w:space="0" w:color="auto"/>
                                <w:right w:val="none" w:sz="0" w:space="0" w:color="auto"/>
                              </w:divBdr>
                              <w:divsChild>
                                <w:div w:id="2600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159091">
      <w:bodyDiv w:val="1"/>
      <w:marLeft w:val="0"/>
      <w:marRight w:val="0"/>
      <w:marTop w:val="0"/>
      <w:marBottom w:val="0"/>
      <w:divBdr>
        <w:top w:val="none" w:sz="0" w:space="0" w:color="auto"/>
        <w:left w:val="none" w:sz="0" w:space="0" w:color="auto"/>
        <w:bottom w:val="none" w:sz="0" w:space="0" w:color="auto"/>
        <w:right w:val="none" w:sz="0" w:space="0" w:color="auto"/>
      </w:divBdr>
      <w:divsChild>
        <w:div w:id="735978573">
          <w:marLeft w:val="0"/>
          <w:marRight w:val="0"/>
          <w:marTop w:val="0"/>
          <w:marBottom w:val="0"/>
          <w:divBdr>
            <w:top w:val="none" w:sz="0" w:space="0" w:color="auto"/>
            <w:left w:val="none" w:sz="0" w:space="0" w:color="auto"/>
            <w:bottom w:val="none" w:sz="0" w:space="0" w:color="auto"/>
            <w:right w:val="none" w:sz="0" w:space="0" w:color="auto"/>
          </w:divBdr>
          <w:divsChild>
            <w:div w:id="2140877746">
              <w:marLeft w:val="0"/>
              <w:marRight w:val="0"/>
              <w:marTop w:val="0"/>
              <w:marBottom w:val="0"/>
              <w:divBdr>
                <w:top w:val="none" w:sz="0" w:space="0" w:color="auto"/>
                <w:left w:val="none" w:sz="0" w:space="0" w:color="auto"/>
                <w:bottom w:val="none" w:sz="0" w:space="0" w:color="auto"/>
                <w:right w:val="none" w:sz="0" w:space="0" w:color="auto"/>
              </w:divBdr>
            </w:div>
            <w:div w:id="1176727120">
              <w:marLeft w:val="0"/>
              <w:marRight w:val="0"/>
              <w:marTop w:val="0"/>
              <w:marBottom w:val="0"/>
              <w:divBdr>
                <w:top w:val="none" w:sz="0" w:space="0" w:color="auto"/>
                <w:left w:val="none" w:sz="0" w:space="0" w:color="auto"/>
                <w:bottom w:val="none" w:sz="0" w:space="0" w:color="auto"/>
                <w:right w:val="none" w:sz="0" w:space="0" w:color="auto"/>
              </w:divBdr>
            </w:div>
            <w:div w:id="342516095">
              <w:marLeft w:val="0"/>
              <w:marRight w:val="0"/>
              <w:marTop w:val="0"/>
              <w:marBottom w:val="0"/>
              <w:divBdr>
                <w:top w:val="none" w:sz="0" w:space="0" w:color="auto"/>
                <w:left w:val="none" w:sz="0" w:space="0" w:color="auto"/>
                <w:bottom w:val="none" w:sz="0" w:space="0" w:color="auto"/>
                <w:right w:val="none" w:sz="0" w:space="0" w:color="auto"/>
              </w:divBdr>
            </w:div>
            <w:div w:id="1546676876">
              <w:marLeft w:val="0"/>
              <w:marRight w:val="0"/>
              <w:marTop w:val="0"/>
              <w:marBottom w:val="0"/>
              <w:divBdr>
                <w:top w:val="none" w:sz="0" w:space="0" w:color="auto"/>
                <w:left w:val="none" w:sz="0" w:space="0" w:color="auto"/>
                <w:bottom w:val="none" w:sz="0" w:space="0" w:color="auto"/>
                <w:right w:val="none" w:sz="0" w:space="0" w:color="auto"/>
              </w:divBdr>
            </w:div>
            <w:div w:id="67507323">
              <w:marLeft w:val="0"/>
              <w:marRight w:val="0"/>
              <w:marTop w:val="0"/>
              <w:marBottom w:val="0"/>
              <w:divBdr>
                <w:top w:val="none" w:sz="0" w:space="0" w:color="auto"/>
                <w:left w:val="none" w:sz="0" w:space="0" w:color="auto"/>
                <w:bottom w:val="none" w:sz="0" w:space="0" w:color="auto"/>
                <w:right w:val="none" w:sz="0" w:space="0" w:color="auto"/>
              </w:divBdr>
              <w:divsChild>
                <w:div w:id="822547791">
                  <w:marLeft w:val="0"/>
                  <w:marRight w:val="0"/>
                  <w:marTop w:val="0"/>
                  <w:marBottom w:val="0"/>
                  <w:divBdr>
                    <w:top w:val="none" w:sz="0" w:space="0" w:color="auto"/>
                    <w:left w:val="none" w:sz="0" w:space="0" w:color="auto"/>
                    <w:bottom w:val="none" w:sz="0" w:space="0" w:color="auto"/>
                    <w:right w:val="none" w:sz="0" w:space="0" w:color="auto"/>
                  </w:divBdr>
                </w:div>
              </w:divsChild>
            </w:div>
            <w:div w:id="1036584029">
              <w:marLeft w:val="0"/>
              <w:marRight w:val="0"/>
              <w:marTop w:val="0"/>
              <w:marBottom w:val="0"/>
              <w:divBdr>
                <w:top w:val="none" w:sz="0" w:space="0" w:color="auto"/>
                <w:left w:val="none" w:sz="0" w:space="0" w:color="auto"/>
                <w:bottom w:val="none" w:sz="0" w:space="0" w:color="auto"/>
                <w:right w:val="none" w:sz="0" w:space="0" w:color="auto"/>
              </w:divBdr>
            </w:div>
            <w:div w:id="1792550368">
              <w:marLeft w:val="0"/>
              <w:marRight w:val="0"/>
              <w:marTop w:val="0"/>
              <w:marBottom w:val="0"/>
              <w:divBdr>
                <w:top w:val="none" w:sz="0" w:space="0" w:color="auto"/>
                <w:left w:val="none" w:sz="0" w:space="0" w:color="auto"/>
                <w:bottom w:val="none" w:sz="0" w:space="0" w:color="auto"/>
                <w:right w:val="none" w:sz="0" w:space="0" w:color="auto"/>
              </w:divBdr>
            </w:div>
            <w:div w:id="639270568">
              <w:marLeft w:val="0"/>
              <w:marRight w:val="0"/>
              <w:marTop w:val="0"/>
              <w:marBottom w:val="0"/>
              <w:divBdr>
                <w:top w:val="none" w:sz="0" w:space="0" w:color="auto"/>
                <w:left w:val="none" w:sz="0" w:space="0" w:color="auto"/>
                <w:bottom w:val="none" w:sz="0" w:space="0" w:color="auto"/>
                <w:right w:val="none" w:sz="0" w:space="0" w:color="auto"/>
              </w:divBdr>
            </w:div>
            <w:div w:id="564728867">
              <w:marLeft w:val="0"/>
              <w:marRight w:val="0"/>
              <w:marTop w:val="0"/>
              <w:marBottom w:val="0"/>
              <w:divBdr>
                <w:top w:val="none" w:sz="0" w:space="0" w:color="auto"/>
                <w:left w:val="none" w:sz="0" w:space="0" w:color="auto"/>
                <w:bottom w:val="none" w:sz="0" w:space="0" w:color="auto"/>
                <w:right w:val="none" w:sz="0" w:space="0" w:color="auto"/>
              </w:divBdr>
            </w:div>
            <w:div w:id="77142885">
              <w:marLeft w:val="0"/>
              <w:marRight w:val="0"/>
              <w:marTop w:val="0"/>
              <w:marBottom w:val="0"/>
              <w:divBdr>
                <w:top w:val="none" w:sz="0" w:space="0" w:color="auto"/>
                <w:left w:val="none" w:sz="0" w:space="0" w:color="auto"/>
                <w:bottom w:val="none" w:sz="0" w:space="0" w:color="auto"/>
                <w:right w:val="none" w:sz="0" w:space="0" w:color="auto"/>
              </w:divBdr>
            </w:div>
            <w:div w:id="337120665">
              <w:marLeft w:val="0"/>
              <w:marRight w:val="0"/>
              <w:marTop w:val="0"/>
              <w:marBottom w:val="0"/>
              <w:divBdr>
                <w:top w:val="none" w:sz="0" w:space="0" w:color="auto"/>
                <w:left w:val="none" w:sz="0" w:space="0" w:color="auto"/>
                <w:bottom w:val="none" w:sz="0" w:space="0" w:color="auto"/>
                <w:right w:val="none" w:sz="0" w:space="0" w:color="auto"/>
              </w:divBdr>
            </w:div>
          </w:divsChild>
        </w:div>
        <w:div w:id="983703158">
          <w:marLeft w:val="0"/>
          <w:marRight w:val="0"/>
          <w:marTop w:val="0"/>
          <w:marBottom w:val="0"/>
          <w:divBdr>
            <w:top w:val="none" w:sz="0" w:space="0" w:color="auto"/>
            <w:left w:val="none" w:sz="0" w:space="0" w:color="auto"/>
            <w:bottom w:val="none" w:sz="0" w:space="0" w:color="auto"/>
            <w:right w:val="none" w:sz="0" w:space="0" w:color="auto"/>
          </w:divBdr>
        </w:div>
        <w:div w:id="459419181">
          <w:marLeft w:val="0"/>
          <w:marRight w:val="0"/>
          <w:marTop w:val="0"/>
          <w:marBottom w:val="0"/>
          <w:divBdr>
            <w:top w:val="none" w:sz="0" w:space="0" w:color="auto"/>
            <w:left w:val="none" w:sz="0" w:space="0" w:color="auto"/>
            <w:bottom w:val="none" w:sz="0" w:space="0" w:color="auto"/>
            <w:right w:val="none" w:sz="0" w:space="0" w:color="auto"/>
          </w:divBdr>
          <w:divsChild>
            <w:div w:id="2132817140">
              <w:marLeft w:val="0"/>
              <w:marRight w:val="0"/>
              <w:marTop w:val="0"/>
              <w:marBottom w:val="0"/>
              <w:divBdr>
                <w:top w:val="none" w:sz="0" w:space="0" w:color="auto"/>
                <w:left w:val="none" w:sz="0" w:space="0" w:color="auto"/>
                <w:bottom w:val="none" w:sz="0" w:space="0" w:color="auto"/>
                <w:right w:val="none" w:sz="0" w:space="0" w:color="auto"/>
              </w:divBdr>
              <w:divsChild>
                <w:div w:id="1657418842">
                  <w:marLeft w:val="0"/>
                  <w:marRight w:val="0"/>
                  <w:marTop w:val="0"/>
                  <w:marBottom w:val="0"/>
                  <w:divBdr>
                    <w:top w:val="none" w:sz="0" w:space="0" w:color="auto"/>
                    <w:left w:val="none" w:sz="0" w:space="0" w:color="auto"/>
                    <w:bottom w:val="none" w:sz="0" w:space="0" w:color="auto"/>
                    <w:right w:val="none" w:sz="0" w:space="0" w:color="auto"/>
                  </w:divBdr>
                  <w:divsChild>
                    <w:div w:id="1049954761">
                      <w:marLeft w:val="0"/>
                      <w:marRight w:val="0"/>
                      <w:marTop w:val="0"/>
                      <w:marBottom w:val="0"/>
                      <w:divBdr>
                        <w:top w:val="none" w:sz="0" w:space="0" w:color="auto"/>
                        <w:left w:val="none" w:sz="0" w:space="0" w:color="auto"/>
                        <w:bottom w:val="none" w:sz="0" w:space="0" w:color="auto"/>
                        <w:right w:val="none" w:sz="0" w:space="0" w:color="auto"/>
                      </w:divBdr>
                      <w:divsChild>
                        <w:div w:id="1011950866">
                          <w:marLeft w:val="0"/>
                          <w:marRight w:val="0"/>
                          <w:marTop w:val="0"/>
                          <w:marBottom w:val="0"/>
                          <w:divBdr>
                            <w:top w:val="none" w:sz="0" w:space="0" w:color="auto"/>
                            <w:left w:val="none" w:sz="0" w:space="0" w:color="auto"/>
                            <w:bottom w:val="none" w:sz="0" w:space="0" w:color="auto"/>
                            <w:right w:val="none" w:sz="0" w:space="0" w:color="auto"/>
                          </w:divBdr>
                          <w:divsChild>
                            <w:div w:id="532039176">
                              <w:marLeft w:val="0"/>
                              <w:marRight w:val="0"/>
                              <w:marTop w:val="0"/>
                              <w:marBottom w:val="0"/>
                              <w:divBdr>
                                <w:top w:val="none" w:sz="0" w:space="0" w:color="auto"/>
                                <w:left w:val="none" w:sz="0" w:space="0" w:color="auto"/>
                                <w:bottom w:val="none" w:sz="0" w:space="0" w:color="auto"/>
                                <w:right w:val="none" w:sz="0" w:space="0" w:color="auto"/>
                              </w:divBdr>
                              <w:divsChild>
                                <w:div w:id="1728257484">
                                  <w:marLeft w:val="0"/>
                                  <w:marRight w:val="0"/>
                                  <w:marTop w:val="0"/>
                                  <w:marBottom w:val="0"/>
                                  <w:divBdr>
                                    <w:top w:val="none" w:sz="0" w:space="0" w:color="auto"/>
                                    <w:left w:val="none" w:sz="0" w:space="0" w:color="auto"/>
                                    <w:bottom w:val="none" w:sz="0" w:space="0" w:color="auto"/>
                                    <w:right w:val="none" w:sz="0" w:space="0" w:color="auto"/>
                                  </w:divBdr>
                                  <w:divsChild>
                                    <w:div w:id="9409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045668">
      <w:bodyDiv w:val="1"/>
      <w:marLeft w:val="0"/>
      <w:marRight w:val="0"/>
      <w:marTop w:val="0"/>
      <w:marBottom w:val="0"/>
      <w:divBdr>
        <w:top w:val="none" w:sz="0" w:space="0" w:color="auto"/>
        <w:left w:val="none" w:sz="0" w:space="0" w:color="auto"/>
        <w:bottom w:val="none" w:sz="0" w:space="0" w:color="auto"/>
        <w:right w:val="none" w:sz="0" w:space="0" w:color="auto"/>
      </w:divBdr>
      <w:divsChild>
        <w:div w:id="658772391">
          <w:marLeft w:val="0"/>
          <w:marRight w:val="0"/>
          <w:marTop w:val="0"/>
          <w:marBottom w:val="0"/>
          <w:divBdr>
            <w:top w:val="none" w:sz="0" w:space="0" w:color="auto"/>
            <w:left w:val="none" w:sz="0" w:space="0" w:color="auto"/>
            <w:bottom w:val="none" w:sz="0" w:space="0" w:color="auto"/>
            <w:right w:val="none" w:sz="0" w:space="0" w:color="auto"/>
          </w:divBdr>
        </w:div>
        <w:div w:id="1116024063">
          <w:marLeft w:val="0"/>
          <w:marRight w:val="0"/>
          <w:marTop w:val="0"/>
          <w:marBottom w:val="0"/>
          <w:divBdr>
            <w:top w:val="none" w:sz="0" w:space="0" w:color="auto"/>
            <w:left w:val="none" w:sz="0" w:space="0" w:color="auto"/>
            <w:bottom w:val="none" w:sz="0" w:space="0" w:color="auto"/>
            <w:right w:val="none" w:sz="0" w:space="0" w:color="auto"/>
          </w:divBdr>
          <w:divsChild>
            <w:div w:id="1744794303">
              <w:marLeft w:val="0"/>
              <w:marRight w:val="0"/>
              <w:marTop w:val="0"/>
              <w:marBottom w:val="0"/>
              <w:divBdr>
                <w:top w:val="none" w:sz="0" w:space="0" w:color="auto"/>
                <w:left w:val="none" w:sz="0" w:space="0" w:color="auto"/>
                <w:bottom w:val="none" w:sz="0" w:space="0" w:color="auto"/>
                <w:right w:val="none" w:sz="0" w:space="0" w:color="auto"/>
              </w:divBdr>
              <w:divsChild>
                <w:div w:id="13224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2604">
          <w:marLeft w:val="0"/>
          <w:marRight w:val="0"/>
          <w:marTop w:val="0"/>
          <w:marBottom w:val="0"/>
          <w:divBdr>
            <w:top w:val="none" w:sz="0" w:space="0" w:color="auto"/>
            <w:left w:val="none" w:sz="0" w:space="0" w:color="auto"/>
            <w:bottom w:val="none" w:sz="0" w:space="0" w:color="auto"/>
            <w:right w:val="none" w:sz="0" w:space="0" w:color="auto"/>
          </w:divBdr>
        </w:div>
      </w:divsChild>
    </w:div>
    <w:div w:id="414982723">
      <w:bodyDiv w:val="1"/>
      <w:marLeft w:val="0"/>
      <w:marRight w:val="0"/>
      <w:marTop w:val="0"/>
      <w:marBottom w:val="0"/>
      <w:divBdr>
        <w:top w:val="none" w:sz="0" w:space="0" w:color="auto"/>
        <w:left w:val="none" w:sz="0" w:space="0" w:color="auto"/>
        <w:bottom w:val="none" w:sz="0" w:space="0" w:color="auto"/>
        <w:right w:val="none" w:sz="0" w:space="0" w:color="auto"/>
      </w:divBdr>
      <w:divsChild>
        <w:div w:id="730470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9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04855">
      <w:bodyDiv w:val="1"/>
      <w:marLeft w:val="0"/>
      <w:marRight w:val="0"/>
      <w:marTop w:val="0"/>
      <w:marBottom w:val="0"/>
      <w:divBdr>
        <w:top w:val="none" w:sz="0" w:space="0" w:color="auto"/>
        <w:left w:val="none" w:sz="0" w:space="0" w:color="auto"/>
        <w:bottom w:val="none" w:sz="0" w:space="0" w:color="auto"/>
        <w:right w:val="none" w:sz="0" w:space="0" w:color="auto"/>
      </w:divBdr>
    </w:div>
    <w:div w:id="475025825">
      <w:bodyDiv w:val="1"/>
      <w:marLeft w:val="0"/>
      <w:marRight w:val="0"/>
      <w:marTop w:val="0"/>
      <w:marBottom w:val="0"/>
      <w:divBdr>
        <w:top w:val="none" w:sz="0" w:space="0" w:color="auto"/>
        <w:left w:val="none" w:sz="0" w:space="0" w:color="auto"/>
        <w:bottom w:val="none" w:sz="0" w:space="0" w:color="auto"/>
        <w:right w:val="none" w:sz="0" w:space="0" w:color="auto"/>
      </w:divBdr>
    </w:div>
    <w:div w:id="527794166">
      <w:bodyDiv w:val="1"/>
      <w:marLeft w:val="0"/>
      <w:marRight w:val="0"/>
      <w:marTop w:val="0"/>
      <w:marBottom w:val="0"/>
      <w:divBdr>
        <w:top w:val="none" w:sz="0" w:space="0" w:color="auto"/>
        <w:left w:val="none" w:sz="0" w:space="0" w:color="auto"/>
        <w:bottom w:val="none" w:sz="0" w:space="0" w:color="auto"/>
        <w:right w:val="none" w:sz="0" w:space="0" w:color="auto"/>
      </w:divBdr>
    </w:div>
    <w:div w:id="544949506">
      <w:bodyDiv w:val="1"/>
      <w:marLeft w:val="0"/>
      <w:marRight w:val="0"/>
      <w:marTop w:val="0"/>
      <w:marBottom w:val="0"/>
      <w:divBdr>
        <w:top w:val="none" w:sz="0" w:space="0" w:color="auto"/>
        <w:left w:val="none" w:sz="0" w:space="0" w:color="auto"/>
        <w:bottom w:val="none" w:sz="0" w:space="0" w:color="auto"/>
        <w:right w:val="none" w:sz="0" w:space="0" w:color="auto"/>
      </w:divBdr>
    </w:div>
    <w:div w:id="561213874">
      <w:bodyDiv w:val="1"/>
      <w:marLeft w:val="0"/>
      <w:marRight w:val="0"/>
      <w:marTop w:val="0"/>
      <w:marBottom w:val="0"/>
      <w:divBdr>
        <w:top w:val="none" w:sz="0" w:space="0" w:color="auto"/>
        <w:left w:val="none" w:sz="0" w:space="0" w:color="auto"/>
        <w:bottom w:val="none" w:sz="0" w:space="0" w:color="auto"/>
        <w:right w:val="none" w:sz="0" w:space="0" w:color="auto"/>
      </w:divBdr>
    </w:div>
    <w:div w:id="586033891">
      <w:bodyDiv w:val="1"/>
      <w:marLeft w:val="0"/>
      <w:marRight w:val="0"/>
      <w:marTop w:val="0"/>
      <w:marBottom w:val="0"/>
      <w:divBdr>
        <w:top w:val="none" w:sz="0" w:space="0" w:color="auto"/>
        <w:left w:val="none" w:sz="0" w:space="0" w:color="auto"/>
        <w:bottom w:val="none" w:sz="0" w:space="0" w:color="auto"/>
        <w:right w:val="none" w:sz="0" w:space="0" w:color="auto"/>
      </w:divBdr>
    </w:div>
    <w:div w:id="601306555">
      <w:bodyDiv w:val="1"/>
      <w:marLeft w:val="0"/>
      <w:marRight w:val="0"/>
      <w:marTop w:val="0"/>
      <w:marBottom w:val="0"/>
      <w:divBdr>
        <w:top w:val="none" w:sz="0" w:space="0" w:color="auto"/>
        <w:left w:val="none" w:sz="0" w:space="0" w:color="auto"/>
        <w:bottom w:val="none" w:sz="0" w:space="0" w:color="auto"/>
        <w:right w:val="none" w:sz="0" w:space="0" w:color="auto"/>
      </w:divBdr>
      <w:divsChild>
        <w:div w:id="1162234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8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09882">
      <w:bodyDiv w:val="1"/>
      <w:marLeft w:val="0"/>
      <w:marRight w:val="0"/>
      <w:marTop w:val="0"/>
      <w:marBottom w:val="0"/>
      <w:divBdr>
        <w:top w:val="none" w:sz="0" w:space="0" w:color="auto"/>
        <w:left w:val="none" w:sz="0" w:space="0" w:color="auto"/>
        <w:bottom w:val="none" w:sz="0" w:space="0" w:color="auto"/>
        <w:right w:val="none" w:sz="0" w:space="0" w:color="auto"/>
      </w:divBdr>
    </w:div>
    <w:div w:id="629290950">
      <w:bodyDiv w:val="1"/>
      <w:marLeft w:val="0"/>
      <w:marRight w:val="0"/>
      <w:marTop w:val="0"/>
      <w:marBottom w:val="0"/>
      <w:divBdr>
        <w:top w:val="none" w:sz="0" w:space="0" w:color="auto"/>
        <w:left w:val="none" w:sz="0" w:space="0" w:color="auto"/>
        <w:bottom w:val="none" w:sz="0" w:space="0" w:color="auto"/>
        <w:right w:val="none" w:sz="0" w:space="0" w:color="auto"/>
      </w:divBdr>
      <w:divsChild>
        <w:div w:id="719130887">
          <w:marLeft w:val="0"/>
          <w:marRight w:val="0"/>
          <w:marTop w:val="0"/>
          <w:marBottom w:val="0"/>
          <w:divBdr>
            <w:top w:val="none" w:sz="0" w:space="0" w:color="auto"/>
            <w:left w:val="none" w:sz="0" w:space="0" w:color="auto"/>
            <w:bottom w:val="none" w:sz="0" w:space="0" w:color="auto"/>
            <w:right w:val="none" w:sz="0" w:space="0" w:color="auto"/>
          </w:divBdr>
        </w:div>
        <w:div w:id="2046366655">
          <w:marLeft w:val="0"/>
          <w:marRight w:val="0"/>
          <w:marTop w:val="0"/>
          <w:marBottom w:val="0"/>
          <w:divBdr>
            <w:top w:val="none" w:sz="0" w:space="0" w:color="auto"/>
            <w:left w:val="none" w:sz="0" w:space="0" w:color="auto"/>
            <w:bottom w:val="none" w:sz="0" w:space="0" w:color="auto"/>
            <w:right w:val="none" w:sz="0" w:space="0" w:color="auto"/>
          </w:divBdr>
          <w:divsChild>
            <w:div w:id="1233396443">
              <w:marLeft w:val="0"/>
              <w:marRight w:val="0"/>
              <w:marTop w:val="0"/>
              <w:marBottom w:val="0"/>
              <w:divBdr>
                <w:top w:val="none" w:sz="0" w:space="0" w:color="auto"/>
                <w:left w:val="none" w:sz="0" w:space="0" w:color="auto"/>
                <w:bottom w:val="none" w:sz="0" w:space="0" w:color="auto"/>
                <w:right w:val="none" w:sz="0" w:space="0" w:color="auto"/>
              </w:divBdr>
            </w:div>
            <w:div w:id="1112431582">
              <w:marLeft w:val="0"/>
              <w:marRight w:val="0"/>
              <w:marTop w:val="0"/>
              <w:marBottom w:val="0"/>
              <w:divBdr>
                <w:top w:val="none" w:sz="0" w:space="0" w:color="auto"/>
                <w:left w:val="none" w:sz="0" w:space="0" w:color="auto"/>
                <w:bottom w:val="none" w:sz="0" w:space="0" w:color="auto"/>
                <w:right w:val="none" w:sz="0" w:space="0" w:color="auto"/>
              </w:divBdr>
            </w:div>
            <w:div w:id="21134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4429">
      <w:bodyDiv w:val="1"/>
      <w:marLeft w:val="0"/>
      <w:marRight w:val="0"/>
      <w:marTop w:val="0"/>
      <w:marBottom w:val="0"/>
      <w:divBdr>
        <w:top w:val="none" w:sz="0" w:space="0" w:color="auto"/>
        <w:left w:val="none" w:sz="0" w:space="0" w:color="auto"/>
        <w:bottom w:val="none" w:sz="0" w:space="0" w:color="auto"/>
        <w:right w:val="none" w:sz="0" w:space="0" w:color="auto"/>
      </w:divBdr>
    </w:div>
    <w:div w:id="676539153">
      <w:bodyDiv w:val="1"/>
      <w:marLeft w:val="0"/>
      <w:marRight w:val="0"/>
      <w:marTop w:val="0"/>
      <w:marBottom w:val="0"/>
      <w:divBdr>
        <w:top w:val="none" w:sz="0" w:space="0" w:color="auto"/>
        <w:left w:val="none" w:sz="0" w:space="0" w:color="auto"/>
        <w:bottom w:val="none" w:sz="0" w:space="0" w:color="auto"/>
        <w:right w:val="none" w:sz="0" w:space="0" w:color="auto"/>
      </w:divBdr>
    </w:div>
    <w:div w:id="682900518">
      <w:bodyDiv w:val="1"/>
      <w:marLeft w:val="0"/>
      <w:marRight w:val="0"/>
      <w:marTop w:val="0"/>
      <w:marBottom w:val="0"/>
      <w:divBdr>
        <w:top w:val="none" w:sz="0" w:space="0" w:color="auto"/>
        <w:left w:val="none" w:sz="0" w:space="0" w:color="auto"/>
        <w:bottom w:val="none" w:sz="0" w:space="0" w:color="auto"/>
        <w:right w:val="none" w:sz="0" w:space="0" w:color="auto"/>
      </w:divBdr>
    </w:div>
    <w:div w:id="692850639">
      <w:bodyDiv w:val="1"/>
      <w:marLeft w:val="0"/>
      <w:marRight w:val="0"/>
      <w:marTop w:val="0"/>
      <w:marBottom w:val="0"/>
      <w:divBdr>
        <w:top w:val="none" w:sz="0" w:space="0" w:color="auto"/>
        <w:left w:val="none" w:sz="0" w:space="0" w:color="auto"/>
        <w:bottom w:val="none" w:sz="0" w:space="0" w:color="auto"/>
        <w:right w:val="none" w:sz="0" w:space="0" w:color="auto"/>
      </w:divBdr>
      <w:divsChild>
        <w:div w:id="474877708">
          <w:marLeft w:val="0"/>
          <w:marRight w:val="0"/>
          <w:marTop w:val="0"/>
          <w:marBottom w:val="0"/>
          <w:divBdr>
            <w:top w:val="none" w:sz="0" w:space="0" w:color="auto"/>
            <w:left w:val="none" w:sz="0" w:space="0" w:color="auto"/>
            <w:bottom w:val="none" w:sz="0" w:space="0" w:color="auto"/>
            <w:right w:val="none" w:sz="0" w:space="0" w:color="auto"/>
          </w:divBdr>
        </w:div>
        <w:div w:id="1459759761">
          <w:marLeft w:val="0"/>
          <w:marRight w:val="0"/>
          <w:marTop w:val="0"/>
          <w:marBottom w:val="0"/>
          <w:divBdr>
            <w:top w:val="none" w:sz="0" w:space="0" w:color="auto"/>
            <w:left w:val="none" w:sz="0" w:space="0" w:color="auto"/>
            <w:bottom w:val="none" w:sz="0" w:space="0" w:color="auto"/>
            <w:right w:val="none" w:sz="0" w:space="0" w:color="auto"/>
          </w:divBdr>
        </w:div>
        <w:div w:id="343099091">
          <w:marLeft w:val="0"/>
          <w:marRight w:val="0"/>
          <w:marTop w:val="0"/>
          <w:marBottom w:val="0"/>
          <w:divBdr>
            <w:top w:val="none" w:sz="0" w:space="0" w:color="auto"/>
            <w:left w:val="none" w:sz="0" w:space="0" w:color="auto"/>
            <w:bottom w:val="none" w:sz="0" w:space="0" w:color="auto"/>
            <w:right w:val="none" w:sz="0" w:space="0" w:color="auto"/>
          </w:divBdr>
        </w:div>
        <w:div w:id="822812323">
          <w:marLeft w:val="0"/>
          <w:marRight w:val="0"/>
          <w:marTop w:val="0"/>
          <w:marBottom w:val="0"/>
          <w:divBdr>
            <w:top w:val="none" w:sz="0" w:space="0" w:color="auto"/>
            <w:left w:val="none" w:sz="0" w:space="0" w:color="auto"/>
            <w:bottom w:val="none" w:sz="0" w:space="0" w:color="auto"/>
            <w:right w:val="none" w:sz="0" w:space="0" w:color="auto"/>
          </w:divBdr>
        </w:div>
        <w:div w:id="1374772635">
          <w:marLeft w:val="0"/>
          <w:marRight w:val="0"/>
          <w:marTop w:val="0"/>
          <w:marBottom w:val="0"/>
          <w:divBdr>
            <w:top w:val="none" w:sz="0" w:space="0" w:color="auto"/>
            <w:left w:val="none" w:sz="0" w:space="0" w:color="auto"/>
            <w:bottom w:val="none" w:sz="0" w:space="0" w:color="auto"/>
            <w:right w:val="none" w:sz="0" w:space="0" w:color="auto"/>
          </w:divBdr>
        </w:div>
      </w:divsChild>
    </w:div>
    <w:div w:id="803277040">
      <w:bodyDiv w:val="1"/>
      <w:marLeft w:val="0"/>
      <w:marRight w:val="0"/>
      <w:marTop w:val="0"/>
      <w:marBottom w:val="0"/>
      <w:divBdr>
        <w:top w:val="none" w:sz="0" w:space="0" w:color="auto"/>
        <w:left w:val="none" w:sz="0" w:space="0" w:color="auto"/>
        <w:bottom w:val="none" w:sz="0" w:space="0" w:color="auto"/>
        <w:right w:val="none" w:sz="0" w:space="0" w:color="auto"/>
      </w:divBdr>
    </w:div>
    <w:div w:id="810370705">
      <w:bodyDiv w:val="1"/>
      <w:marLeft w:val="0"/>
      <w:marRight w:val="0"/>
      <w:marTop w:val="0"/>
      <w:marBottom w:val="0"/>
      <w:divBdr>
        <w:top w:val="none" w:sz="0" w:space="0" w:color="auto"/>
        <w:left w:val="none" w:sz="0" w:space="0" w:color="auto"/>
        <w:bottom w:val="none" w:sz="0" w:space="0" w:color="auto"/>
        <w:right w:val="none" w:sz="0" w:space="0" w:color="auto"/>
      </w:divBdr>
      <w:divsChild>
        <w:div w:id="39327474">
          <w:marLeft w:val="0"/>
          <w:marRight w:val="0"/>
          <w:marTop w:val="0"/>
          <w:marBottom w:val="0"/>
          <w:divBdr>
            <w:top w:val="none" w:sz="0" w:space="0" w:color="auto"/>
            <w:left w:val="none" w:sz="0" w:space="0" w:color="auto"/>
            <w:bottom w:val="none" w:sz="0" w:space="0" w:color="auto"/>
            <w:right w:val="none" w:sz="0" w:space="0" w:color="auto"/>
          </w:divBdr>
        </w:div>
        <w:div w:id="1629051059">
          <w:marLeft w:val="0"/>
          <w:marRight w:val="0"/>
          <w:marTop w:val="0"/>
          <w:marBottom w:val="0"/>
          <w:divBdr>
            <w:top w:val="none" w:sz="0" w:space="0" w:color="auto"/>
            <w:left w:val="none" w:sz="0" w:space="0" w:color="auto"/>
            <w:bottom w:val="none" w:sz="0" w:space="0" w:color="auto"/>
            <w:right w:val="none" w:sz="0" w:space="0" w:color="auto"/>
          </w:divBdr>
        </w:div>
        <w:div w:id="2130665719">
          <w:marLeft w:val="0"/>
          <w:marRight w:val="0"/>
          <w:marTop w:val="0"/>
          <w:marBottom w:val="0"/>
          <w:divBdr>
            <w:top w:val="none" w:sz="0" w:space="0" w:color="auto"/>
            <w:left w:val="none" w:sz="0" w:space="0" w:color="auto"/>
            <w:bottom w:val="none" w:sz="0" w:space="0" w:color="auto"/>
            <w:right w:val="none" w:sz="0" w:space="0" w:color="auto"/>
          </w:divBdr>
        </w:div>
        <w:div w:id="22635402">
          <w:marLeft w:val="0"/>
          <w:marRight w:val="0"/>
          <w:marTop w:val="0"/>
          <w:marBottom w:val="0"/>
          <w:divBdr>
            <w:top w:val="none" w:sz="0" w:space="0" w:color="auto"/>
            <w:left w:val="none" w:sz="0" w:space="0" w:color="auto"/>
            <w:bottom w:val="none" w:sz="0" w:space="0" w:color="auto"/>
            <w:right w:val="none" w:sz="0" w:space="0" w:color="auto"/>
          </w:divBdr>
        </w:div>
        <w:div w:id="1193961544">
          <w:marLeft w:val="0"/>
          <w:marRight w:val="0"/>
          <w:marTop w:val="0"/>
          <w:marBottom w:val="0"/>
          <w:divBdr>
            <w:top w:val="none" w:sz="0" w:space="0" w:color="auto"/>
            <w:left w:val="none" w:sz="0" w:space="0" w:color="auto"/>
            <w:bottom w:val="none" w:sz="0" w:space="0" w:color="auto"/>
            <w:right w:val="none" w:sz="0" w:space="0" w:color="auto"/>
          </w:divBdr>
        </w:div>
      </w:divsChild>
    </w:div>
    <w:div w:id="833256018">
      <w:bodyDiv w:val="1"/>
      <w:marLeft w:val="0"/>
      <w:marRight w:val="0"/>
      <w:marTop w:val="0"/>
      <w:marBottom w:val="0"/>
      <w:divBdr>
        <w:top w:val="none" w:sz="0" w:space="0" w:color="auto"/>
        <w:left w:val="none" w:sz="0" w:space="0" w:color="auto"/>
        <w:bottom w:val="none" w:sz="0" w:space="0" w:color="auto"/>
        <w:right w:val="none" w:sz="0" w:space="0" w:color="auto"/>
      </w:divBdr>
      <w:divsChild>
        <w:div w:id="60370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50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83519">
      <w:bodyDiv w:val="1"/>
      <w:marLeft w:val="0"/>
      <w:marRight w:val="0"/>
      <w:marTop w:val="0"/>
      <w:marBottom w:val="0"/>
      <w:divBdr>
        <w:top w:val="none" w:sz="0" w:space="0" w:color="auto"/>
        <w:left w:val="none" w:sz="0" w:space="0" w:color="auto"/>
        <w:bottom w:val="none" w:sz="0" w:space="0" w:color="auto"/>
        <w:right w:val="none" w:sz="0" w:space="0" w:color="auto"/>
      </w:divBdr>
    </w:div>
    <w:div w:id="852497510">
      <w:bodyDiv w:val="1"/>
      <w:marLeft w:val="0"/>
      <w:marRight w:val="0"/>
      <w:marTop w:val="0"/>
      <w:marBottom w:val="0"/>
      <w:divBdr>
        <w:top w:val="none" w:sz="0" w:space="0" w:color="auto"/>
        <w:left w:val="none" w:sz="0" w:space="0" w:color="auto"/>
        <w:bottom w:val="none" w:sz="0" w:space="0" w:color="auto"/>
        <w:right w:val="none" w:sz="0" w:space="0" w:color="auto"/>
      </w:divBdr>
      <w:divsChild>
        <w:div w:id="468592469">
          <w:marLeft w:val="0"/>
          <w:marRight w:val="0"/>
          <w:marTop w:val="0"/>
          <w:marBottom w:val="0"/>
          <w:divBdr>
            <w:top w:val="none" w:sz="0" w:space="0" w:color="auto"/>
            <w:left w:val="none" w:sz="0" w:space="0" w:color="auto"/>
            <w:bottom w:val="none" w:sz="0" w:space="0" w:color="auto"/>
            <w:right w:val="none" w:sz="0" w:space="0" w:color="auto"/>
          </w:divBdr>
          <w:divsChild>
            <w:div w:id="2030374737">
              <w:marLeft w:val="0"/>
              <w:marRight w:val="0"/>
              <w:marTop w:val="0"/>
              <w:marBottom w:val="0"/>
              <w:divBdr>
                <w:top w:val="none" w:sz="0" w:space="0" w:color="auto"/>
                <w:left w:val="none" w:sz="0" w:space="0" w:color="auto"/>
                <w:bottom w:val="none" w:sz="0" w:space="0" w:color="auto"/>
                <w:right w:val="none" w:sz="0" w:space="0" w:color="auto"/>
              </w:divBdr>
            </w:div>
          </w:divsChild>
        </w:div>
        <w:div w:id="1461456961">
          <w:marLeft w:val="0"/>
          <w:marRight w:val="0"/>
          <w:marTop w:val="0"/>
          <w:marBottom w:val="0"/>
          <w:divBdr>
            <w:top w:val="none" w:sz="0" w:space="0" w:color="auto"/>
            <w:left w:val="none" w:sz="0" w:space="0" w:color="auto"/>
            <w:bottom w:val="none" w:sz="0" w:space="0" w:color="auto"/>
            <w:right w:val="none" w:sz="0" w:space="0" w:color="auto"/>
          </w:divBdr>
          <w:divsChild>
            <w:div w:id="589779185">
              <w:marLeft w:val="0"/>
              <w:marRight w:val="0"/>
              <w:marTop w:val="0"/>
              <w:marBottom w:val="0"/>
              <w:divBdr>
                <w:top w:val="none" w:sz="0" w:space="0" w:color="auto"/>
                <w:left w:val="none" w:sz="0" w:space="0" w:color="auto"/>
                <w:bottom w:val="none" w:sz="0" w:space="0" w:color="auto"/>
                <w:right w:val="none" w:sz="0" w:space="0" w:color="auto"/>
              </w:divBdr>
              <w:divsChild>
                <w:div w:id="18991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967">
          <w:marLeft w:val="0"/>
          <w:marRight w:val="0"/>
          <w:marTop w:val="0"/>
          <w:marBottom w:val="0"/>
          <w:divBdr>
            <w:top w:val="none" w:sz="0" w:space="0" w:color="auto"/>
            <w:left w:val="none" w:sz="0" w:space="0" w:color="auto"/>
            <w:bottom w:val="none" w:sz="0" w:space="0" w:color="auto"/>
            <w:right w:val="none" w:sz="0" w:space="0" w:color="auto"/>
          </w:divBdr>
          <w:divsChild>
            <w:div w:id="2124885898">
              <w:marLeft w:val="0"/>
              <w:marRight w:val="0"/>
              <w:marTop w:val="0"/>
              <w:marBottom w:val="0"/>
              <w:divBdr>
                <w:top w:val="none" w:sz="0" w:space="0" w:color="auto"/>
                <w:left w:val="none" w:sz="0" w:space="0" w:color="auto"/>
                <w:bottom w:val="none" w:sz="0" w:space="0" w:color="auto"/>
                <w:right w:val="none" w:sz="0" w:space="0" w:color="auto"/>
              </w:divBdr>
            </w:div>
            <w:div w:id="1211116947">
              <w:marLeft w:val="0"/>
              <w:marRight w:val="0"/>
              <w:marTop w:val="0"/>
              <w:marBottom w:val="0"/>
              <w:divBdr>
                <w:top w:val="none" w:sz="0" w:space="0" w:color="auto"/>
                <w:left w:val="none" w:sz="0" w:space="0" w:color="auto"/>
                <w:bottom w:val="none" w:sz="0" w:space="0" w:color="auto"/>
                <w:right w:val="none" w:sz="0" w:space="0" w:color="auto"/>
              </w:divBdr>
            </w:div>
          </w:divsChild>
        </w:div>
        <w:div w:id="1988440043">
          <w:marLeft w:val="0"/>
          <w:marRight w:val="0"/>
          <w:marTop w:val="0"/>
          <w:marBottom w:val="0"/>
          <w:divBdr>
            <w:top w:val="none" w:sz="0" w:space="0" w:color="auto"/>
            <w:left w:val="none" w:sz="0" w:space="0" w:color="auto"/>
            <w:bottom w:val="none" w:sz="0" w:space="0" w:color="auto"/>
            <w:right w:val="none" w:sz="0" w:space="0" w:color="auto"/>
          </w:divBdr>
          <w:divsChild>
            <w:div w:id="751051211">
              <w:marLeft w:val="0"/>
              <w:marRight w:val="0"/>
              <w:marTop w:val="0"/>
              <w:marBottom w:val="0"/>
              <w:divBdr>
                <w:top w:val="none" w:sz="0" w:space="0" w:color="auto"/>
                <w:left w:val="none" w:sz="0" w:space="0" w:color="auto"/>
                <w:bottom w:val="none" w:sz="0" w:space="0" w:color="auto"/>
                <w:right w:val="none" w:sz="0" w:space="0" w:color="auto"/>
              </w:divBdr>
              <w:divsChild>
                <w:div w:id="1951935579">
                  <w:marLeft w:val="0"/>
                  <w:marRight w:val="0"/>
                  <w:marTop w:val="0"/>
                  <w:marBottom w:val="0"/>
                  <w:divBdr>
                    <w:top w:val="none" w:sz="0" w:space="0" w:color="auto"/>
                    <w:left w:val="none" w:sz="0" w:space="0" w:color="auto"/>
                    <w:bottom w:val="none" w:sz="0" w:space="0" w:color="auto"/>
                    <w:right w:val="none" w:sz="0" w:space="0" w:color="auto"/>
                  </w:divBdr>
                  <w:divsChild>
                    <w:div w:id="1309096550">
                      <w:marLeft w:val="0"/>
                      <w:marRight w:val="0"/>
                      <w:marTop w:val="0"/>
                      <w:marBottom w:val="0"/>
                      <w:divBdr>
                        <w:top w:val="none" w:sz="0" w:space="0" w:color="auto"/>
                        <w:left w:val="none" w:sz="0" w:space="0" w:color="auto"/>
                        <w:bottom w:val="none" w:sz="0" w:space="0" w:color="auto"/>
                        <w:right w:val="none" w:sz="0" w:space="0" w:color="auto"/>
                      </w:divBdr>
                      <w:divsChild>
                        <w:div w:id="13442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723458">
      <w:bodyDiv w:val="1"/>
      <w:marLeft w:val="0"/>
      <w:marRight w:val="0"/>
      <w:marTop w:val="0"/>
      <w:marBottom w:val="0"/>
      <w:divBdr>
        <w:top w:val="none" w:sz="0" w:space="0" w:color="auto"/>
        <w:left w:val="none" w:sz="0" w:space="0" w:color="auto"/>
        <w:bottom w:val="none" w:sz="0" w:space="0" w:color="auto"/>
        <w:right w:val="none" w:sz="0" w:space="0" w:color="auto"/>
      </w:divBdr>
    </w:div>
    <w:div w:id="876282139">
      <w:bodyDiv w:val="1"/>
      <w:marLeft w:val="0"/>
      <w:marRight w:val="0"/>
      <w:marTop w:val="0"/>
      <w:marBottom w:val="0"/>
      <w:divBdr>
        <w:top w:val="none" w:sz="0" w:space="0" w:color="auto"/>
        <w:left w:val="none" w:sz="0" w:space="0" w:color="auto"/>
        <w:bottom w:val="none" w:sz="0" w:space="0" w:color="auto"/>
        <w:right w:val="none" w:sz="0" w:space="0" w:color="auto"/>
      </w:divBdr>
    </w:div>
    <w:div w:id="977805606">
      <w:bodyDiv w:val="1"/>
      <w:marLeft w:val="0"/>
      <w:marRight w:val="0"/>
      <w:marTop w:val="0"/>
      <w:marBottom w:val="0"/>
      <w:divBdr>
        <w:top w:val="none" w:sz="0" w:space="0" w:color="auto"/>
        <w:left w:val="none" w:sz="0" w:space="0" w:color="auto"/>
        <w:bottom w:val="none" w:sz="0" w:space="0" w:color="auto"/>
        <w:right w:val="none" w:sz="0" w:space="0" w:color="auto"/>
      </w:divBdr>
    </w:div>
    <w:div w:id="1044065058">
      <w:bodyDiv w:val="1"/>
      <w:marLeft w:val="0"/>
      <w:marRight w:val="0"/>
      <w:marTop w:val="0"/>
      <w:marBottom w:val="0"/>
      <w:divBdr>
        <w:top w:val="none" w:sz="0" w:space="0" w:color="auto"/>
        <w:left w:val="none" w:sz="0" w:space="0" w:color="auto"/>
        <w:bottom w:val="none" w:sz="0" w:space="0" w:color="auto"/>
        <w:right w:val="none" w:sz="0" w:space="0" w:color="auto"/>
      </w:divBdr>
      <w:divsChild>
        <w:div w:id="175847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54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61399">
      <w:bodyDiv w:val="1"/>
      <w:marLeft w:val="0"/>
      <w:marRight w:val="0"/>
      <w:marTop w:val="0"/>
      <w:marBottom w:val="0"/>
      <w:divBdr>
        <w:top w:val="none" w:sz="0" w:space="0" w:color="auto"/>
        <w:left w:val="none" w:sz="0" w:space="0" w:color="auto"/>
        <w:bottom w:val="none" w:sz="0" w:space="0" w:color="auto"/>
        <w:right w:val="none" w:sz="0" w:space="0" w:color="auto"/>
      </w:divBdr>
    </w:div>
    <w:div w:id="1123188026">
      <w:bodyDiv w:val="1"/>
      <w:marLeft w:val="0"/>
      <w:marRight w:val="0"/>
      <w:marTop w:val="0"/>
      <w:marBottom w:val="0"/>
      <w:divBdr>
        <w:top w:val="none" w:sz="0" w:space="0" w:color="auto"/>
        <w:left w:val="none" w:sz="0" w:space="0" w:color="auto"/>
        <w:bottom w:val="none" w:sz="0" w:space="0" w:color="auto"/>
        <w:right w:val="none" w:sz="0" w:space="0" w:color="auto"/>
      </w:divBdr>
      <w:divsChild>
        <w:div w:id="1884126754">
          <w:marLeft w:val="0"/>
          <w:marRight w:val="0"/>
          <w:marTop w:val="0"/>
          <w:marBottom w:val="0"/>
          <w:divBdr>
            <w:top w:val="none" w:sz="0" w:space="0" w:color="auto"/>
            <w:left w:val="none" w:sz="0" w:space="0" w:color="auto"/>
            <w:bottom w:val="none" w:sz="0" w:space="0" w:color="auto"/>
            <w:right w:val="none" w:sz="0" w:space="0" w:color="auto"/>
          </w:divBdr>
          <w:divsChild>
            <w:div w:id="778722133">
              <w:marLeft w:val="0"/>
              <w:marRight w:val="0"/>
              <w:marTop w:val="0"/>
              <w:marBottom w:val="0"/>
              <w:divBdr>
                <w:top w:val="none" w:sz="0" w:space="0" w:color="auto"/>
                <w:left w:val="none" w:sz="0" w:space="0" w:color="auto"/>
                <w:bottom w:val="none" w:sz="0" w:space="0" w:color="auto"/>
                <w:right w:val="none" w:sz="0" w:space="0" w:color="auto"/>
              </w:divBdr>
            </w:div>
          </w:divsChild>
        </w:div>
        <w:div w:id="992177848">
          <w:marLeft w:val="0"/>
          <w:marRight w:val="0"/>
          <w:marTop w:val="0"/>
          <w:marBottom w:val="0"/>
          <w:divBdr>
            <w:top w:val="none" w:sz="0" w:space="0" w:color="auto"/>
            <w:left w:val="none" w:sz="0" w:space="0" w:color="auto"/>
            <w:bottom w:val="none" w:sz="0" w:space="0" w:color="auto"/>
            <w:right w:val="none" w:sz="0" w:space="0" w:color="auto"/>
          </w:divBdr>
          <w:divsChild>
            <w:div w:id="1556504254">
              <w:marLeft w:val="0"/>
              <w:marRight w:val="0"/>
              <w:marTop w:val="0"/>
              <w:marBottom w:val="0"/>
              <w:divBdr>
                <w:top w:val="none" w:sz="0" w:space="0" w:color="auto"/>
                <w:left w:val="none" w:sz="0" w:space="0" w:color="auto"/>
                <w:bottom w:val="none" w:sz="0" w:space="0" w:color="auto"/>
                <w:right w:val="none" w:sz="0" w:space="0" w:color="auto"/>
              </w:divBdr>
              <w:divsChild>
                <w:div w:id="223957050">
                  <w:marLeft w:val="0"/>
                  <w:marRight w:val="0"/>
                  <w:marTop w:val="0"/>
                  <w:marBottom w:val="300"/>
                  <w:divBdr>
                    <w:top w:val="none" w:sz="0" w:space="0" w:color="auto"/>
                    <w:left w:val="none" w:sz="0" w:space="0" w:color="auto"/>
                    <w:bottom w:val="none" w:sz="0" w:space="0" w:color="auto"/>
                    <w:right w:val="none" w:sz="0" w:space="0" w:color="auto"/>
                  </w:divBdr>
                  <w:divsChild>
                    <w:div w:id="356200380">
                      <w:marLeft w:val="0"/>
                      <w:marRight w:val="0"/>
                      <w:marTop w:val="0"/>
                      <w:marBottom w:val="0"/>
                      <w:divBdr>
                        <w:top w:val="none" w:sz="0" w:space="0" w:color="auto"/>
                        <w:left w:val="none" w:sz="0" w:space="0" w:color="auto"/>
                        <w:bottom w:val="none" w:sz="0" w:space="0" w:color="auto"/>
                        <w:right w:val="none" w:sz="0" w:space="0" w:color="auto"/>
                      </w:divBdr>
                    </w:div>
                    <w:div w:id="1259362531">
                      <w:marLeft w:val="0"/>
                      <w:marRight w:val="0"/>
                      <w:marTop w:val="150"/>
                      <w:marBottom w:val="240"/>
                      <w:divBdr>
                        <w:top w:val="none" w:sz="0" w:space="0" w:color="auto"/>
                        <w:left w:val="none" w:sz="0" w:space="0" w:color="auto"/>
                        <w:bottom w:val="none" w:sz="0" w:space="0" w:color="auto"/>
                        <w:right w:val="none" w:sz="0" w:space="0" w:color="auto"/>
                      </w:divBdr>
                    </w:div>
                  </w:divsChild>
                </w:div>
              </w:divsChild>
            </w:div>
          </w:divsChild>
        </w:div>
      </w:divsChild>
    </w:div>
    <w:div w:id="1149129182">
      <w:bodyDiv w:val="1"/>
      <w:marLeft w:val="0"/>
      <w:marRight w:val="0"/>
      <w:marTop w:val="0"/>
      <w:marBottom w:val="0"/>
      <w:divBdr>
        <w:top w:val="none" w:sz="0" w:space="0" w:color="auto"/>
        <w:left w:val="none" w:sz="0" w:space="0" w:color="auto"/>
        <w:bottom w:val="none" w:sz="0" w:space="0" w:color="auto"/>
        <w:right w:val="none" w:sz="0" w:space="0" w:color="auto"/>
      </w:divBdr>
    </w:div>
    <w:div w:id="1179468970">
      <w:bodyDiv w:val="1"/>
      <w:marLeft w:val="0"/>
      <w:marRight w:val="0"/>
      <w:marTop w:val="0"/>
      <w:marBottom w:val="0"/>
      <w:divBdr>
        <w:top w:val="none" w:sz="0" w:space="0" w:color="auto"/>
        <w:left w:val="none" w:sz="0" w:space="0" w:color="auto"/>
        <w:bottom w:val="none" w:sz="0" w:space="0" w:color="auto"/>
        <w:right w:val="none" w:sz="0" w:space="0" w:color="auto"/>
      </w:divBdr>
    </w:div>
    <w:div w:id="1201674972">
      <w:bodyDiv w:val="1"/>
      <w:marLeft w:val="0"/>
      <w:marRight w:val="0"/>
      <w:marTop w:val="0"/>
      <w:marBottom w:val="0"/>
      <w:divBdr>
        <w:top w:val="none" w:sz="0" w:space="0" w:color="auto"/>
        <w:left w:val="none" w:sz="0" w:space="0" w:color="auto"/>
        <w:bottom w:val="none" w:sz="0" w:space="0" w:color="auto"/>
        <w:right w:val="none" w:sz="0" w:space="0" w:color="auto"/>
      </w:divBdr>
    </w:div>
    <w:div w:id="1214463232">
      <w:bodyDiv w:val="1"/>
      <w:marLeft w:val="0"/>
      <w:marRight w:val="0"/>
      <w:marTop w:val="0"/>
      <w:marBottom w:val="0"/>
      <w:divBdr>
        <w:top w:val="none" w:sz="0" w:space="0" w:color="auto"/>
        <w:left w:val="none" w:sz="0" w:space="0" w:color="auto"/>
        <w:bottom w:val="none" w:sz="0" w:space="0" w:color="auto"/>
        <w:right w:val="none" w:sz="0" w:space="0" w:color="auto"/>
      </w:divBdr>
    </w:div>
    <w:div w:id="1223827532">
      <w:bodyDiv w:val="1"/>
      <w:marLeft w:val="0"/>
      <w:marRight w:val="0"/>
      <w:marTop w:val="0"/>
      <w:marBottom w:val="0"/>
      <w:divBdr>
        <w:top w:val="none" w:sz="0" w:space="0" w:color="auto"/>
        <w:left w:val="none" w:sz="0" w:space="0" w:color="auto"/>
        <w:bottom w:val="none" w:sz="0" w:space="0" w:color="auto"/>
        <w:right w:val="none" w:sz="0" w:space="0" w:color="auto"/>
      </w:divBdr>
    </w:div>
    <w:div w:id="1241063197">
      <w:bodyDiv w:val="1"/>
      <w:marLeft w:val="0"/>
      <w:marRight w:val="0"/>
      <w:marTop w:val="0"/>
      <w:marBottom w:val="0"/>
      <w:divBdr>
        <w:top w:val="none" w:sz="0" w:space="0" w:color="auto"/>
        <w:left w:val="none" w:sz="0" w:space="0" w:color="auto"/>
        <w:bottom w:val="none" w:sz="0" w:space="0" w:color="auto"/>
        <w:right w:val="none" w:sz="0" w:space="0" w:color="auto"/>
      </w:divBdr>
    </w:div>
    <w:div w:id="1330594042">
      <w:bodyDiv w:val="1"/>
      <w:marLeft w:val="0"/>
      <w:marRight w:val="0"/>
      <w:marTop w:val="0"/>
      <w:marBottom w:val="0"/>
      <w:divBdr>
        <w:top w:val="none" w:sz="0" w:space="0" w:color="auto"/>
        <w:left w:val="none" w:sz="0" w:space="0" w:color="auto"/>
        <w:bottom w:val="none" w:sz="0" w:space="0" w:color="auto"/>
        <w:right w:val="none" w:sz="0" w:space="0" w:color="auto"/>
      </w:divBdr>
    </w:div>
    <w:div w:id="1338968938">
      <w:bodyDiv w:val="1"/>
      <w:marLeft w:val="0"/>
      <w:marRight w:val="0"/>
      <w:marTop w:val="0"/>
      <w:marBottom w:val="0"/>
      <w:divBdr>
        <w:top w:val="none" w:sz="0" w:space="0" w:color="auto"/>
        <w:left w:val="none" w:sz="0" w:space="0" w:color="auto"/>
        <w:bottom w:val="none" w:sz="0" w:space="0" w:color="auto"/>
        <w:right w:val="none" w:sz="0" w:space="0" w:color="auto"/>
      </w:divBdr>
    </w:div>
    <w:div w:id="1413044225">
      <w:bodyDiv w:val="1"/>
      <w:marLeft w:val="0"/>
      <w:marRight w:val="0"/>
      <w:marTop w:val="0"/>
      <w:marBottom w:val="0"/>
      <w:divBdr>
        <w:top w:val="none" w:sz="0" w:space="0" w:color="auto"/>
        <w:left w:val="none" w:sz="0" w:space="0" w:color="auto"/>
        <w:bottom w:val="none" w:sz="0" w:space="0" w:color="auto"/>
        <w:right w:val="none" w:sz="0" w:space="0" w:color="auto"/>
      </w:divBdr>
    </w:div>
    <w:div w:id="1427843946">
      <w:bodyDiv w:val="1"/>
      <w:marLeft w:val="0"/>
      <w:marRight w:val="0"/>
      <w:marTop w:val="0"/>
      <w:marBottom w:val="0"/>
      <w:divBdr>
        <w:top w:val="none" w:sz="0" w:space="0" w:color="auto"/>
        <w:left w:val="none" w:sz="0" w:space="0" w:color="auto"/>
        <w:bottom w:val="none" w:sz="0" w:space="0" w:color="auto"/>
        <w:right w:val="none" w:sz="0" w:space="0" w:color="auto"/>
      </w:divBdr>
    </w:div>
    <w:div w:id="1486700230">
      <w:bodyDiv w:val="1"/>
      <w:marLeft w:val="0"/>
      <w:marRight w:val="0"/>
      <w:marTop w:val="0"/>
      <w:marBottom w:val="0"/>
      <w:divBdr>
        <w:top w:val="none" w:sz="0" w:space="0" w:color="auto"/>
        <w:left w:val="none" w:sz="0" w:space="0" w:color="auto"/>
        <w:bottom w:val="none" w:sz="0" w:space="0" w:color="auto"/>
        <w:right w:val="none" w:sz="0" w:space="0" w:color="auto"/>
      </w:divBdr>
      <w:divsChild>
        <w:div w:id="413284952">
          <w:marLeft w:val="0"/>
          <w:marRight w:val="0"/>
          <w:marTop w:val="0"/>
          <w:marBottom w:val="0"/>
          <w:divBdr>
            <w:top w:val="none" w:sz="0" w:space="0" w:color="auto"/>
            <w:left w:val="none" w:sz="0" w:space="0" w:color="auto"/>
            <w:bottom w:val="none" w:sz="0" w:space="0" w:color="auto"/>
            <w:right w:val="none" w:sz="0" w:space="0" w:color="auto"/>
          </w:divBdr>
        </w:div>
        <w:div w:id="1303926832">
          <w:marLeft w:val="0"/>
          <w:marRight w:val="0"/>
          <w:marTop w:val="0"/>
          <w:marBottom w:val="0"/>
          <w:divBdr>
            <w:top w:val="none" w:sz="0" w:space="0" w:color="auto"/>
            <w:left w:val="none" w:sz="0" w:space="0" w:color="auto"/>
            <w:bottom w:val="none" w:sz="0" w:space="0" w:color="auto"/>
            <w:right w:val="none" w:sz="0" w:space="0" w:color="auto"/>
          </w:divBdr>
        </w:div>
        <w:div w:id="1547181725">
          <w:marLeft w:val="0"/>
          <w:marRight w:val="0"/>
          <w:marTop w:val="0"/>
          <w:marBottom w:val="0"/>
          <w:divBdr>
            <w:top w:val="none" w:sz="0" w:space="0" w:color="auto"/>
            <w:left w:val="none" w:sz="0" w:space="0" w:color="auto"/>
            <w:bottom w:val="none" w:sz="0" w:space="0" w:color="auto"/>
            <w:right w:val="none" w:sz="0" w:space="0" w:color="auto"/>
          </w:divBdr>
        </w:div>
        <w:div w:id="223763889">
          <w:marLeft w:val="0"/>
          <w:marRight w:val="0"/>
          <w:marTop w:val="0"/>
          <w:marBottom w:val="0"/>
          <w:divBdr>
            <w:top w:val="none" w:sz="0" w:space="0" w:color="auto"/>
            <w:left w:val="none" w:sz="0" w:space="0" w:color="auto"/>
            <w:bottom w:val="none" w:sz="0" w:space="0" w:color="auto"/>
            <w:right w:val="none" w:sz="0" w:space="0" w:color="auto"/>
          </w:divBdr>
        </w:div>
        <w:div w:id="1879199584">
          <w:marLeft w:val="0"/>
          <w:marRight w:val="0"/>
          <w:marTop w:val="0"/>
          <w:marBottom w:val="0"/>
          <w:divBdr>
            <w:top w:val="none" w:sz="0" w:space="0" w:color="auto"/>
            <w:left w:val="none" w:sz="0" w:space="0" w:color="auto"/>
            <w:bottom w:val="none" w:sz="0" w:space="0" w:color="auto"/>
            <w:right w:val="none" w:sz="0" w:space="0" w:color="auto"/>
          </w:divBdr>
        </w:div>
        <w:div w:id="576476068">
          <w:marLeft w:val="0"/>
          <w:marRight w:val="0"/>
          <w:marTop w:val="0"/>
          <w:marBottom w:val="0"/>
          <w:divBdr>
            <w:top w:val="none" w:sz="0" w:space="0" w:color="auto"/>
            <w:left w:val="none" w:sz="0" w:space="0" w:color="auto"/>
            <w:bottom w:val="none" w:sz="0" w:space="0" w:color="auto"/>
            <w:right w:val="none" w:sz="0" w:space="0" w:color="auto"/>
          </w:divBdr>
        </w:div>
        <w:div w:id="1692099206">
          <w:marLeft w:val="0"/>
          <w:marRight w:val="0"/>
          <w:marTop w:val="0"/>
          <w:marBottom w:val="0"/>
          <w:divBdr>
            <w:top w:val="none" w:sz="0" w:space="0" w:color="auto"/>
            <w:left w:val="none" w:sz="0" w:space="0" w:color="auto"/>
            <w:bottom w:val="none" w:sz="0" w:space="0" w:color="auto"/>
            <w:right w:val="none" w:sz="0" w:space="0" w:color="auto"/>
          </w:divBdr>
        </w:div>
        <w:div w:id="1499006812">
          <w:marLeft w:val="0"/>
          <w:marRight w:val="0"/>
          <w:marTop w:val="0"/>
          <w:marBottom w:val="0"/>
          <w:divBdr>
            <w:top w:val="none" w:sz="0" w:space="0" w:color="auto"/>
            <w:left w:val="none" w:sz="0" w:space="0" w:color="auto"/>
            <w:bottom w:val="none" w:sz="0" w:space="0" w:color="auto"/>
            <w:right w:val="none" w:sz="0" w:space="0" w:color="auto"/>
          </w:divBdr>
        </w:div>
        <w:div w:id="1329752791">
          <w:marLeft w:val="0"/>
          <w:marRight w:val="0"/>
          <w:marTop w:val="0"/>
          <w:marBottom w:val="0"/>
          <w:divBdr>
            <w:top w:val="none" w:sz="0" w:space="0" w:color="auto"/>
            <w:left w:val="none" w:sz="0" w:space="0" w:color="auto"/>
            <w:bottom w:val="none" w:sz="0" w:space="0" w:color="auto"/>
            <w:right w:val="none" w:sz="0" w:space="0" w:color="auto"/>
          </w:divBdr>
        </w:div>
      </w:divsChild>
    </w:div>
    <w:div w:id="1691684159">
      <w:bodyDiv w:val="1"/>
      <w:marLeft w:val="0"/>
      <w:marRight w:val="0"/>
      <w:marTop w:val="0"/>
      <w:marBottom w:val="0"/>
      <w:divBdr>
        <w:top w:val="none" w:sz="0" w:space="0" w:color="auto"/>
        <w:left w:val="none" w:sz="0" w:space="0" w:color="auto"/>
        <w:bottom w:val="none" w:sz="0" w:space="0" w:color="auto"/>
        <w:right w:val="none" w:sz="0" w:space="0" w:color="auto"/>
      </w:divBdr>
    </w:div>
    <w:div w:id="1802961693">
      <w:bodyDiv w:val="1"/>
      <w:marLeft w:val="0"/>
      <w:marRight w:val="0"/>
      <w:marTop w:val="0"/>
      <w:marBottom w:val="0"/>
      <w:divBdr>
        <w:top w:val="none" w:sz="0" w:space="0" w:color="auto"/>
        <w:left w:val="none" w:sz="0" w:space="0" w:color="auto"/>
        <w:bottom w:val="none" w:sz="0" w:space="0" w:color="auto"/>
        <w:right w:val="none" w:sz="0" w:space="0" w:color="auto"/>
      </w:divBdr>
    </w:div>
    <w:div w:id="1838645210">
      <w:bodyDiv w:val="1"/>
      <w:marLeft w:val="0"/>
      <w:marRight w:val="0"/>
      <w:marTop w:val="0"/>
      <w:marBottom w:val="0"/>
      <w:divBdr>
        <w:top w:val="none" w:sz="0" w:space="0" w:color="auto"/>
        <w:left w:val="none" w:sz="0" w:space="0" w:color="auto"/>
        <w:bottom w:val="none" w:sz="0" w:space="0" w:color="auto"/>
        <w:right w:val="none" w:sz="0" w:space="0" w:color="auto"/>
      </w:divBdr>
    </w:div>
    <w:div w:id="1846287516">
      <w:bodyDiv w:val="1"/>
      <w:marLeft w:val="0"/>
      <w:marRight w:val="0"/>
      <w:marTop w:val="0"/>
      <w:marBottom w:val="0"/>
      <w:divBdr>
        <w:top w:val="none" w:sz="0" w:space="0" w:color="auto"/>
        <w:left w:val="none" w:sz="0" w:space="0" w:color="auto"/>
        <w:bottom w:val="none" w:sz="0" w:space="0" w:color="auto"/>
        <w:right w:val="none" w:sz="0" w:space="0" w:color="auto"/>
      </w:divBdr>
    </w:div>
    <w:div w:id="1861814973">
      <w:bodyDiv w:val="1"/>
      <w:marLeft w:val="0"/>
      <w:marRight w:val="0"/>
      <w:marTop w:val="0"/>
      <w:marBottom w:val="0"/>
      <w:divBdr>
        <w:top w:val="none" w:sz="0" w:space="0" w:color="auto"/>
        <w:left w:val="none" w:sz="0" w:space="0" w:color="auto"/>
        <w:bottom w:val="none" w:sz="0" w:space="0" w:color="auto"/>
        <w:right w:val="none" w:sz="0" w:space="0" w:color="auto"/>
      </w:divBdr>
    </w:div>
    <w:div w:id="1919706678">
      <w:bodyDiv w:val="1"/>
      <w:marLeft w:val="0"/>
      <w:marRight w:val="0"/>
      <w:marTop w:val="0"/>
      <w:marBottom w:val="0"/>
      <w:divBdr>
        <w:top w:val="none" w:sz="0" w:space="0" w:color="auto"/>
        <w:left w:val="none" w:sz="0" w:space="0" w:color="auto"/>
        <w:bottom w:val="none" w:sz="0" w:space="0" w:color="auto"/>
        <w:right w:val="none" w:sz="0" w:space="0" w:color="auto"/>
      </w:divBdr>
      <w:divsChild>
        <w:div w:id="826673892">
          <w:marLeft w:val="0"/>
          <w:marRight w:val="0"/>
          <w:marTop w:val="0"/>
          <w:marBottom w:val="0"/>
          <w:divBdr>
            <w:top w:val="none" w:sz="0" w:space="0" w:color="auto"/>
            <w:left w:val="none" w:sz="0" w:space="0" w:color="auto"/>
            <w:bottom w:val="none" w:sz="0" w:space="0" w:color="auto"/>
            <w:right w:val="none" w:sz="0" w:space="0" w:color="auto"/>
          </w:divBdr>
        </w:div>
        <w:div w:id="1562256030">
          <w:marLeft w:val="0"/>
          <w:marRight w:val="0"/>
          <w:marTop w:val="0"/>
          <w:marBottom w:val="0"/>
          <w:divBdr>
            <w:top w:val="none" w:sz="0" w:space="0" w:color="auto"/>
            <w:left w:val="none" w:sz="0" w:space="0" w:color="auto"/>
            <w:bottom w:val="none" w:sz="0" w:space="0" w:color="auto"/>
            <w:right w:val="none" w:sz="0" w:space="0" w:color="auto"/>
          </w:divBdr>
        </w:div>
        <w:div w:id="370763232">
          <w:marLeft w:val="0"/>
          <w:marRight w:val="0"/>
          <w:marTop w:val="0"/>
          <w:marBottom w:val="0"/>
          <w:divBdr>
            <w:top w:val="none" w:sz="0" w:space="0" w:color="auto"/>
            <w:left w:val="none" w:sz="0" w:space="0" w:color="auto"/>
            <w:bottom w:val="none" w:sz="0" w:space="0" w:color="auto"/>
            <w:right w:val="none" w:sz="0" w:space="0" w:color="auto"/>
          </w:divBdr>
        </w:div>
        <w:div w:id="1706902186">
          <w:marLeft w:val="0"/>
          <w:marRight w:val="0"/>
          <w:marTop w:val="0"/>
          <w:marBottom w:val="0"/>
          <w:divBdr>
            <w:top w:val="none" w:sz="0" w:space="0" w:color="auto"/>
            <w:left w:val="none" w:sz="0" w:space="0" w:color="auto"/>
            <w:bottom w:val="none" w:sz="0" w:space="0" w:color="auto"/>
            <w:right w:val="none" w:sz="0" w:space="0" w:color="auto"/>
          </w:divBdr>
        </w:div>
        <w:div w:id="539509759">
          <w:marLeft w:val="0"/>
          <w:marRight w:val="0"/>
          <w:marTop w:val="0"/>
          <w:marBottom w:val="0"/>
          <w:divBdr>
            <w:top w:val="none" w:sz="0" w:space="0" w:color="auto"/>
            <w:left w:val="none" w:sz="0" w:space="0" w:color="auto"/>
            <w:bottom w:val="none" w:sz="0" w:space="0" w:color="auto"/>
            <w:right w:val="none" w:sz="0" w:space="0" w:color="auto"/>
          </w:divBdr>
        </w:div>
        <w:div w:id="762459493">
          <w:marLeft w:val="0"/>
          <w:marRight w:val="0"/>
          <w:marTop w:val="0"/>
          <w:marBottom w:val="0"/>
          <w:divBdr>
            <w:top w:val="none" w:sz="0" w:space="0" w:color="auto"/>
            <w:left w:val="none" w:sz="0" w:space="0" w:color="auto"/>
            <w:bottom w:val="none" w:sz="0" w:space="0" w:color="auto"/>
            <w:right w:val="none" w:sz="0" w:space="0" w:color="auto"/>
          </w:divBdr>
        </w:div>
        <w:div w:id="139231026">
          <w:marLeft w:val="0"/>
          <w:marRight w:val="0"/>
          <w:marTop w:val="0"/>
          <w:marBottom w:val="0"/>
          <w:divBdr>
            <w:top w:val="none" w:sz="0" w:space="0" w:color="auto"/>
            <w:left w:val="none" w:sz="0" w:space="0" w:color="auto"/>
            <w:bottom w:val="none" w:sz="0" w:space="0" w:color="auto"/>
            <w:right w:val="none" w:sz="0" w:space="0" w:color="auto"/>
          </w:divBdr>
        </w:div>
        <w:div w:id="1235118974">
          <w:marLeft w:val="0"/>
          <w:marRight w:val="0"/>
          <w:marTop w:val="0"/>
          <w:marBottom w:val="0"/>
          <w:divBdr>
            <w:top w:val="none" w:sz="0" w:space="0" w:color="auto"/>
            <w:left w:val="none" w:sz="0" w:space="0" w:color="auto"/>
            <w:bottom w:val="none" w:sz="0" w:space="0" w:color="auto"/>
            <w:right w:val="none" w:sz="0" w:space="0" w:color="auto"/>
          </w:divBdr>
        </w:div>
        <w:div w:id="2020767311">
          <w:marLeft w:val="0"/>
          <w:marRight w:val="0"/>
          <w:marTop w:val="0"/>
          <w:marBottom w:val="0"/>
          <w:divBdr>
            <w:top w:val="none" w:sz="0" w:space="0" w:color="auto"/>
            <w:left w:val="none" w:sz="0" w:space="0" w:color="auto"/>
            <w:bottom w:val="none" w:sz="0" w:space="0" w:color="auto"/>
            <w:right w:val="none" w:sz="0" w:space="0" w:color="auto"/>
          </w:divBdr>
        </w:div>
        <w:div w:id="1536305610">
          <w:marLeft w:val="0"/>
          <w:marRight w:val="0"/>
          <w:marTop w:val="0"/>
          <w:marBottom w:val="0"/>
          <w:divBdr>
            <w:top w:val="none" w:sz="0" w:space="0" w:color="auto"/>
            <w:left w:val="none" w:sz="0" w:space="0" w:color="auto"/>
            <w:bottom w:val="none" w:sz="0" w:space="0" w:color="auto"/>
            <w:right w:val="none" w:sz="0" w:space="0" w:color="auto"/>
          </w:divBdr>
        </w:div>
        <w:div w:id="1081296483">
          <w:marLeft w:val="0"/>
          <w:marRight w:val="0"/>
          <w:marTop w:val="0"/>
          <w:marBottom w:val="0"/>
          <w:divBdr>
            <w:top w:val="none" w:sz="0" w:space="0" w:color="auto"/>
            <w:left w:val="none" w:sz="0" w:space="0" w:color="auto"/>
            <w:bottom w:val="none" w:sz="0" w:space="0" w:color="auto"/>
            <w:right w:val="none" w:sz="0" w:space="0" w:color="auto"/>
          </w:divBdr>
        </w:div>
        <w:div w:id="1895313681">
          <w:marLeft w:val="0"/>
          <w:marRight w:val="0"/>
          <w:marTop w:val="0"/>
          <w:marBottom w:val="0"/>
          <w:divBdr>
            <w:top w:val="none" w:sz="0" w:space="0" w:color="auto"/>
            <w:left w:val="none" w:sz="0" w:space="0" w:color="auto"/>
            <w:bottom w:val="none" w:sz="0" w:space="0" w:color="auto"/>
            <w:right w:val="none" w:sz="0" w:space="0" w:color="auto"/>
          </w:divBdr>
        </w:div>
        <w:div w:id="1703744470">
          <w:marLeft w:val="0"/>
          <w:marRight w:val="0"/>
          <w:marTop w:val="0"/>
          <w:marBottom w:val="0"/>
          <w:divBdr>
            <w:top w:val="none" w:sz="0" w:space="0" w:color="auto"/>
            <w:left w:val="none" w:sz="0" w:space="0" w:color="auto"/>
            <w:bottom w:val="none" w:sz="0" w:space="0" w:color="auto"/>
            <w:right w:val="none" w:sz="0" w:space="0" w:color="auto"/>
          </w:divBdr>
        </w:div>
        <w:div w:id="2120636201">
          <w:marLeft w:val="0"/>
          <w:marRight w:val="0"/>
          <w:marTop w:val="0"/>
          <w:marBottom w:val="0"/>
          <w:divBdr>
            <w:top w:val="none" w:sz="0" w:space="0" w:color="auto"/>
            <w:left w:val="none" w:sz="0" w:space="0" w:color="auto"/>
            <w:bottom w:val="none" w:sz="0" w:space="0" w:color="auto"/>
            <w:right w:val="none" w:sz="0" w:space="0" w:color="auto"/>
          </w:divBdr>
        </w:div>
      </w:divsChild>
    </w:div>
    <w:div w:id="1940404762">
      <w:bodyDiv w:val="1"/>
      <w:marLeft w:val="0"/>
      <w:marRight w:val="0"/>
      <w:marTop w:val="0"/>
      <w:marBottom w:val="0"/>
      <w:divBdr>
        <w:top w:val="none" w:sz="0" w:space="0" w:color="auto"/>
        <w:left w:val="none" w:sz="0" w:space="0" w:color="auto"/>
        <w:bottom w:val="none" w:sz="0" w:space="0" w:color="auto"/>
        <w:right w:val="none" w:sz="0" w:space="0" w:color="auto"/>
      </w:divBdr>
    </w:div>
    <w:div w:id="2032796101">
      <w:bodyDiv w:val="1"/>
      <w:marLeft w:val="0"/>
      <w:marRight w:val="0"/>
      <w:marTop w:val="0"/>
      <w:marBottom w:val="0"/>
      <w:divBdr>
        <w:top w:val="none" w:sz="0" w:space="0" w:color="auto"/>
        <w:left w:val="none" w:sz="0" w:space="0" w:color="auto"/>
        <w:bottom w:val="none" w:sz="0" w:space="0" w:color="auto"/>
        <w:right w:val="none" w:sz="0" w:space="0" w:color="auto"/>
      </w:divBdr>
      <w:divsChild>
        <w:div w:id="251277248">
          <w:marLeft w:val="0"/>
          <w:marRight w:val="0"/>
          <w:marTop w:val="0"/>
          <w:marBottom w:val="0"/>
          <w:divBdr>
            <w:top w:val="none" w:sz="0" w:space="0" w:color="auto"/>
            <w:left w:val="none" w:sz="0" w:space="0" w:color="auto"/>
            <w:bottom w:val="none" w:sz="0" w:space="0" w:color="auto"/>
            <w:right w:val="none" w:sz="0" w:space="0" w:color="auto"/>
          </w:divBdr>
        </w:div>
        <w:div w:id="1552381186">
          <w:marLeft w:val="0"/>
          <w:marRight w:val="0"/>
          <w:marTop w:val="0"/>
          <w:marBottom w:val="0"/>
          <w:divBdr>
            <w:top w:val="none" w:sz="0" w:space="0" w:color="auto"/>
            <w:left w:val="none" w:sz="0" w:space="0" w:color="auto"/>
            <w:bottom w:val="none" w:sz="0" w:space="0" w:color="auto"/>
            <w:right w:val="none" w:sz="0" w:space="0" w:color="auto"/>
          </w:divBdr>
        </w:div>
      </w:divsChild>
    </w:div>
    <w:div w:id="203299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ctoralcommission.org.uk/i-am-a/candidate-or-agent/community-council-elections-wales" TargetMode="External"/><Relationship Id="rId3" Type="http://schemas.openxmlformats.org/officeDocument/2006/relationships/settings" Target="settings.xml"/><Relationship Id="rId7" Type="http://schemas.openxmlformats.org/officeDocument/2006/relationships/hyperlink" Target="https://www.npt.gov.uk/13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commwales.us7.list-manage.com/track/click?u=ccd4436a3b631d92f2c5b5332&amp;id=0c62da6079&amp;e=254ce2f1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Ann Watkins</dc:creator>
  <cp:lastModifiedBy>ASUS</cp:lastModifiedBy>
  <cp:revision>5</cp:revision>
  <cp:lastPrinted>2021-07-23T08:48:00Z</cp:lastPrinted>
  <dcterms:created xsi:type="dcterms:W3CDTF">2021-11-22T09:18:00Z</dcterms:created>
  <dcterms:modified xsi:type="dcterms:W3CDTF">2021-11-22T12:25:00Z</dcterms:modified>
</cp:coreProperties>
</file>