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3D" w:rsidRPr="00E15D4E" w:rsidRDefault="003C5F3D" w:rsidP="003C5F3D">
      <w:bookmarkStart w:id="0" w:name="_Hlk512501690"/>
    </w:p>
    <w:p w:rsidR="003C5F3D" w:rsidRPr="0007558E" w:rsidRDefault="003C5F3D" w:rsidP="003C5F3D">
      <w:pPr>
        <w:pStyle w:val="Heading2"/>
        <w:jc w:val="center"/>
        <w:rPr>
          <w:rFonts w:asciiTheme="minorHAnsi" w:hAnsiTheme="minorHAnsi"/>
        </w:rPr>
      </w:pPr>
      <w:r w:rsidRPr="0007558E">
        <w:rPr>
          <w:rFonts w:asciiTheme="minorHAnsi" w:hAnsiTheme="minorHAnsi"/>
        </w:rPr>
        <w:t>Crynant Community Council</w:t>
      </w:r>
    </w:p>
    <w:p w:rsidR="003C5F3D" w:rsidRPr="0007558E" w:rsidRDefault="003C5F3D" w:rsidP="003C5F3D">
      <w:pPr>
        <w:jc w:val="center"/>
      </w:pPr>
      <w:r w:rsidRPr="0007558E">
        <w:t>Minutes of the Council Meeting held Thursday 24th June 2021 at Crynant Community Centre</w:t>
      </w:r>
    </w:p>
    <w:p w:rsidR="003C5F3D" w:rsidRPr="0007558E" w:rsidRDefault="003C5F3D" w:rsidP="003C5F3D"/>
    <w:p w:rsidR="003C5F3D" w:rsidRPr="0007558E" w:rsidRDefault="003C5F3D" w:rsidP="003C5F3D">
      <w:r w:rsidRPr="0007558E">
        <w:t>The chairman opened the meeting at 18:30</w:t>
      </w:r>
    </w:p>
    <w:p w:rsidR="003C5F3D" w:rsidRPr="0007558E" w:rsidRDefault="003C5F3D" w:rsidP="003C5F3D"/>
    <w:p w:rsidR="003C5F3D" w:rsidRPr="0007558E" w:rsidRDefault="003C5F3D" w:rsidP="003C5F3D">
      <w:r w:rsidRPr="0007558E">
        <w:rPr>
          <w:b/>
        </w:rPr>
        <w:t>728:</w:t>
      </w:r>
      <w:r w:rsidRPr="0007558E">
        <w:rPr>
          <w:b/>
        </w:rPr>
        <w:tab/>
        <w:t xml:space="preserve"> Apologies for absence</w:t>
      </w:r>
      <w:r w:rsidRPr="0007558E">
        <w:t xml:space="preserve">:  </w:t>
      </w:r>
    </w:p>
    <w:p w:rsidR="003C5F3D" w:rsidRPr="0007558E" w:rsidRDefault="003C5F3D" w:rsidP="003C5F3D">
      <w:pPr>
        <w:ind w:firstLine="720"/>
      </w:pPr>
      <w:r w:rsidRPr="0007558E">
        <w:t>Apologies received from Cllr. Phillips, Cllr. Lewis and County Cllr. Harris</w:t>
      </w:r>
    </w:p>
    <w:p w:rsidR="003C5F3D" w:rsidRPr="0007558E" w:rsidRDefault="003C5F3D" w:rsidP="003C5F3D">
      <w:pPr>
        <w:ind w:firstLine="720"/>
      </w:pPr>
    </w:p>
    <w:p w:rsidR="003C5F3D" w:rsidRPr="0007558E" w:rsidRDefault="003C5F3D" w:rsidP="003C5F3D"/>
    <w:p w:rsidR="003C5F3D" w:rsidRPr="0007558E" w:rsidRDefault="003C5F3D" w:rsidP="003C5F3D">
      <w:pPr>
        <w:jc w:val="left"/>
      </w:pPr>
      <w:r w:rsidRPr="0007558E">
        <w:rPr>
          <w:b/>
        </w:rPr>
        <w:t>In attendance</w:t>
      </w:r>
      <w:r w:rsidRPr="0007558E">
        <w:t xml:space="preserve">: Cllr. Sean Keir; Cllr. Barry Michael; Cllr. Peter Shopland; Cllr. Suzanne Waldron; Cllr. Colin Bevan;  Cllr. Andrew Farthing; Cllr. Roger Miles; Cllr. Stephen Rundle; Cllr. Maggie Hayes; Acting Clerk: </w:t>
      </w:r>
      <w:r w:rsidR="001A040C" w:rsidRPr="0007558E">
        <w:t xml:space="preserve">Mx. </w:t>
      </w:r>
      <w:r w:rsidRPr="0007558E">
        <w:t>Ceri Willcox.</w:t>
      </w:r>
    </w:p>
    <w:p w:rsidR="003C5F3D" w:rsidRPr="0007558E" w:rsidRDefault="003C5F3D" w:rsidP="003C5F3D"/>
    <w:p w:rsidR="003C5F3D" w:rsidRPr="0007558E" w:rsidRDefault="003C5F3D" w:rsidP="003C5F3D">
      <w:pPr>
        <w:ind w:left="720" w:hanging="720"/>
      </w:pPr>
      <w:r w:rsidRPr="0007558E">
        <w:rPr>
          <w:b/>
        </w:rPr>
        <w:t>729:</w:t>
      </w:r>
      <w:r w:rsidRPr="0007558E">
        <w:rPr>
          <w:b/>
        </w:rPr>
        <w:tab/>
        <w:t>To receive declarations of Personal/Prejudicial interest</w:t>
      </w:r>
      <w:r w:rsidRPr="0007558E">
        <w:t xml:space="preserve">. </w:t>
      </w:r>
    </w:p>
    <w:p w:rsidR="003C5F3D" w:rsidRPr="0007558E" w:rsidRDefault="003C5F3D" w:rsidP="003C5F3D">
      <w:pPr>
        <w:ind w:left="720"/>
      </w:pPr>
      <w:r w:rsidRPr="0007558E">
        <w:t>No declarations received.</w:t>
      </w:r>
    </w:p>
    <w:p w:rsidR="003C5F3D" w:rsidRPr="0007558E" w:rsidRDefault="003C5F3D" w:rsidP="003C5F3D"/>
    <w:p w:rsidR="003C5F3D" w:rsidRPr="0007558E" w:rsidRDefault="003C5F3D" w:rsidP="003C5F3D">
      <w:pPr>
        <w:ind w:left="720" w:hanging="720"/>
      </w:pPr>
      <w:r w:rsidRPr="0007558E">
        <w:rPr>
          <w:b/>
        </w:rPr>
        <w:t xml:space="preserve">730:  </w:t>
      </w:r>
      <w:r w:rsidRPr="0007558E">
        <w:rPr>
          <w:b/>
        </w:rPr>
        <w:tab/>
        <w:t>To adjourn if necessary to receive public questions</w:t>
      </w:r>
      <w:r w:rsidRPr="0007558E">
        <w:t xml:space="preserve">.  </w:t>
      </w:r>
    </w:p>
    <w:p w:rsidR="003C5F3D" w:rsidRPr="0007558E" w:rsidRDefault="003C5F3D" w:rsidP="003C5F3D">
      <w:pPr>
        <w:ind w:left="720" w:hanging="720"/>
      </w:pPr>
      <w:r w:rsidRPr="0007558E">
        <w:tab/>
        <w:t>No questions received.</w:t>
      </w:r>
    </w:p>
    <w:p w:rsidR="003C5F3D" w:rsidRPr="0007558E" w:rsidRDefault="003C5F3D" w:rsidP="003C5F3D">
      <w:pPr>
        <w:ind w:left="720" w:hanging="720"/>
      </w:pPr>
    </w:p>
    <w:p w:rsidR="003C5F3D" w:rsidRPr="0007558E" w:rsidRDefault="003C5F3D" w:rsidP="003C5F3D">
      <w:pPr>
        <w:rPr>
          <w:b/>
          <w:color w:val="000000" w:themeColor="text1"/>
        </w:rPr>
      </w:pPr>
      <w:r w:rsidRPr="0007558E">
        <w:rPr>
          <w:b/>
        </w:rPr>
        <w:t>731:</w:t>
      </w:r>
      <w:r w:rsidRPr="0007558E">
        <w:rPr>
          <w:b/>
        </w:rPr>
        <w:tab/>
        <w:t xml:space="preserve">To approve and sign the </w:t>
      </w:r>
      <w:r w:rsidRPr="0007558E">
        <w:rPr>
          <w:b/>
          <w:color w:val="000000" w:themeColor="text1"/>
        </w:rPr>
        <w:t xml:space="preserve">previous Council meeting minutes.  </w:t>
      </w:r>
    </w:p>
    <w:p w:rsidR="003C5F3D" w:rsidRPr="0007558E" w:rsidRDefault="003C5F3D" w:rsidP="0007558E">
      <w:pPr>
        <w:rPr>
          <w:color w:val="000000" w:themeColor="text1"/>
        </w:rPr>
      </w:pPr>
      <w:r w:rsidRPr="0007558E">
        <w:rPr>
          <w:b/>
          <w:color w:val="000000" w:themeColor="text1"/>
        </w:rPr>
        <w:tab/>
        <w:t xml:space="preserve">RESOLVED:  </w:t>
      </w:r>
      <w:r w:rsidRPr="0007558E">
        <w:rPr>
          <w:color w:val="000000" w:themeColor="text1"/>
        </w:rPr>
        <w:t>Minutes from April and May signed as true and accurate</w:t>
      </w:r>
      <w:r w:rsidRPr="0007558E">
        <w:rPr>
          <w:color w:val="000000" w:themeColor="text1"/>
        </w:rPr>
        <w:tab/>
      </w:r>
    </w:p>
    <w:p w:rsidR="003C5F3D" w:rsidRPr="0007558E" w:rsidRDefault="003C5F3D" w:rsidP="0007558E">
      <w:pPr>
        <w:rPr>
          <w:color w:val="000000" w:themeColor="text1"/>
        </w:rPr>
      </w:pPr>
    </w:p>
    <w:p w:rsidR="003C5F3D" w:rsidRPr="0007558E" w:rsidRDefault="003C5F3D" w:rsidP="0007558E">
      <w:pPr>
        <w:rPr>
          <w:b/>
        </w:rPr>
      </w:pPr>
      <w:r w:rsidRPr="0007558E">
        <w:rPr>
          <w:b/>
        </w:rPr>
        <w:t>732:</w:t>
      </w:r>
      <w:r w:rsidRPr="0007558E">
        <w:rPr>
          <w:b/>
        </w:rPr>
        <w:tab/>
        <w:t xml:space="preserve">Matters arising from the minutes (for information only). </w:t>
      </w:r>
    </w:p>
    <w:p w:rsidR="003C5F3D" w:rsidRPr="0007558E" w:rsidRDefault="003C5F3D" w:rsidP="0007558E">
      <w:pPr>
        <w:numPr>
          <w:ilvl w:val="0"/>
          <w:numId w:val="1"/>
        </w:numPr>
        <w:jc w:val="left"/>
        <w:rPr>
          <w:b/>
          <w:lang w:eastAsia="en-GB"/>
        </w:rPr>
      </w:pPr>
      <w:r w:rsidRPr="0007558E">
        <w:rPr>
          <w:b/>
        </w:rPr>
        <w:t xml:space="preserve">Cllr. Waldron submitted a response for </w:t>
      </w:r>
      <w:r w:rsidRPr="0007558E">
        <w:rPr>
          <w:b/>
          <w:lang w:eastAsia="en-GB"/>
        </w:rPr>
        <w:t>Glastir Woodland Creation site at Bryn Rhyg, Crynant.</w:t>
      </w:r>
    </w:p>
    <w:p w:rsidR="003C5F3D" w:rsidRPr="0007558E" w:rsidRDefault="003C5F3D" w:rsidP="0007558E">
      <w:pPr>
        <w:ind w:left="720"/>
        <w:jc w:val="left"/>
        <w:rPr>
          <w:lang w:eastAsia="en-GB"/>
        </w:rPr>
      </w:pPr>
      <w:r w:rsidRPr="0007558E">
        <w:rPr>
          <w:lang w:eastAsia="en-GB"/>
        </w:rPr>
        <w:t>Cllr. Waldron reported that Community Council cannot formally object but will send comments to Glastir office.</w:t>
      </w:r>
    </w:p>
    <w:p w:rsidR="003C5F3D" w:rsidRPr="0007558E" w:rsidRDefault="003C5F3D" w:rsidP="0007558E"/>
    <w:p w:rsidR="003C5F3D" w:rsidRPr="0007558E" w:rsidRDefault="003C5F3D" w:rsidP="0007558E">
      <w:r w:rsidRPr="0007558E">
        <w:rPr>
          <w:b/>
        </w:rPr>
        <w:t>733:</w:t>
      </w:r>
      <w:r w:rsidRPr="0007558E">
        <w:rPr>
          <w:b/>
        </w:rPr>
        <w:tab/>
        <w:t>To receive Police report</w:t>
      </w:r>
      <w:r w:rsidRPr="0007558E">
        <w:t>.</w:t>
      </w:r>
    </w:p>
    <w:p w:rsidR="003C5F3D" w:rsidRPr="0007558E" w:rsidRDefault="003C5F3D" w:rsidP="0007558E">
      <w:pPr>
        <w:ind w:left="720"/>
      </w:pPr>
      <w:r w:rsidRPr="0007558E">
        <w:t xml:space="preserve">Cllr Keir read the following report: No verbal report has been received from PCSO this month. The following data has been obtained from the police.uk website for April 2021. There have been 12 crimes reported. These comprise of 9 violence and sexual offences, 1 antisocial behaviour, 1 ‘other’ theft, 1 ‘other’ crime. For further information, 11 of these crimes are listed as still under investigation and 1 crime is listed with an outcome of ‘other’. Cllr. Shopland explained that potentially, domestic violence had been a large problem during lockdown and in response to a query by Cllr. Farthing, clarified that domestic violence would have been clarified as violence and sexual offences within these statistics. </w:t>
      </w:r>
    </w:p>
    <w:p w:rsidR="003C5F3D" w:rsidRPr="0007558E" w:rsidRDefault="003C5F3D" w:rsidP="003C5F3D"/>
    <w:p w:rsidR="003C5F3D" w:rsidRPr="0007558E" w:rsidRDefault="003C5F3D" w:rsidP="003C5F3D">
      <w:pPr>
        <w:rPr>
          <w:b/>
        </w:rPr>
      </w:pPr>
      <w:r w:rsidRPr="0007558E">
        <w:rPr>
          <w:b/>
        </w:rPr>
        <w:t>734:</w:t>
      </w:r>
      <w:r w:rsidRPr="0007558E">
        <w:rPr>
          <w:b/>
        </w:rPr>
        <w:tab/>
        <w:t>County Councillor Harris report.</w:t>
      </w:r>
    </w:p>
    <w:p w:rsidR="003C5F3D" w:rsidRPr="0007558E" w:rsidRDefault="003C5F3D" w:rsidP="003C5F3D">
      <w:r w:rsidRPr="0007558E">
        <w:rPr>
          <w:b/>
        </w:rPr>
        <w:tab/>
      </w:r>
      <w:r w:rsidRPr="0007558E">
        <w:t xml:space="preserve">No formal report was received but apologies for this were sent through to all Councillors. </w:t>
      </w:r>
    </w:p>
    <w:p w:rsidR="003C5F3D" w:rsidRPr="0007558E" w:rsidRDefault="003C5F3D" w:rsidP="003C5F3D"/>
    <w:p w:rsidR="003C5F3D" w:rsidRPr="0007558E" w:rsidRDefault="003C5F3D" w:rsidP="003C5F3D">
      <w:r w:rsidRPr="0007558E">
        <w:rPr>
          <w:b/>
        </w:rPr>
        <w:t>735:</w:t>
      </w:r>
      <w:r w:rsidRPr="0007558E">
        <w:rPr>
          <w:b/>
        </w:rPr>
        <w:tab/>
        <w:t>To receive a report from any Member concerning meetings at which he or she represented the Council</w:t>
      </w:r>
      <w:r w:rsidRPr="0007558E">
        <w:t>.</w:t>
      </w:r>
    </w:p>
    <w:p w:rsidR="003C5F3D" w:rsidRPr="0007558E" w:rsidRDefault="003C5F3D" w:rsidP="003C5F3D">
      <w:pPr>
        <w:ind w:left="720"/>
      </w:pPr>
      <w:r w:rsidRPr="0007558E">
        <w:t xml:space="preserve">Cllr. Hayes and the Acting Clerk attended a virtual event run through One Voice Wales – “Regenerating Welsh Towns &amp; Communities Post Covid19”. Both provided a brief summary of items of interest from the meeting such as discussion on case studies. It was reported that there was very little in the meeting with resepect to villages and valley communities and while there were grants available for town regeneration projects, there was little for rural communities. A brief overview of a Community Place Plan was given. </w:t>
      </w:r>
      <w:r w:rsidRPr="0007558E">
        <w:rPr>
          <w:b/>
        </w:rPr>
        <w:t xml:space="preserve">Action: </w:t>
      </w:r>
      <w:r w:rsidRPr="0007558E">
        <w:t xml:space="preserve"> Acting Clerk to forwards more information regarding Place Plans to Councillors for information.</w:t>
      </w:r>
    </w:p>
    <w:p w:rsidR="003C5F3D" w:rsidRPr="0007558E" w:rsidRDefault="003C5F3D" w:rsidP="003C5F3D">
      <w:pPr>
        <w:ind w:left="720" w:firstLine="720"/>
      </w:pPr>
      <w:r w:rsidRPr="0007558E">
        <w:t xml:space="preserve">Cllr. Shopland reported that there was no update on issues surrounding Cefn Coed and no meeting date available. Cllr. Shopland also reported that there was no further update with respect to Creunant Primary School since the last meeting. </w:t>
      </w:r>
    </w:p>
    <w:p w:rsidR="003C5F3D" w:rsidRPr="0007558E" w:rsidRDefault="003C5F3D" w:rsidP="003C5F3D">
      <w:pPr>
        <w:rPr>
          <w:b/>
        </w:rPr>
      </w:pPr>
    </w:p>
    <w:p w:rsidR="003C5F3D" w:rsidRPr="0007558E" w:rsidRDefault="003C5F3D" w:rsidP="003C5F3D">
      <w:pPr>
        <w:rPr>
          <w:b/>
        </w:rPr>
      </w:pPr>
      <w:r w:rsidRPr="0007558E">
        <w:rPr>
          <w:b/>
        </w:rPr>
        <w:t>737:</w:t>
      </w:r>
      <w:r w:rsidRPr="0007558E">
        <w:rPr>
          <w:b/>
        </w:rPr>
        <w:tab/>
        <w:t>To Review Planning Application P2021/0554</w:t>
      </w:r>
    </w:p>
    <w:p w:rsidR="003C5F3D" w:rsidRPr="0007558E" w:rsidRDefault="003C5F3D" w:rsidP="003C5F3D">
      <w:r w:rsidRPr="0007558E">
        <w:tab/>
        <w:t xml:space="preserve">No comments to add </w:t>
      </w:r>
    </w:p>
    <w:p w:rsidR="003C5F3D" w:rsidRPr="0007558E" w:rsidRDefault="003C5F3D" w:rsidP="003C5F3D">
      <w:pPr>
        <w:rPr>
          <w:b/>
        </w:rPr>
      </w:pPr>
    </w:p>
    <w:p w:rsidR="003C5F3D" w:rsidRPr="0007558E" w:rsidRDefault="003C5F3D" w:rsidP="003C5F3D">
      <w:pPr>
        <w:rPr>
          <w:b/>
        </w:rPr>
      </w:pPr>
      <w:r w:rsidRPr="0007558E">
        <w:rPr>
          <w:b/>
        </w:rPr>
        <w:lastRenderedPageBreak/>
        <w:t>738:</w:t>
      </w:r>
      <w:r w:rsidRPr="0007558E">
        <w:rPr>
          <w:b/>
        </w:rPr>
        <w:tab/>
        <w:t xml:space="preserve">To consider a response to the report circulated regarding Cefn Coed Colliery </w:t>
      </w:r>
    </w:p>
    <w:p w:rsidR="003C5F3D" w:rsidRPr="0007558E" w:rsidRDefault="003C5F3D" w:rsidP="003C5F3D">
      <w:pPr>
        <w:ind w:left="720"/>
      </w:pPr>
      <w:r w:rsidRPr="0007558E">
        <w:t xml:space="preserve">Cllr. Shopland advised that he would speak with County Councillor Harris for any updates she might be able to provide and reported that the work to the towers was still progressing. </w:t>
      </w:r>
    </w:p>
    <w:p w:rsidR="003C5F3D" w:rsidRPr="0007558E" w:rsidRDefault="003C5F3D" w:rsidP="003C5F3D">
      <w:pPr>
        <w:ind w:left="720" w:firstLine="720"/>
      </w:pPr>
      <w:r w:rsidRPr="0007558E">
        <w:t xml:space="preserve">Cllr. Keir shared concerns regarding the collection of museum pieces and artefacts, especially around storage and degradation. Cllr. Shopland has asked about these issues and reported that he had been told that this would have to come from the steering group. Cllr. Keir asked that the Clerk be kept informed of any dates of meetings or group formations. </w:t>
      </w:r>
    </w:p>
    <w:p w:rsidR="003C5F3D" w:rsidRPr="0007558E" w:rsidRDefault="003C5F3D" w:rsidP="003C5F3D">
      <w:pPr>
        <w:ind w:left="720" w:firstLine="720"/>
        <w:rPr>
          <w:b/>
        </w:rPr>
      </w:pPr>
      <w:r w:rsidRPr="0007558E">
        <w:t xml:space="preserve">Cllr. Hayes suggested writing to the Chief Executive regarding the artefacts and agreeing, Cllr. Keir confirmed that this was an Action from the Finance Committee meeting.  </w:t>
      </w:r>
    </w:p>
    <w:p w:rsidR="003C5F3D" w:rsidRPr="0007558E" w:rsidRDefault="003C5F3D" w:rsidP="003C5F3D">
      <w:pPr>
        <w:rPr>
          <w:b/>
        </w:rPr>
      </w:pPr>
    </w:p>
    <w:p w:rsidR="003C5F3D" w:rsidRPr="0007558E" w:rsidRDefault="003C5F3D" w:rsidP="003C5F3D">
      <w:pPr>
        <w:rPr>
          <w:b/>
        </w:rPr>
      </w:pPr>
      <w:r w:rsidRPr="0007558E">
        <w:rPr>
          <w:b/>
        </w:rPr>
        <w:t>739:</w:t>
      </w:r>
      <w:r w:rsidRPr="0007558E">
        <w:rPr>
          <w:b/>
        </w:rPr>
        <w:tab/>
        <w:t>Clerks report to include bank reconciliation &amp; payment authorisations.</w:t>
      </w:r>
    </w:p>
    <w:p w:rsidR="003C5F3D" w:rsidRPr="0007558E" w:rsidRDefault="003C5F3D" w:rsidP="003C5F3D">
      <w:pPr>
        <w:ind w:firstLine="720"/>
      </w:pPr>
      <w:r w:rsidRPr="0007558E">
        <w:rPr>
          <w:u w:val="single"/>
        </w:rPr>
        <w:t xml:space="preserve">Resolved:  </w:t>
      </w:r>
      <w:r w:rsidRPr="0007558E">
        <w:t>That the following payments made:</w:t>
      </w:r>
    </w:p>
    <w:p w:rsidR="003C5F3D" w:rsidRPr="0007558E" w:rsidRDefault="003C5F3D" w:rsidP="003C5F3D">
      <w:pPr>
        <w:ind w:left="720"/>
      </w:pPr>
      <w:r w:rsidRPr="0007558E">
        <w:t>Wages as per contract £1736.23</w:t>
      </w:r>
    </w:p>
    <w:p w:rsidR="003C5F3D" w:rsidRPr="0007558E" w:rsidRDefault="003C5F3D" w:rsidP="003C5F3D">
      <w:pPr>
        <w:ind w:left="720"/>
      </w:pPr>
      <w:r w:rsidRPr="0007558E">
        <w:t>HMRC: £499</w:t>
      </w:r>
    </w:p>
    <w:p w:rsidR="003C5F3D" w:rsidRPr="0007558E" w:rsidRDefault="003C5F3D" w:rsidP="003C5F3D">
      <w:pPr>
        <w:ind w:left="720"/>
      </w:pPr>
      <w:r w:rsidRPr="0007558E">
        <w:t>Fence posts thumper &amp; materials to repair roof: £63.39</w:t>
      </w:r>
    </w:p>
    <w:p w:rsidR="003C5F3D" w:rsidRPr="0007558E" w:rsidRDefault="003C5F3D" w:rsidP="003C5F3D">
      <w:pPr>
        <w:ind w:left="720"/>
      </w:pPr>
      <w:r w:rsidRPr="0007558E">
        <w:t>Two sheds for volunteer use from Covid Capital Expenditure Grant awarded to Crynant Community Association: £3725</w:t>
      </w:r>
    </w:p>
    <w:p w:rsidR="003C5F3D" w:rsidRPr="0007558E" w:rsidRDefault="003C5F3D" w:rsidP="003C5F3D">
      <w:pPr>
        <w:ind w:left="720"/>
      </w:pPr>
      <w:r w:rsidRPr="0007558E">
        <w:t>Carpet tiles and window film from Covid Capital Expenditure Grant: £47.90</w:t>
      </w:r>
    </w:p>
    <w:p w:rsidR="003C5F3D" w:rsidRPr="0007558E" w:rsidRDefault="003C5F3D" w:rsidP="003C5F3D">
      <w:pPr>
        <w:ind w:left="720"/>
      </w:pPr>
      <w:r w:rsidRPr="0007558E">
        <w:t>Training budget – Planning Aid Wales: £100</w:t>
      </w:r>
    </w:p>
    <w:p w:rsidR="003C5F3D" w:rsidRPr="0007558E" w:rsidRDefault="003C5F3D" w:rsidP="003C5F3D">
      <w:pPr>
        <w:ind w:left="720"/>
      </w:pPr>
    </w:p>
    <w:p w:rsidR="003C5F3D" w:rsidRPr="0007558E" w:rsidRDefault="003C5F3D" w:rsidP="003C5F3D">
      <w:pPr>
        <w:ind w:left="720"/>
      </w:pPr>
      <w:r w:rsidRPr="0007558E">
        <w:t xml:space="preserve">The Acting Clerk explained that initially, the Covid Capital Expenditure Grant was earmarked for the refurbishment of the gents’ toilets. Unfortunately, when the quotes came through and after the architectural drawings were modified, the quote received was over-budget. </w:t>
      </w:r>
    </w:p>
    <w:p w:rsidR="003C5F3D" w:rsidRPr="0007558E" w:rsidRDefault="003C5F3D" w:rsidP="003C5F3D">
      <w:pPr>
        <w:ind w:left="720"/>
      </w:pPr>
      <w:r w:rsidRPr="0007558E">
        <w:tab/>
        <w:t>The Acting Clerk explained that planning reference P2021/0273 had been granted retrospective approval on the 17</w:t>
      </w:r>
      <w:r w:rsidRPr="0007558E">
        <w:rPr>
          <w:vertAlign w:val="superscript"/>
        </w:rPr>
        <w:t>th</w:t>
      </w:r>
      <w:r w:rsidRPr="0007558E">
        <w:t xml:space="preserve"> of June. The Community Council had not been informed of this and The Clerk had contacted the case worker for this to be told that it had been an oversight on their part. However, the case worker did state that the applicant had spoken with a local community councillor. Councillors present confirmed that they hadn’t been contacted. Cllr. Keir advised that it was a good reminder for the Community Council Members that they speak as a corporate body rather than individuals when representing the Community Council. </w:t>
      </w:r>
      <w:r w:rsidRPr="0007558E">
        <w:rPr>
          <w:b/>
        </w:rPr>
        <w:t xml:space="preserve">Action: </w:t>
      </w:r>
      <w:r w:rsidRPr="0007558E">
        <w:t>Acting Clerk to ask NPT Planning which Community Councillor was spoken to.</w:t>
      </w:r>
    </w:p>
    <w:p w:rsidR="003C5F3D" w:rsidRPr="0007558E" w:rsidRDefault="003C5F3D" w:rsidP="003C5F3D"/>
    <w:p w:rsidR="003C5F3D" w:rsidRPr="0007558E" w:rsidRDefault="003C5F3D" w:rsidP="003C5F3D">
      <w:pPr>
        <w:rPr>
          <w:b/>
        </w:rPr>
      </w:pPr>
      <w:r w:rsidRPr="0007558E">
        <w:rPr>
          <w:b/>
        </w:rPr>
        <w:t>740:</w:t>
      </w:r>
      <w:r w:rsidRPr="0007558E">
        <w:rPr>
          <w:b/>
        </w:rPr>
        <w:tab/>
        <w:t>To receive update on Asset Management &amp; Development plan</w:t>
      </w:r>
      <w:r w:rsidRPr="0007558E">
        <w:t>.</w:t>
      </w:r>
    </w:p>
    <w:p w:rsidR="003C5F3D" w:rsidRPr="0007558E" w:rsidRDefault="003C5F3D" w:rsidP="003C5F3D">
      <w:pPr>
        <w:pStyle w:val="ListParagraph"/>
        <w:numPr>
          <w:ilvl w:val="0"/>
          <w:numId w:val="3"/>
        </w:numPr>
        <w:rPr>
          <w:rFonts w:asciiTheme="minorHAnsi" w:hAnsiTheme="minorHAnsi"/>
          <w:b/>
        </w:rPr>
      </w:pPr>
      <w:r w:rsidRPr="0007558E">
        <w:rPr>
          <w:rFonts w:asciiTheme="minorHAnsi" w:hAnsiTheme="minorHAnsi"/>
          <w:b/>
        </w:rPr>
        <w:t>Overview of Sub Committee meeting – draft minutes circulated</w:t>
      </w:r>
    </w:p>
    <w:p w:rsidR="003C5F3D" w:rsidRPr="0007558E" w:rsidRDefault="003C5F3D" w:rsidP="003C5F3D">
      <w:pPr>
        <w:pStyle w:val="ListParagraph"/>
        <w:ind w:left="1080"/>
        <w:rPr>
          <w:rFonts w:asciiTheme="minorHAnsi" w:hAnsiTheme="minorHAnsi"/>
          <w:b/>
        </w:rPr>
      </w:pPr>
      <w:r w:rsidRPr="0007558E">
        <w:rPr>
          <w:rFonts w:asciiTheme="minorHAnsi" w:hAnsiTheme="minorHAnsi"/>
        </w:rPr>
        <w:t>Cllr. Farthing thanked Members for attendance of the first meeting and reported on excellent discussion around the Grounds and Assets. The Sub Committee have agreed to meet on the first Thursday of the month.</w:t>
      </w:r>
    </w:p>
    <w:p w:rsidR="003C5F3D" w:rsidRPr="0007558E" w:rsidRDefault="003C5F3D" w:rsidP="003C5F3D">
      <w:pPr>
        <w:pStyle w:val="ListParagraph"/>
        <w:numPr>
          <w:ilvl w:val="0"/>
          <w:numId w:val="3"/>
        </w:numPr>
        <w:rPr>
          <w:rFonts w:asciiTheme="minorHAnsi" w:hAnsiTheme="minorHAnsi"/>
        </w:rPr>
      </w:pPr>
      <w:r w:rsidRPr="0007558E">
        <w:rPr>
          <w:rFonts w:asciiTheme="minorHAnsi" w:hAnsiTheme="minorHAnsi"/>
          <w:b/>
        </w:rPr>
        <w:t>Update on Pump Track, Community Meadow, and Grounds</w:t>
      </w:r>
    </w:p>
    <w:p w:rsidR="003C5F3D" w:rsidRPr="0007558E" w:rsidRDefault="003C5F3D" w:rsidP="003C5F3D">
      <w:pPr>
        <w:pStyle w:val="ListParagraph"/>
        <w:ind w:left="1080"/>
        <w:rPr>
          <w:rFonts w:asciiTheme="minorHAnsi" w:hAnsiTheme="minorHAnsi"/>
        </w:rPr>
      </w:pPr>
      <w:r w:rsidRPr="0007558E">
        <w:rPr>
          <w:rFonts w:asciiTheme="minorHAnsi" w:hAnsiTheme="minorHAnsi"/>
        </w:rPr>
        <w:t xml:space="preserve">Cllr. Keir provided an update. Cllr. Keir reported that the temporary access for the Meadow had been made more durable but a new gate would need to be put in permenantly. Cllr. Keir reported on some trouble communicating with the contractors for the Pump Track and advised that he would wait until the end of July for movement. </w:t>
      </w:r>
      <w:r w:rsidRPr="0007558E">
        <w:rPr>
          <w:rFonts w:asciiTheme="minorHAnsi" w:hAnsiTheme="minorHAnsi"/>
          <w:b/>
        </w:rPr>
        <w:t xml:space="preserve">Action: </w:t>
      </w:r>
      <w:r w:rsidRPr="0007558E">
        <w:rPr>
          <w:rFonts w:asciiTheme="minorHAnsi" w:hAnsiTheme="minorHAnsi"/>
        </w:rPr>
        <w:t xml:space="preserve">Pump Track discussion and update to be inserted into next Full Council Meeting agenda. </w:t>
      </w:r>
    </w:p>
    <w:p w:rsidR="003C5F3D" w:rsidRPr="0007558E" w:rsidRDefault="003C5F3D" w:rsidP="003C5F3D">
      <w:pPr>
        <w:pStyle w:val="ListParagraph"/>
        <w:numPr>
          <w:ilvl w:val="0"/>
          <w:numId w:val="3"/>
        </w:numPr>
        <w:rPr>
          <w:rFonts w:asciiTheme="minorHAnsi" w:hAnsiTheme="minorHAnsi"/>
          <w:b/>
        </w:rPr>
      </w:pPr>
      <w:r w:rsidRPr="0007558E">
        <w:rPr>
          <w:rFonts w:asciiTheme="minorHAnsi" w:hAnsiTheme="minorHAnsi"/>
          <w:b/>
        </w:rPr>
        <w:t>Update on Outdoor Gymnasium</w:t>
      </w:r>
    </w:p>
    <w:p w:rsidR="003C5F3D" w:rsidRPr="0007558E" w:rsidRDefault="003C5F3D" w:rsidP="003C5F3D">
      <w:pPr>
        <w:pStyle w:val="ListParagraph"/>
        <w:ind w:left="1080"/>
        <w:rPr>
          <w:rFonts w:asciiTheme="minorHAnsi" w:hAnsiTheme="minorHAnsi"/>
        </w:rPr>
      </w:pPr>
      <w:r w:rsidRPr="0007558E">
        <w:rPr>
          <w:rFonts w:asciiTheme="minorHAnsi" w:hAnsiTheme="minorHAnsi"/>
        </w:rPr>
        <w:t xml:space="preserve">Cllr. Rundle reported that he had agreed equipment layouts with contractors and that there had been good progress with the base such that the shuttering would be ready for stage 1  stone to be placed. Cllr. Rundle reported that the contractor would be finishing the base for the end of the week. Currently the contractor for the base is completing the work on a good-will basis. The equipment provider is hoped to be installing the equipment pockets starting 5th July. Cllr. Rundle also provided an update on the Volunteers group who were waiting for the centre to be opened fully. Cllr. Rundle reported that the new sheds would be a good opportunity to provide a new location for current volunteering groups and that this should be seen as a new venture. </w:t>
      </w:r>
    </w:p>
    <w:p w:rsidR="003C5F3D" w:rsidRPr="0007558E" w:rsidRDefault="003C5F3D" w:rsidP="003C5F3D">
      <w:pPr>
        <w:pStyle w:val="ListParagraph"/>
        <w:numPr>
          <w:ilvl w:val="0"/>
          <w:numId w:val="3"/>
        </w:numPr>
        <w:rPr>
          <w:rFonts w:asciiTheme="minorHAnsi" w:hAnsiTheme="minorHAnsi"/>
          <w:b/>
        </w:rPr>
      </w:pPr>
      <w:r w:rsidRPr="0007558E">
        <w:rPr>
          <w:rFonts w:asciiTheme="minorHAnsi" w:hAnsiTheme="minorHAnsi"/>
          <w:b/>
        </w:rPr>
        <w:t>Update on Forest Walk</w:t>
      </w:r>
    </w:p>
    <w:p w:rsidR="003C5F3D" w:rsidRPr="0007558E" w:rsidRDefault="003C5F3D" w:rsidP="003C5F3D">
      <w:pPr>
        <w:pStyle w:val="ListParagraph"/>
        <w:ind w:left="1080"/>
        <w:rPr>
          <w:rFonts w:asciiTheme="minorHAnsi" w:hAnsiTheme="minorHAnsi"/>
        </w:rPr>
      </w:pPr>
      <w:r w:rsidRPr="0007558E">
        <w:rPr>
          <w:rFonts w:asciiTheme="minorHAnsi" w:hAnsiTheme="minorHAnsi"/>
        </w:rPr>
        <w:t xml:space="preserve">Cllr. Waldron provided an update and reported that final grant payment from NRW had been recveived. Cllr. Waldron reported that LEADER funding had been obtained. Cllr. Waldron had attended a walk with </w:t>
      </w:r>
      <w:r w:rsidRPr="0007558E">
        <w:rPr>
          <w:rFonts w:asciiTheme="minorHAnsi" w:hAnsiTheme="minorHAnsi"/>
        </w:rPr>
        <w:lastRenderedPageBreak/>
        <w:t xml:space="preserve">NRW to show them the new locations and had met with Forestry representatives. Cllr. Waldron explained that NRW now required more paperwork from the project and that arranged walks needed to be classified as ‘events’. This would mean that each event would require an internal consultation with NRW of a period of 12 weeks, risk assessments and insurance. Cllr. Waldron advised that a carving of a frog had been commissioned, along with a wood carving of a mole and a polecat. </w:t>
      </w:r>
    </w:p>
    <w:p w:rsidR="003C5F3D" w:rsidRPr="0007558E" w:rsidRDefault="003C5F3D" w:rsidP="003C5F3D">
      <w:pPr>
        <w:pStyle w:val="ListParagraph"/>
        <w:numPr>
          <w:ilvl w:val="0"/>
          <w:numId w:val="3"/>
        </w:numPr>
        <w:jc w:val="left"/>
        <w:rPr>
          <w:rFonts w:asciiTheme="minorHAnsi" w:hAnsiTheme="minorHAnsi"/>
        </w:rPr>
      </w:pPr>
      <w:r w:rsidRPr="0007558E">
        <w:rPr>
          <w:rFonts w:asciiTheme="minorHAnsi" w:hAnsiTheme="minorHAnsi"/>
          <w:b/>
        </w:rPr>
        <w:t>Update on Street Furniture and Memorial Tablets.</w:t>
      </w:r>
      <w:r w:rsidRPr="0007558E">
        <w:rPr>
          <w:rFonts w:asciiTheme="minorHAnsi" w:hAnsiTheme="minorHAnsi"/>
          <w:b/>
        </w:rPr>
        <w:br/>
      </w:r>
      <w:r w:rsidRPr="0007558E">
        <w:rPr>
          <w:rFonts w:asciiTheme="minorHAnsi" w:hAnsiTheme="minorHAnsi"/>
        </w:rPr>
        <w:t>Cllr. Farthing provided the update for Street Furnitre and the Memorial Tablets. Cllr. Farthing reported that he had been able to obtain a quote for the construction of a small wall that the Memorial Tablets could be moved on to at £2045 plus VAT for a footplate, plinth and top plinty. This would be situated behind the small memorial garden at St. Margaret’s Church with the poppy display. Cllr. Farthing had obtained some advice on how the tablets could be cleaned. Upon hearing the advice, Cllr. Keir asked whether the tablets should be cleaned at all and Cllr. Farthing advised that the contractor was also concerned as to whether they should be cleaned.</w:t>
      </w:r>
    </w:p>
    <w:p w:rsidR="003C5F3D" w:rsidRPr="0007558E" w:rsidRDefault="003C5F3D" w:rsidP="003C5F3D">
      <w:pPr>
        <w:ind w:left="1134" w:firstLine="567"/>
      </w:pPr>
      <w:r w:rsidRPr="0007558E">
        <w:t xml:space="preserve">Cllr. Shopland proposed that the Memorial Tablets remain in place for the time being and cleaned as best as possible. Cllr. Keir asked about securing the future of the Tablets and Cllr. Farthing advised that for the time being, the Tablets could remain where situated, with provision to move them in the future. Cllr. Farthing offered to clean the Tablets if needed and Cllr. Rundle would provide the risk assessment for this activity. Cllr Keir offered to enquire as to cleaning equipment used by museum colleagues. </w:t>
      </w:r>
    </w:p>
    <w:p w:rsidR="003C5F3D" w:rsidRPr="0007558E" w:rsidRDefault="003C5F3D" w:rsidP="003C5F3D">
      <w:pPr>
        <w:ind w:left="1134" w:firstLine="567"/>
      </w:pPr>
      <w:r w:rsidRPr="0007558E">
        <w:rPr>
          <w:b/>
        </w:rPr>
        <w:t xml:space="preserve">Resolved: </w:t>
      </w:r>
      <w:r w:rsidRPr="0007558E">
        <w:t xml:space="preserve">It was Agreed that the Memorial Tablets remain in place and monitored. </w:t>
      </w:r>
    </w:p>
    <w:p w:rsidR="003C5F3D" w:rsidRPr="0007558E" w:rsidRDefault="003C5F3D" w:rsidP="003C5F3D">
      <w:pPr>
        <w:pStyle w:val="ListParagraph"/>
        <w:numPr>
          <w:ilvl w:val="0"/>
          <w:numId w:val="3"/>
        </w:numPr>
        <w:rPr>
          <w:rFonts w:asciiTheme="minorHAnsi" w:hAnsiTheme="minorHAnsi"/>
          <w:b/>
        </w:rPr>
      </w:pPr>
      <w:r w:rsidRPr="0007558E">
        <w:rPr>
          <w:rFonts w:asciiTheme="minorHAnsi" w:hAnsiTheme="minorHAnsi"/>
          <w:b/>
        </w:rPr>
        <w:t>Overview of Playgrounds and Commuity Centre</w:t>
      </w:r>
    </w:p>
    <w:p w:rsidR="003C5F3D" w:rsidRPr="0007558E" w:rsidRDefault="003C5F3D" w:rsidP="003C5F3D">
      <w:pPr>
        <w:pStyle w:val="ListParagraph"/>
        <w:ind w:left="1080"/>
        <w:rPr>
          <w:rFonts w:asciiTheme="minorHAnsi" w:hAnsiTheme="minorHAnsi"/>
        </w:rPr>
      </w:pPr>
      <w:r w:rsidRPr="0007558E">
        <w:rPr>
          <w:rFonts w:asciiTheme="minorHAnsi" w:hAnsiTheme="minorHAnsi"/>
        </w:rPr>
        <w:t xml:space="preserve">Cllr. Farthing thanked Cllr. Hayes for volunteering to represent the asset of the Community Centre and noted that it was a large project which may need more than one person in the future. Cllr. Farthing advised that the ROSPA inspection for the Playareas was due soon. </w:t>
      </w:r>
    </w:p>
    <w:p w:rsidR="003C5F3D" w:rsidRPr="0007558E" w:rsidRDefault="003C5F3D" w:rsidP="003C5F3D"/>
    <w:p w:rsidR="003C5F3D" w:rsidRPr="0007558E" w:rsidRDefault="003C5F3D" w:rsidP="003C5F3D">
      <w:pPr>
        <w:rPr>
          <w:b/>
        </w:rPr>
      </w:pPr>
      <w:r w:rsidRPr="0007558E">
        <w:rPr>
          <w:b/>
        </w:rPr>
        <w:t>741:</w:t>
      </w:r>
      <w:r w:rsidRPr="0007558E">
        <w:rPr>
          <w:b/>
        </w:rPr>
        <w:tab/>
        <w:t>To consider provision of First Aid Courses</w:t>
      </w:r>
    </w:p>
    <w:p w:rsidR="003C5F3D" w:rsidRPr="0007558E" w:rsidRDefault="003C5F3D" w:rsidP="003C5F3D">
      <w:pPr>
        <w:ind w:left="720"/>
      </w:pPr>
      <w:r w:rsidRPr="0007558E">
        <w:t>The Acting Clerk outlined some provision that had been sought for Emergency First Aid at Work courses and advised that a local company would be able to provide these courses, usually on a fixed price system for up to 12 applicants. The Acting Clerk offered this opportunity to the Councillors present and explained that this could also be offered to volunteers and other institutions within the community. The Acting Clerk also reported that Welsh Hearts had been contacted regarding free CPR training for the community after some collaboration with Cllr. Hayes and LAC, Ioan Richards, as they started offering face-to-face sessions in April. Cllr. Farthing observed that Cllr. Phillips would be well placed to offer advice on this and Cllr. Bevan supplied some local contacts that he believed may also be able to help.</w:t>
      </w:r>
    </w:p>
    <w:p w:rsidR="003C5F3D" w:rsidRPr="0007558E" w:rsidRDefault="003C5F3D" w:rsidP="003C5F3D">
      <w:pPr>
        <w:ind w:firstLine="720"/>
      </w:pPr>
      <w:r w:rsidRPr="0007558E">
        <w:rPr>
          <w:b/>
        </w:rPr>
        <w:t xml:space="preserve">Action: </w:t>
      </w:r>
      <w:r w:rsidRPr="0007558E">
        <w:t>Acting Clerk to seek further information from contacts provided.</w:t>
      </w:r>
    </w:p>
    <w:p w:rsidR="003C5F3D" w:rsidRPr="0007558E" w:rsidRDefault="003C5F3D" w:rsidP="003C5F3D"/>
    <w:p w:rsidR="003C5F3D" w:rsidRPr="0007558E" w:rsidRDefault="003C5F3D" w:rsidP="003C5F3D">
      <w:pPr>
        <w:ind w:left="720" w:hanging="720"/>
        <w:rPr>
          <w:b/>
        </w:rPr>
      </w:pPr>
      <w:r w:rsidRPr="0007558E">
        <w:rPr>
          <w:b/>
        </w:rPr>
        <w:t>742:</w:t>
      </w:r>
      <w:r w:rsidRPr="0007558E">
        <w:rPr>
          <w:b/>
        </w:rPr>
        <w:tab/>
        <w:t xml:space="preserve">Correspondence: </w:t>
      </w:r>
    </w:p>
    <w:p w:rsidR="003C5F3D" w:rsidRPr="0007558E" w:rsidRDefault="003C5F3D" w:rsidP="003C5F3D">
      <w:pPr>
        <w:numPr>
          <w:ilvl w:val="0"/>
          <w:numId w:val="2"/>
        </w:numPr>
        <w:ind w:left="1134" w:hanging="425"/>
        <w:jc w:val="left"/>
        <w:rPr>
          <w:rStyle w:val="Strong"/>
          <w:bCs w:val="0"/>
        </w:rPr>
      </w:pPr>
      <w:r w:rsidRPr="0007558E">
        <w:rPr>
          <w:rStyle w:val="Strong"/>
          <w:shd w:val="clear" w:color="auto" w:fill="FFFFFF"/>
        </w:rPr>
        <w:t>NHS, Social Care &amp; Frontline Workers Day 5</w:t>
      </w:r>
      <w:r w:rsidRPr="0007558E">
        <w:rPr>
          <w:rStyle w:val="Strong"/>
          <w:shd w:val="clear" w:color="auto" w:fill="FFFFFF"/>
          <w:vertAlign w:val="superscript"/>
        </w:rPr>
        <w:t>th</w:t>
      </w:r>
      <w:r w:rsidRPr="0007558E">
        <w:rPr>
          <w:rStyle w:val="Strong"/>
          <w:shd w:val="clear" w:color="auto" w:fill="FFFFFF"/>
        </w:rPr>
        <w:t xml:space="preserve"> July 2021 </w:t>
      </w:r>
      <w:r w:rsidRPr="0007558E">
        <w:rPr>
          <w:rStyle w:val="Strong"/>
          <w:b w:val="0"/>
          <w:shd w:val="clear" w:color="auto" w:fill="FFFFFF"/>
        </w:rPr>
        <w:t xml:space="preserve">[Noted] The Community Council support the principle of this day and thank all NHS, Social Care, and Frontline Workers. </w:t>
      </w:r>
    </w:p>
    <w:p w:rsidR="003C5F3D" w:rsidRPr="0007558E" w:rsidRDefault="003C5F3D" w:rsidP="003C5F3D">
      <w:pPr>
        <w:numPr>
          <w:ilvl w:val="0"/>
          <w:numId w:val="2"/>
        </w:numPr>
        <w:ind w:left="1134" w:hanging="425"/>
        <w:jc w:val="left"/>
        <w:rPr>
          <w:rStyle w:val="Strong"/>
          <w:bCs w:val="0"/>
        </w:rPr>
      </w:pPr>
      <w:r w:rsidRPr="0007558E">
        <w:rPr>
          <w:rStyle w:val="Strong"/>
          <w:shd w:val="clear" w:color="auto" w:fill="FFFFFF"/>
        </w:rPr>
        <w:t>The Queen’s Platinum Jubilee Beacons 2</w:t>
      </w:r>
      <w:r w:rsidRPr="0007558E">
        <w:rPr>
          <w:rStyle w:val="Strong"/>
          <w:shd w:val="clear" w:color="auto" w:fill="FFFFFF"/>
          <w:vertAlign w:val="superscript"/>
        </w:rPr>
        <w:t>nd</w:t>
      </w:r>
      <w:r w:rsidRPr="0007558E">
        <w:rPr>
          <w:rStyle w:val="Strong"/>
          <w:shd w:val="clear" w:color="auto" w:fill="FFFFFF"/>
        </w:rPr>
        <w:t xml:space="preserve"> June 2022 </w:t>
      </w:r>
      <w:r w:rsidRPr="0007558E">
        <w:rPr>
          <w:rStyle w:val="Strong"/>
          <w:b w:val="0"/>
          <w:shd w:val="clear" w:color="auto" w:fill="FFFFFF"/>
        </w:rPr>
        <w:t xml:space="preserve">[Noted] </w:t>
      </w:r>
      <w:r w:rsidRPr="0007558E">
        <w:rPr>
          <w:rStyle w:val="Strong"/>
          <w:shd w:val="clear" w:color="auto" w:fill="FFFFFF"/>
        </w:rPr>
        <w:t xml:space="preserve">Action: </w:t>
      </w:r>
      <w:r w:rsidRPr="0007558E">
        <w:rPr>
          <w:rStyle w:val="Strong"/>
          <w:b w:val="0"/>
          <w:shd w:val="clear" w:color="auto" w:fill="FFFFFF"/>
        </w:rPr>
        <w:t>To add this item to the agenda in six months.</w:t>
      </w:r>
    </w:p>
    <w:p w:rsidR="003C5F3D" w:rsidRPr="0007558E" w:rsidRDefault="003C5F3D" w:rsidP="003C5F3D">
      <w:pPr>
        <w:numPr>
          <w:ilvl w:val="0"/>
          <w:numId w:val="2"/>
        </w:numPr>
        <w:ind w:left="1134" w:hanging="425"/>
        <w:jc w:val="left"/>
        <w:rPr>
          <w:b/>
        </w:rPr>
      </w:pPr>
      <w:r w:rsidRPr="0007558E">
        <w:rPr>
          <w:b/>
        </w:rPr>
        <w:t xml:space="preserve">One Voice Wales update circulation </w:t>
      </w:r>
      <w:r w:rsidRPr="0007558E">
        <w:t xml:space="preserve">[Noted] Cllr. Keir confirmed that the centre was working towards defined numbers for the rooms and facilities that would be able to be used in line with guidance from Welsh Government, One Voice Wales, and WCVA. </w:t>
      </w:r>
    </w:p>
    <w:p w:rsidR="003C5F3D" w:rsidRPr="0007558E" w:rsidRDefault="003C5F3D" w:rsidP="003C5F3D">
      <w:pPr>
        <w:rPr>
          <w:b/>
        </w:rPr>
      </w:pPr>
    </w:p>
    <w:p w:rsidR="003C5F3D" w:rsidRPr="0007558E" w:rsidRDefault="003C5F3D" w:rsidP="003C5F3D">
      <w:pPr>
        <w:rPr>
          <w:b/>
        </w:rPr>
      </w:pPr>
      <w:r w:rsidRPr="0007558E">
        <w:rPr>
          <w:b/>
        </w:rPr>
        <w:t xml:space="preserve">743:   </w:t>
      </w:r>
      <w:r w:rsidRPr="0007558E">
        <w:rPr>
          <w:b/>
        </w:rPr>
        <w:tab/>
        <w:t xml:space="preserve">Any other business. </w:t>
      </w:r>
    </w:p>
    <w:p w:rsidR="003C5F3D" w:rsidRPr="0007558E" w:rsidRDefault="003C5F3D" w:rsidP="003C5F3D">
      <w:pPr>
        <w:rPr>
          <w:b/>
        </w:rPr>
      </w:pPr>
      <w:r w:rsidRPr="0007558E">
        <w:rPr>
          <w:b/>
        </w:rPr>
        <w:tab/>
      </w:r>
      <w:r w:rsidRPr="0007558E">
        <w:t>No other business was recorded</w:t>
      </w:r>
      <w:r w:rsidRPr="0007558E">
        <w:rPr>
          <w:b/>
        </w:rPr>
        <w:t xml:space="preserve">. </w:t>
      </w:r>
    </w:p>
    <w:p w:rsidR="003C5F3D" w:rsidRPr="0007558E" w:rsidRDefault="003C5F3D" w:rsidP="003C5F3D">
      <w:pPr>
        <w:rPr>
          <w:b/>
        </w:rPr>
      </w:pPr>
    </w:p>
    <w:bookmarkEnd w:id="0"/>
    <w:p w:rsidR="003C5F3D" w:rsidRPr="0007558E" w:rsidRDefault="003C5F3D" w:rsidP="003C5F3D">
      <w:pPr>
        <w:shd w:val="clear" w:color="auto" w:fill="FFFFFF"/>
        <w:rPr>
          <w:b/>
          <w:color w:val="000000" w:themeColor="text1"/>
        </w:rPr>
      </w:pPr>
    </w:p>
    <w:p w:rsidR="003C5F3D" w:rsidRPr="00E15D4E" w:rsidRDefault="003C5F3D" w:rsidP="003C5F3D">
      <w:pPr>
        <w:shd w:val="clear" w:color="auto" w:fill="FFFFFF"/>
        <w:rPr>
          <w:b/>
        </w:rPr>
      </w:pPr>
      <w:r w:rsidRPr="0007558E">
        <w:rPr>
          <w:b/>
        </w:rPr>
        <w:t>Meeting closed at 19:31</w:t>
      </w:r>
    </w:p>
    <w:p w:rsidR="00D936FA" w:rsidRDefault="00D936FA"/>
    <w:sectPr w:rsidR="00D936FA" w:rsidSect="00F12B81">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C6" w:rsidRDefault="00DB40C6" w:rsidP="0007558E">
      <w:r>
        <w:separator/>
      </w:r>
    </w:p>
  </w:endnote>
  <w:endnote w:type="continuationSeparator" w:id="1">
    <w:p w:rsidR="00DB40C6" w:rsidRDefault="00DB40C6" w:rsidP="0007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8E" w:rsidRDefault="00075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96748"/>
      <w:docPartObj>
        <w:docPartGallery w:val="Page Numbers (Bottom of Page)"/>
        <w:docPartUnique/>
      </w:docPartObj>
    </w:sdtPr>
    <w:sdtEndPr>
      <w:rPr>
        <w:color w:val="7F7F7F" w:themeColor="background1" w:themeShade="7F"/>
        <w:spacing w:val="60"/>
      </w:rPr>
    </w:sdtEndPr>
    <w:sdtContent>
      <w:p w:rsidR="00763EF1" w:rsidRDefault="00DB40C6" w:rsidP="006C57BC">
        <w:pPr>
          <w:pStyle w:val="Footer"/>
        </w:pPr>
        <w:r>
          <w:fldChar w:fldCharType="begin"/>
        </w:r>
        <w:r>
          <w:instrText xml:space="preserve"> PAGE   \* MERGEFORMAT </w:instrText>
        </w:r>
        <w:r>
          <w:fldChar w:fldCharType="separate"/>
        </w:r>
        <w:r w:rsidR="0007558E">
          <w:rPr>
            <w:noProof/>
          </w:rPr>
          <w:t>1</w:t>
        </w:r>
        <w:r>
          <w:fldChar w:fldCharType="end"/>
        </w:r>
        <w:r>
          <w:t xml:space="preserve"> | </w:t>
        </w:r>
        <w:r>
          <w:rPr>
            <w:color w:val="7F7F7F" w:themeColor="background1" w:themeShade="7F"/>
            <w:spacing w:val="60"/>
          </w:rPr>
          <w:t>Page</w:t>
        </w:r>
      </w:p>
    </w:sdtContent>
  </w:sdt>
  <w:p w:rsidR="00763EF1" w:rsidRDefault="00DB40C6" w:rsidP="006C5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8E" w:rsidRDefault="00075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C6" w:rsidRDefault="00DB40C6" w:rsidP="0007558E">
      <w:r>
        <w:separator/>
      </w:r>
    </w:p>
  </w:footnote>
  <w:footnote w:type="continuationSeparator" w:id="1">
    <w:p w:rsidR="00DB40C6" w:rsidRDefault="00DB40C6" w:rsidP="0007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F1" w:rsidRDefault="00DB4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552235"/>
      <w:docPartObj>
        <w:docPartGallery w:val="Watermarks"/>
        <w:docPartUnique/>
      </w:docPartObj>
    </w:sdtPr>
    <w:sdtContent>
      <w:p w:rsidR="00763EF1" w:rsidRDefault="0007558E">
        <w:pPr>
          <w:pStyle w:val="Header"/>
        </w:pPr>
        <w:r w:rsidRPr="00301E4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569048" o:spid="_x0000_s1028" type="#_x0000_t136" style="position:absolute;left:0;text-align:left;margin-left:0;margin-top:0;width:461.1pt;height:276.65pt;rotation:315;z-index:-251656192;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EF1" w:rsidRDefault="00DB4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50B2"/>
    <w:multiLevelType w:val="hybridMultilevel"/>
    <w:tmpl w:val="C366BFFC"/>
    <w:lvl w:ilvl="0" w:tplc="ACA82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4575F9"/>
    <w:multiLevelType w:val="hybridMultilevel"/>
    <w:tmpl w:val="E2A6B1EA"/>
    <w:lvl w:ilvl="0" w:tplc="10BA118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EBA78F8"/>
    <w:multiLevelType w:val="hybridMultilevel"/>
    <w:tmpl w:val="8D905650"/>
    <w:lvl w:ilvl="0" w:tplc="C14ACBB8">
      <w:start w:val="1"/>
      <w:numFmt w:val="lowerLetter"/>
      <w:lvlText w:val="%1)"/>
      <w:lvlJc w:val="left"/>
      <w:pPr>
        <w:ind w:left="2520" w:hanging="360"/>
      </w:pPr>
      <w:rPr>
        <w:rFonts w:ascii="Arial" w:eastAsia="Times New Roman"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AyNLSwMDMBUgYWJko6SsGpxcWZ+XkgBYa1AA5CNTMsAAAA"/>
  </w:docVars>
  <w:rsids>
    <w:rsidRoot w:val="003C5F3D"/>
    <w:rsid w:val="0007558E"/>
    <w:rsid w:val="001A040C"/>
    <w:rsid w:val="003C5F3D"/>
    <w:rsid w:val="007F625E"/>
    <w:rsid w:val="00D936FA"/>
    <w:rsid w:val="00DB4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3D"/>
    <w:pPr>
      <w:spacing w:after="0" w:line="240" w:lineRule="auto"/>
      <w:jc w:val="both"/>
    </w:pPr>
    <w:rPr>
      <w:rFonts w:eastAsia="Times New Roman" w:cstheme="minorHAnsi"/>
      <w:iCs/>
    </w:rPr>
  </w:style>
  <w:style w:type="paragraph" w:styleId="Heading2">
    <w:name w:val="heading 2"/>
    <w:basedOn w:val="Normal"/>
    <w:next w:val="Normal"/>
    <w:link w:val="Heading2Char"/>
    <w:unhideWhenUsed/>
    <w:qFormat/>
    <w:rsid w:val="003C5F3D"/>
    <w:pPr>
      <w:keepNext/>
      <w:spacing w:before="240" w:after="60"/>
      <w:outlineLvl w:val="1"/>
    </w:pPr>
    <w:rPr>
      <w:rFonts w:ascii="Calibri Light" w:hAnsi="Calibri Light"/>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5F3D"/>
    <w:rPr>
      <w:rFonts w:ascii="Calibri Light" w:eastAsia="Times New Roman" w:hAnsi="Calibri Light" w:cstheme="minorHAnsi"/>
      <w:b/>
      <w:bCs/>
      <w:i/>
      <w:iCs/>
      <w:sz w:val="28"/>
      <w:szCs w:val="28"/>
    </w:rPr>
  </w:style>
  <w:style w:type="character" w:styleId="Strong">
    <w:name w:val="Strong"/>
    <w:uiPriority w:val="22"/>
    <w:qFormat/>
    <w:rsid w:val="003C5F3D"/>
    <w:rPr>
      <w:b/>
      <w:bCs/>
    </w:rPr>
  </w:style>
  <w:style w:type="paragraph" w:styleId="Header">
    <w:name w:val="header"/>
    <w:basedOn w:val="Normal"/>
    <w:link w:val="HeaderChar"/>
    <w:rsid w:val="003C5F3D"/>
    <w:pPr>
      <w:widowControl w:val="0"/>
      <w:tabs>
        <w:tab w:val="center" w:pos="4153"/>
        <w:tab w:val="right" w:pos="8306"/>
      </w:tabs>
    </w:pPr>
    <w:rPr>
      <w:rFonts w:ascii="Times New Roman" w:hAnsi="Times New Roman"/>
      <w:sz w:val="20"/>
      <w:szCs w:val="20"/>
      <w:lang w:val="cy-GB"/>
    </w:rPr>
  </w:style>
  <w:style w:type="character" w:customStyle="1" w:styleId="HeaderChar">
    <w:name w:val="Header Char"/>
    <w:basedOn w:val="DefaultParagraphFont"/>
    <w:link w:val="Header"/>
    <w:rsid w:val="003C5F3D"/>
    <w:rPr>
      <w:rFonts w:ascii="Times New Roman" w:eastAsia="Times New Roman" w:hAnsi="Times New Roman" w:cstheme="minorHAnsi"/>
      <w:iCs/>
      <w:sz w:val="20"/>
      <w:szCs w:val="20"/>
      <w:lang w:val="cy-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3C5F3D"/>
    <w:pPr>
      <w:ind w:left="720"/>
    </w:pPr>
    <w:rPr>
      <w:rFonts w:ascii="Times New Roman" w:hAnsi="Times New Roman"/>
      <w:lang w:val="cy-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3C5F3D"/>
    <w:rPr>
      <w:rFonts w:ascii="Times New Roman" w:eastAsia="Times New Roman" w:hAnsi="Times New Roman" w:cstheme="minorHAnsi"/>
      <w:iCs/>
      <w:lang w:val="cy-GB"/>
    </w:rPr>
  </w:style>
  <w:style w:type="paragraph" w:styleId="Footer">
    <w:name w:val="footer"/>
    <w:basedOn w:val="Normal"/>
    <w:link w:val="FooterChar"/>
    <w:uiPriority w:val="99"/>
    <w:unhideWhenUsed/>
    <w:rsid w:val="003C5F3D"/>
    <w:pPr>
      <w:tabs>
        <w:tab w:val="center" w:pos="4513"/>
        <w:tab w:val="right" w:pos="9026"/>
      </w:tabs>
    </w:pPr>
  </w:style>
  <w:style w:type="character" w:customStyle="1" w:styleId="FooterChar">
    <w:name w:val="Footer Char"/>
    <w:basedOn w:val="DefaultParagraphFont"/>
    <w:link w:val="Footer"/>
    <w:uiPriority w:val="99"/>
    <w:rsid w:val="003C5F3D"/>
    <w:rPr>
      <w:rFonts w:eastAsia="Times New Roman" w:cstheme="minorHAns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1727</Words>
  <Characters>8969</Characters>
  <Application>Microsoft Office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Willcox</dc:creator>
  <cp:lastModifiedBy>DESKTOP</cp:lastModifiedBy>
  <cp:revision>4</cp:revision>
  <dcterms:created xsi:type="dcterms:W3CDTF">2021-07-08T09:58:00Z</dcterms:created>
  <dcterms:modified xsi:type="dcterms:W3CDTF">2021-07-08T10:02:00Z</dcterms:modified>
</cp:coreProperties>
</file>