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670"/>
        <w:tblW w:w="9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40"/>
        <w:gridCol w:w="3600"/>
        <w:gridCol w:w="2700"/>
        <w:gridCol w:w="1620"/>
      </w:tblGrid>
      <w:tr w:rsidR="00F061F5" w:rsidRPr="00B30A3C" w:rsidTr="00F061F5">
        <w:trPr>
          <w:trHeight w:val="465"/>
        </w:trPr>
        <w:tc>
          <w:tcPr>
            <w:tcW w:w="9720" w:type="dxa"/>
            <w:gridSpan w:val="5"/>
            <w:shd w:val="clear" w:color="auto" w:fill="000000"/>
            <w:vAlign w:val="center"/>
          </w:tcPr>
          <w:p w:rsidR="00F061F5" w:rsidRPr="00B30A3C" w:rsidRDefault="00F061F5" w:rsidP="00F061F5">
            <w:pPr>
              <w:rPr>
                <w:rFonts w:ascii="Calibri" w:hAnsi="Calibri"/>
                <w:b/>
                <w:color w:val="FFFFFF"/>
                <w:szCs w:val="24"/>
                <w:lang w:val="en-GB"/>
              </w:rPr>
            </w:pPr>
          </w:p>
        </w:tc>
      </w:tr>
      <w:tr w:rsidR="00F061F5" w:rsidRPr="00B30A3C" w:rsidTr="00F061F5">
        <w:trPr>
          <w:trHeight w:val="465"/>
        </w:trPr>
        <w:tc>
          <w:tcPr>
            <w:tcW w:w="1260" w:type="dxa"/>
            <w:vAlign w:val="center"/>
          </w:tcPr>
          <w:p w:rsidR="00F061F5" w:rsidRPr="00B30A3C" w:rsidRDefault="00F061F5" w:rsidP="00F061F5">
            <w:pPr>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6300" w:type="dxa"/>
            <w:gridSpan w:val="2"/>
            <w:vAlign w:val="center"/>
          </w:tcPr>
          <w:p w:rsidR="00F061F5" w:rsidRPr="00B30A3C" w:rsidRDefault="00F061F5" w:rsidP="00F061F5">
            <w:pPr>
              <w:rPr>
                <w:rFonts w:ascii="Calibri" w:hAnsi="Calibri"/>
                <w:szCs w:val="24"/>
                <w:lang w:val="en-GB"/>
              </w:rPr>
            </w:pP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6300" w:type="dxa"/>
            <w:gridSpan w:val="2"/>
            <w:vAlign w:val="center"/>
          </w:tcPr>
          <w:p w:rsidR="00F061F5" w:rsidRPr="00B30A3C" w:rsidRDefault="00F061F5" w:rsidP="00F061F5">
            <w:pPr>
              <w:rPr>
                <w:rFonts w:ascii="Calibri" w:hAnsi="Calibri"/>
                <w:szCs w:val="24"/>
                <w:lang w:val="en-GB"/>
              </w:rPr>
            </w:pP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6300" w:type="dxa"/>
            <w:gridSpan w:val="2"/>
            <w:vAlign w:val="center"/>
          </w:tcPr>
          <w:p w:rsidR="00F061F5" w:rsidRPr="00B30A3C" w:rsidRDefault="00F061F5" w:rsidP="00F061F5">
            <w:pPr>
              <w:rPr>
                <w:rFonts w:ascii="Calibri" w:hAnsi="Calibri"/>
                <w:szCs w:val="24"/>
                <w:lang w:val="en-GB"/>
              </w:rPr>
            </w:pP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6300" w:type="dxa"/>
            <w:gridSpan w:val="2"/>
            <w:vAlign w:val="center"/>
          </w:tcPr>
          <w:p w:rsidR="00F061F5" w:rsidRPr="00B30A3C" w:rsidRDefault="00F061F5" w:rsidP="00F061F5">
            <w:pPr>
              <w:rPr>
                <w:rFonts w:ascii="Calibri" w:hAnsi="Calibri"/>
                <w:szCs w:val="24"/>
                <w:lang w:val="en-GB"/>
              </w:rPr>
            </w:pP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6300" w:type="dxa"/>
            <w:gridSpan w:val="2"/>
            <w:vAlign w:val="center"/>
          </w:tcPr>
          <w:p w:rsidR="00F061F5" w:rsidRPr="00B30A3C" w:rsidRDefault="00F061F5" w:rsidP="00F061F5">
            <w:pPr>
              <w:rPr>
                <w:rFonts w:ascii="Calibri" w:hAnsi="Calibri"/>
                <w:szCs w:val="24"/>
                <w:lang w:val="en-GB"/>
              </w:rPr>
            </w:pP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800" w:type="dxa"/>
            <w:gridSpan w:val="2"/>
            <w:vAlign w:val="center"/>
          </w:tcPr>
          <w:p w:rsidR="00F061F5" w:rsidRPr="00B30A3C" w:rsidRDefault="00F061F5" w:rsidP="00F061F5">
            <w:pPr>
              <w:jc w:val="right"/>
              <w:rPr>
                <w:rFonts w:ascii="Calibri" w:hAnsi="Calibri"/>
                <w:szCs w:val="24"/>
                <w:lang w:val="en-GB"/>
              </w:rPr>
            </w:pPr>
          </w:p>
        </w:tc>
        <w:tc>
          <w:tcPr>
            <w:tcW w:w="6300" w:type="dxa"/>
            <w:gridSpan w:val="2"/>
            <w:vAlign w:val="center"/>
          </w:tcPr>
          <w:p w:rsidR="00F061F5" w:rsidRPr="00B30A3C" w:rsidRDefault="00F061F5" w:rsidP="00F061F5">
            <w:pPr>
              <w:rPr>
                <w:rFonts w:ascii="Calibri" w:hAnsi="Calibri"/>
                <w:szCs w:val="24"/>
                <w:lang w:val="en-GB"/>
              </w:rPr>
            </w:pP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jc w:val="right"/>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6300" w:type="dxa"/>
            <w:gridSpan w:val="2"/>
            <w:vAlign w:val="center"/>
          </w:tcPr>
          <w:p w:rsidR="00F061F5" w:rsidRPr="00B30A3C" w:rsidRDefault="00F061F5" w:rsidP="00F061F5">
            <w:pPr>
              <w:rPr>
                <w:rFonts w:ascii="Calibri" w:hAnsi="Calibri"/>
                <w:szCs w:val="24"/>
                <w:lang w:val="en-GB"/>
              </w:rPr>
            </w:pP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jc w:val="right"/>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6300" w:type="dxa"/>
            <w:gridSpan w:val="2"/>
            <w:vAlign w:val="center"/>
          </w:tcPr>
          <w:p w:rsidR="00F061F5" w:rsidRPr="00B30A3C" w:rsidRDefault="00F061F5" w:rsidP="00F061F5">
            <w:pPr>
              <w:rPr>
                <w:rFonts w:ascii="Calibri" w:hAnsi="Calibri"/>
                <w:szCs w:val="24"/>
                <w:lang w:val="en-GB"/>
              </w:rPr>
            </w:pP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jc w:val="right"/>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6300" w:type="dxa"/>
            <w:gridSpan w:val="2"/>
            <w:vAlign w:val="center"/>
          </w:tcPr>
          <w:p w:rsidR="00F061F5" w:rsidRPr="00B30A3C" w:rsidRDefault="00F061F5" w:rsidP="00F061F5">
            <w:pPr>
              <w:rPr>
                <w:rFonts w:ascii="Calibri" w:hAnsi="Calibri"/>
                <w:szCs w:val="24"/>
                <w:lang w:val="en-GB"/>
              </w:rPr>
            </w:pP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jc w:val="right"/>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6300" w:type="dxa"/>
            <w:gridSpan w:val="2"/>
            <w:vAlign w:val="center"/>
          </w:tcPr>
          <w:p w:rsidR="00F061F5" w:rsidRPr="00B30A3C" w:rsidRDefault="00F061F5" w:rsidP="00F061F5">
            <w:pPr>
              <w:rPr>
                <w:rFonts w:ascii="Calibri" w:hAnsi="Calibri"/>
                <w:szCs w:val="24"/>
                <w:lang w:val="en-GB"/>
              </w:rPr>
            </w:pP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jc w:val="right"/>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6300" w:type="dxa"/>
            <w:gridSpan w:val="2"/>
            <w:vAlign w:val="center"/>
          </w:tcPr>
          <w:p w:rsidR="00F061F5" w:rsidRPr="00B30A3C" w:rsidRDefault="00F061F5" w:rsidP="00F061F5">
            <w:pPr>
              <w:rPr>
                <w:rFonts w:ascii="Calibri" w:hAnsi="Calibri"/>
                <w:szCs w:val="24"/>
                <w:lang w:val="en-GB"/>
              </w:rPr>
            </w:pP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jc w:val="right"/>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6300" w:type="dxa"/>
            <w:gridSpan w:val="2"/>
            <w:vAlign w:val="center"/>
          </w:tcPr>
          <w:p w:rsidR="00F061F5" w:rsidRPr="00B30A3C" w:rsidRDefault="00F061F5" w:rsidP="00F061F5">
            <w:pPr>
              <w:rPr>
                <w:rFonts w:ascii="Calibri" w:hAnsi="Calibri"/>
                <w:szCs w:val="24"/>
                <w:lang w:val="en-GB"/>
              </w:rPr>
            </w:pP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jc w:val="right"/>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6300" w:type="dxa"/>
            <w:gridSpan w:val="2"/>
            <w:vAlign w:val="center"/>
          </w:tcPr>
          <w:p w:rsidR="00F061F5" w:rsidRPr="00B30A3C" w:rsidRDefault="00F061F5" w:rsidP="00F061F5">
            <w:pPr>
              <w:rPr>
                <w:rFonts w:ascii="Calibri" w:hAnsi="Calibri"/>
                <w:szCs w:val="24"/>
                <w:lang w:val="en-GB"/>
              </w:rPr>
            </w:pP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jc w:val="right"/>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6300" w:type="dxa"/>
            <w:gridSpan w:val="2"/>
            <w:vAlign w:val="center"/>
          </w:tcPr>
          <w:p w:rsidR="00F061F5" w:rsidRPr="00B30A3C" w:rsidRDefault="00F061F5" w:rsidP="00F061F5">
            <w:pPr>
              <w:rPr>
                <w:rFonts w:ascii="Calibri" w:hAnsi="Calibri"/>
                <w:szCs w:val="24"/>
                <w:lang w:val="en-GB"/>
              </w:rPr>
            </w:pP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jc w:val="right"/>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6300" w:type="dxa"/>
            <w:gridSpan w:val="2"/>
            <w:vAlign w:val="center"/>
          </w:tcPr>
          <w:p w:rsidR="00F061F5" w:rsidRPr="00B30A3C" w:rsidRDefault="00F061F5" w:rsidP="00F061F5">
            <w:pPr>
              <w:rPr>
                <w:rFonts w:ascii="Calibri" w:hAnsi="Calibri"/>
                <w:szCs w:val="24"/>
                <w:lang w:val="en-GB"/>
              </w:rPr>
            </w:pP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jc w:val="right"/>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6300" w:type="dxa"/>
            <w:gridSpan w:val="2"/>
            <w:vAlign w:val="center"/>
          </w:tcPr>
          <w:p w:rsidR="00F061F5" w:rsidRPr="00B30A3C" w:rsidRDefault="00F061F5" w:rsidP="00F061F5">
            <w:pPr>
              <w:rPr>
                <w:rFonts w:ascii="Calibri" w:hAnsi="Calibri"/>
                <w:szCs w:val="24"/>
                <w:lang w:val="en-GB"/>
              </w:rPr>
            </w:pP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jc w:val="right"/>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6300" w:type="dxa"/>
            <w:gridSpan w:val="2"/>
            <w:vAlign w:val="center"/>
          </w:tcPr>
          <w:p w:rsidR="00F061F5" w:rsidRPr="00B30A3C" w:rsidRDefault="00F061F5" w:rsidP="00F061F5">
            <w:pPr>
              <w:rPr>
                <w:rFonts w:ascii="Calibri" w:hAnsi="Calibri"/>
                <w:szCs w:val="24"/>
                <w:lang w:val="en-GB"/>
              </w:rPr>
            </w:pP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jc w:val="right"/>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3600" w:type="dxa"/>
            <w:vAlign w:val="center"/>
          </w:tcPr>
          <w:p w:rsidR="00F061F5" w:rsidRPr="00B30A3C" w:rsidRDefault="00F061F5" w:rsidP="00F061F5">
            <w:pPr>
              <w:rPr>
                <w:rFonts w:ascii="Calibri" w:hAnsi="Calibri"/>
                <w:szCs w:val="24"/>
                <w:lang w:val="en-GB"/>
              </w:rPr>
            </w:pPr>
          </w:p>
        </w:tc>
        <w:tc>
          <w:tcPr>
            <w:tcW w:w="2700" w:type="dxa"/>
            <w:shd w:val="clear" w:color="auto" w:fill="000000"/>
            <w:vAlign w:val="center"/>
          </w:tcPr>
          <w:p w:rsidR="00F061F5" w:rsidRPr="00B30A3C" w:rsidRDefault="00F061F5" w:rsidP="00F061F5">
            <w:pPr>
              <w:jc w:val="right"/>
              <w:rPr>
                <w:rFonts w:ascii="Calibri" w:hAnsi="Calibri"/>
                <w:b/>
                <w:color w:val="FFFFFF"/>
                <w:szCs w:val="24"/>
                <w:lang w:val="en-GB"/>
              </w:rPr>
            </w:pPr>
            <w:r w:rsidRPr="00B30A3C">
              <w:rPr>
                <w:rFonts w:ascii="Calibri" w:hAnsi="Calibri"/>
                <w:b/>
                <w:color w:val="FFFFFF"/>
                <w:szCs w:val="24"/>
                <w:lang w:val="en-GB"/>
              </w:rPr>
              <w:t>APPROVED BY</w:t>
            </w:r>
          </w:p>
        </w:tc>
        <w:tc>
          <w:tcPr>
            <w:tcW w:w="1620" w:type="dxa"/>
            <w:vAlign w:val="center"/>
          </w:tcPr>
          <w:p w:rsidR="00F061F5" w:rsidRPr="00B30A3C" w:rsidRDefault="0095329E" w:rsidP="00F061F5">
            <w:pPr>
              <w:rPr>
                <w:rFonts w:ascii="Calibri" w:hAnsi="Calibri"/>
                <w:szCs w:val="24"/>
                <w:lang w:val="en-GB"/>
              </w:rPr>
            </w:pPr>
            <w:r>
              <w:rPr>
                <w:rFonts w:ascii="Calibri" w:hAnsi="Calibri"/>
                <w:szCs w:val="24"/>
                <w:lang w:val="en-GB"/>
              </w:rPr>
              <w:t>C.C.C.</w:t>
            </w:r>
          </w:p>
        </w:tc>
      </w:tr>
      <w:tr w:rsidR="00F061F5" w:rsidRPr="00B30A3C" w:rsidTr="00F061F5">
        <w:trPr>
          <w:trHeight w:val="237"/>
        </w:trPr>
        <w:tc>
          <w:tcPr>
            <w:tcW w:w="9720" w:type="dxa"/>
            <w:gridSpan w:val="5"/>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jc w:val="right"/>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3600" w:type="dxa"/>
            <w:vAlign w:val="center"/>
          </w:tcPr>
          <w:p w:rsidR="00F061F5" w:rsidRPr="00B30A3C" w:rsidRDefault="00F061F5" w:rsidP="00F061F5">
            <w:pPr>
              <w:rPr>
                <w:rFonts w:ascii="Calibri" w:hAnsi="Calibri"/>
                <w:szCs w:val="24"/>
                <w:lang w:val="en-GB"/>
              </w:rPr>
            </w:pPr>
          </w:p>
        </w:tc>
        <w:tc>
          <w:tcPr>
            <w:tcW w:w="2700" w:type="dxa"/>
            <w:shd w:val="clear" w:color="auto" w:fill="000000"/>
            <w:vAlign w:val="center"/>
          </w:tcPr>
          <w:p w:rsidR="00F061F5" w:rsidRPr="00B30A3C" w:rsidRDefault="00F061F5" w:rsidP="00F061F5">
            <w:pPr>
              <w:jc w:val="right"/>
              <w:rPr>
                <w:rFonts w:ascii="Calibri" w:hAnsi="Calibri"/>
                <w:b/>
                <w:szCs w:val="24"/>
                <w:lang w:val="en-GB"/>
              </w:rPr>
            </w:pPr>
            <w:r w:rsidRPr="00B30A3C">
              <w:rPr>
                <w:rFonts w:ascii="Calibri" w:hAnsi="Calibri"/>
                <w:b/>
                <w:szCs w:val="24"/>
                <w:lang w:val="en-GB"/>
              </w:rPr>
              <w:t>DATE</w:t>
            </w:r>
          </w:p>
        </w:tc>
        <w:tc>
          <w:tcPr>
            <w:tcW w:w="1620" w:type="dxa"/>
            <w:vAlign w:val="center"/>
          </w:tcPr>
          <w:p w:rsidR="00F061F5" w:rsidRPr="00B30A3C" w:rsidRDefault="00151584" w:rsidP="00F061F5">
            <w:pPr>
              <w:rPr>
                <w:rFonts w:ascii="Calibri" w:hAnsi="Calibri"/>
                <w:szCs w:val="24"/>
                <w:lang w:val="en-GB"/>
              </w:rPr>
            </w:pPr>
            <w:r>
              <w:rPr>
                <w:rFonts w:ascii="Calibri" w:hAnsi="Calibri"/>
                <w:szCs w:val="24"/>
                <w:lang w:val="en-GB"/>
              </w:rPr>
              <w:t>July 20</w:t>
            </w:r>
            <w:r w:rsidR="00F061F5">
              <w:rPr>
                <w:rFonts w:ascii="Calibri" w:hAnsi="Calibri"/>
                <w:szCs w:val="24"/>
                <w:lang w:val="en-GB"/>
              </w:rPr>
              <w:t>17</w:t>
            </w:r>
          </w:p>
        </w:tc>
      </w:tr>
      <w:tr w:rsidR="00F061F5" w:rsidRPr="00B30A3C" w:rsidTr="00F061F5">
        <w:trPr>
          <w:trHeight w:val="201"/>
        </w:trPr>
        <w:tc>
          <w:tcPr>
            <w:tcW w:w="9720" w:type="dxa"/>
            <w:gridSpan w:val="5"/>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jc w:val="right"/>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3600" w:type="dxa"/>
            <w:vAlign w:val="center"/>
          </w:tcPr>
          <w:p w:rsidR="00F061F5" w:rsidRPr="00B30A3C" w:rsidRDefault="00F061F5" w:rsidP="00F061F5">
            <w:pPr>
              <w:rPr>
                <w:rFonts w:ascii="Calibri" w:hAnsi="Calibri"/>
                <w:szCs w:val="24"/>
                <w:lang w:val="en-GB"/>
              </w:rPr>
            </w:pPr>
          </w:p>
        </w:tc>
        <w:tc>
          <w:tcPr>
            <w:tcW w:w="2700" w:type="dxa"/>
            <w:shd w:val="clear" w:color="auto" w:fill="000000"/>
            <w:vAlign w:val="center"/>
          </w:tcPr>
          <w:p w:rsidR="00F061F5" w:rsidRPr="00B30A3C" w:rsidRDefault="00F061F5" w:rsidP="00F061F5">
            <w:pPr>
              <w:jc w:val="right"/>
              <w:rPr>
                <w:rFonts w:ascii="Calibri" w:hAnsi="Calibri"/>
                <w:b/>
                <w:szCs w:val="24"/>
                <w:lang w:val="en-GB"/>
              </w:rPr>
            </w:pPr>
            <w:r w:rsidRPr="00B30A3C">
              <w:rPr>
                <w:rFonts w:ascii="Calibri" w:hAnsi="Calibri"/>
                <w:b/>
                <w:szCs w:val="24"/>
                <w:lang w:val="en-GB"/>
              </w:rPr>
              <w:t>EDITION/VERSION</w:t>
            </w: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193"/>
        </w:trPr>
        <w:tc>
          <w:tcPr>
            <w:tcW w:w="9720" w:type="dxa"/>
            <w:gridSpan w:val="5"/>
            <w:vAlign w:val="center"/>
          </w:tcPr>
          <w:p w:rsidR="00F061F5" w:rsidRPr="00B30A3C" w:rsidRDefault="00F061F5" w:rsidP="00F061F5">
            <w:pPr>
              <w:rPr>
                <w:rFonts w:ascii="Calibri" w:hAnsi="Calibri"/>
                <w:szCs w:val="24"/>
                <w:lang w:val="en-GB"/>
              </w:rPr>
            </w:pPr>
          </w:p>
        </w:tc>
      </w:tr>
      <w:tr w:rsidR="00F061F5" w:rsidRPr="00B30A3C" w:rsidTr="00F061F5">
        <w:trPr>
          <w:trHeight w:val="465"/>
        </w:trPr>
        <w:tc>
          <w:tcPr>
            <w:tcW w:w="1260" w:type="dxa"/>
            <w:vAlign w:val="center"/>
          </w:tcPr>
          <w:p w:rsidR="00F061F5" w:rsidRPr="00B30A3C" w:rsidRDefault="00F061F5" w:rsidP="00F061F5">
            <w:pPr>
              <w:rPr>
                <w:rFonts w:ascii="Calibri" w:hAnsi="Calibri"/>
                <w:szCs w:val="24"/>
                <w:lang w:val="en-GB"/>
              </w:rPr>
            </w:pPr>
          </w:p>
        </w:tc>
        <w:tc>
          <w:tcPr>
            <w:tcW w:w="540" w:type="dxa"/>
            <w:vAlign w:val="center"/>
          </w:tcPr>
          <w:p w:rsidR="00F061F5" w:rsidRPr="00B30A3C" w:rsidRDefault="00F061F5" w:rsidP="00F061F5">
            <w:pPr>
              <w:rPr>
                <w:rFonts w:ascii="Calibri" w:hAnsi="Calibri"/>
                <w:szCs w:val="24"/>
                <w:lang w:val="en-GB"/>
              </w:rPr>
            </w:pPr>
          </w:p>
        </w:tc>
        <w:tc>
          <w:tcPr>
            <w:tcW w:w="3600" w:type="dxa"/>
            <w:vAlign w:val="center"/>
          </w:tcPr>
          <w:p w:rsidR="00F061F5" w:rsidRPr="00B30A3C" w:rsidRDefault="00F061F5" w:rsidP="00F061F5">
            <w:pPr>
              <w:rPr>
                <w:rFonts w:ascii="Calibri" w:hAnsi="Calibri"/>
                <w:szCs w:val="24"/>
                <w:lang w:val="en-GB"/>
              </w:rPr>
            </w:pPr>
          </w:p>
        </w:tc>
        <w:tc>
          <w:tcPr>
            <w:tcW w:w="2700" w:type="dxa"/>
            <w:shd w:val="clear" w:color="auto" w:fill="000000"/>
            <w:vAlign w:val="center"/>
          </w:tcPr>
          <w:p w:rsidR="00F061F5" w:rsidRPr="00B30A3C" w:rsidRDefault="00F061F5" w:rsidP="00F061F5">
            <w:pPr>
              <w:jc w:val="right"/>
              <w:rPr>
                <w:rFonts w:ascii="Calibri" w:hAnsi="Calibri"/>
                <w:b/>
                <w:szCs w:val="24"/>
                <w:lang w:val="en-GB"/>
              </w:rPr>
            </w:pPr>
            <w:r w:rsidRPr="00B30A3C">
              <w:rPr>
                <w:rFonts w:ascii="Calibri" w:hAnsi="Calibri"/>
                <w:b/>
                <w:szCs w:val="24"/>
                <w:lang w:val="en-GB"/>
              </w:rPr>
              <w:t>REVIEW DATE</w:t>
            </w:r>
          </w:p>
        </w:tc>
        <w:tc>
          <w:tcPr>
            <w:tcW w:w="1620" w:type="dxa"/>
            <w:vAlign w:val="center"/>
          </w:tcPr>
          <w:p w:rsidR="00F061F5" w:rsidRPr="00B30A3C" w:rsidRDefault="00F061F5" w:rsidP="00F061F5">
            <w:pPr>
              <w:rPr>
                <w:rFonts w:ascii="Calibri" w:hAnsi="Calibri"/>
                <w:szCs w:val="24"/>
                <w:lang w:val="en-GB"/>
              </w:rPr>
            </w:pPr>
          </w:p>
        </w:tc>
      </w:tr>
      <w:tr w:rsidR="00F061F5" w:rsidRPr="00B30A3C" w:rsidTr="00F061F5">
        <w:trPr>
          <w:trHeight w:val="157"/>
        </w:trPr>
        <w:tc>
          <w:tcPr>
            <w:tcW w:w="9720" w:type="dxa"/>
            <w:gridSpan w:val="5"/>
            <w:vAlign w:val="center"/>
          </w:tcPr>
          <w:p w:rsidR="00F061F5" w:rsidRPr="00B30A3C" w:rsidRDefault="00F061F5" w:rsidP="00F061F5">
            <w:pPr>
              <w:rPr>
                <w:rFonts w:ascii="Calibri" w:hAnsi="Calibri"/>
                <w:szCs w:val="24"/>
                <w:lang w:val="en-GB"/>
              </w:rPr>
            </w:pPr>
          </w:p>
        </w:tc>
      </w:tr>
    </w:tbl>
    <w:p w:rsidR="00B30A3C" w:rsidRDefault="00B30A3C"/>
    <w:tbl>
      <w:tblPr>
        <w:tblpPr w:leftFromText="180" w:rightFromText="180" w:vertAnchor="text" w:horzAnchor="margin" w:tblpXSpec="center" w:tblpY="-790"/>
        <w:tblW w:w="9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631"/>
        <w:gridCol w:w="3089"/>
      </w:tblGrid>
      <w:tr w:rsidR="00B30A3C" w:rsidRPr="00B30A3C" w:rsidTr="00B30A3C">
        <w:trPr>
          <w:trHeight w:val="1470"/>
        </w:trPr>
        <w:tc>
          <w:tcPr>
            <w:tcW w:w="6631" w:type="dxa"/>
            <w:tcBorders>
              <w:right w:val="nil"/>
            </w:tcBorders>
          </w:tcPr>
          <w:p w:rsidR="00B30A3C" w:rsidRPr="00B30A3C" w:rsidRDefault="00B30A3C" w:rsidP="00B30A3C">
            <w:pPr>
              <w:widowControl w:val="0"/>
              <w:autoSpaceDE w:val="0"/>
              <w:autoSpaceDN w:val="0"/>
              <w:adjustRightInd w:val="0"/>
              <w:spacing w:line="16" w:lineRule="exact"/>
              <w:ind w:left="80"/>
              <w:rPr>
                <w:rFonts w:ascii="Calibri" w:hAnsi="Calibri"/>
                <w:szCs w:val="24"/>
                <w:lang w:val="en-GB"/>
              </w:rPr>
            </w:pPr>
          </w:p>
          <w:p w:rsidR="00B30A3C" w:rsidRPr="00B30A3C" w:rsidRDefault="00B30A3C" w:rsidP="00B30A3C">
            <w:pPr>
              <w:widowControl w:val="0"/>
              <w:autoSpaceDE w:val="0"/>
              <w:autoSpaceDN w:val="0"/>
              <w:adjustRightInd w:val="0"/>
              <w:ind w:left="80"/>
              <w:rPr>
                <w:rFonts w:ascii="Calibri" w:hAnsi="Calibri"/>
                <w:sz w:val="44"/>
                <w:szCs w:val="44"/>
                <w:lang w:val="en-GB"/>
              </w:rPr>
            </w:pPr>
            <w:bookmarkStart w:id="0" w:name="_GoBack"/>
            <w:r w:rsidRPr="00B30A3C">
              <w:rPr>
                <w:rFonts w:ascii="Calibri" w:hAnsi="Calibri"/>
                <w:b/>
                <w:sz w:val="44"/>
                <w:szCs w:val="44"/>
                <w:lang w:val="en-GB"/>
              </w:rPr>
              <w:t>Cemetery Rules and Regulations</w:t>
            </w:r>
          </w:p>
          <w:bookmarkEnd w:id="0"/>
          <w:p w:rsidR="00B30A3C" w:rsidRPr="00B30A3C" w:rsidRDefault="00B30A3C" w:rsidP="00B30A3C">
            <w:pPr>
              <w:widowControl w:val="0"/>
              <w:autoSpaceDE w:val="0"/>
              <w:autoSpaceDN w:val="0"/>
              <w:adjustRightInd w:val="0"/>
              <w:ind w:left="80"/>
              <w:rPr>
                <w:rFonts w:ascii="Calibri" w:hAnsi="Calibri"/>
                <w:szCs w:val="24"/>
                <w:lang w:val="en-GB"/>
              </w:rPr>
            </w:pPr>
          </w:p>
          <w:p w:rsidR="00B30A3C" w:rsidRPr="00B30A3C" w:rsidRDefault="00B30A3C" w:rsidP="00B30A3C">
            <w:pPr>
              <w:widowControl w:val="0"/>
              <w:autoSpaceDE w:val="0"/>
              <w:autoSpaceDN w:val="0"/>
              <w:adjustRightInd w:val="0"/>
              <w:ind w:left="80"/>
              <w:rPr>
                <w:rFonts w:ascii="Calibri" w:hAnsi="Calibri"/>
                <w:szCs w:val="24"/>
                <w:lang w:val="en-GB"/>
              </w:rPr>
            </w:pPr>
          </w:p>
          <w:p w:rsidR="00B30A3C" w:rsidRDefault="00B30A3C" w:rsidP="00B30A3C">
            <w:pPr>
              <w:widowControl w:val="0"/>
              <w:autoSpaceDE w:val="0"/>
              <w:autoSpaceDN w:val="0"/>
              <w:adjustRightInd w:val="0"/>
              <w:ind w:left="80"/>
              <w:rPr>
                <w:rFonts w:ascii="Calibri" w:hAnsi="Calibri"/>
                <w:szCs w:val="24"/>
                <w:lang w:val="en-GB"/>
              </w:rPr>
            </w:pPr>
          </w:p>
          <w:p w:rsidR="00F061F5" w:rsidRPr="00B30A3C" w:rsidRDefault="00F061F5" w:rsidP="00B30A3C">
            <w:pPr>
              <w:widowControl w:val="0"/>
              <w:autoSpaceDE w:val="0"/>
              <w:autoSpaceDN w:val="0"/>
              <w:adjustRightInd w:val="0"/>
              <w:ind w:left="80"/>
              <w:rPr>
                <w:rFonts w:ascii="Calibri" w:hAnsi="Calibri"/>
                <w:szCs w:val="24"/>
                <w:lang w:val="en-GB"/>
              </w:rPr>
            </w:pPr>
          </w:p>
          <w:p w:rsidR="00B30A3C" w:rsidRPr="00B30A3C" w:rsidRDefault="00B30A3C" w:rsidP="00B30A3C">
            <w:pPr>
              <w:widowControl w:val="0"/>
              <w:autoSpaceDE w:val="0"/>
              <w:autoSpaceDN w:val="0"/>
              <w:adjustRightInd w:val="0"/>
              <w:ind w:left="80"/>
              <w:rPr>
                <w:rFonts w:ascii="Calibri" w:hAnsi="Calibri"/>
                <w:szCs w:val="24"/>
                <w:lang w:val="en-GB"/>
              </w:rPr>
            </w:pPr>
            <w:r w:rsidRPr="00B30A3C">
              <w:rPr>
                <w:rFonts w:ascii="Calibri" w:hAnsi="Calibri"/>
                <w:szCs w:val="24"/>
                <w:lang w:val="en-GB"/>
              </w:rPr>
              <w:t xml:space="preserve"> </w:t>
            </w:r>
          </w:p>
        </w:tc>
        <w:tc>
          <w:tcPr>
            <w:tcW w:w="3089" w:type="dxa"/>
            <w:tcBorders>
              <w:left w:val="nil"/>
            </w:tcBorders>
          </w:tcPr>
          <w:p w:rsidR="00B30A3C" w:rsidRPr="00B30A3C" w:rsidRDefault="00B30A3C" w:rsidP="00B30A3C">
            <w:pPr>
              <w:rPr>
                <w:rFonts w:ascii="Calibri" w:hAnsi="Calibri"/>
                <w:szCs w:val="24"/>
                <w:lang w:val="en-GB"/>
              </w:rPr>
            </w:pPr>
          </w:p>
          <w:p w:rsidR="00B30A3C" w:rsidRPr="00B30A3C" w:rsidRDefault="00B30A3C" w:rsidP="00B30A3C">
            <w:pPr>
              <w:widowControl w:val="0"/>
              <w:autoSpaceDE w:val="0"/>
              <w:autoSpaceDN w:val="0"/>
              <w:adjustRightInd w:val="0"/>
              <w:rPr>
                <w:rFonts w:ascii="Calibri" w:hAnsi="Calibri"/>
                <w:szCs w:val="24"/>
                <w:lang w:val="en-GB"/>
              </w:rPr>
            </w:pPr>
          </w:p>
        </w:tc>
      </w:tr>
    </w:tbl>
    <w:p w:rsidR="0039690B" w:rsidRPr="009124E8" w:rsidRDefault="0039690B" w:rsidP="0039690B">
      <w:pPr>
        <w:jc w:val="center"/>
        <w:rPr>
          <w:rFonts w:ascii="Calibri" w:hAnsi="Calibri"/>
          <w:sz w:val="36"/>
          <w:szCs w:val="36"/>
          <w:lang w:val="en-GB"/>
        </w:rPr>
      </w:pPr>
    </w:p>
    <w:p w:rsidR="0039690B" w:rsidRPr="009124E8" w:rsidRDefault="0039690B" w:rsidP="0039690B">
      <w:pPr>
        <w:jc w:val="center"/>
        <w:rPr>
          <w:rFonts w:ascii="Calibri" w:hAnsi="Calibri"/>
          <w:sz w:val="36"/>
          <w:szCs w:val="36"/>
          <w:lang w:val="en-GB"/>
        </w:rPr>
      </w:pPr>
    </w:p>
    <w:p w:rsidR="00331920" w:rsidRPr="009124E8" w:rsidRDefault="00331920" w:rsidP="00227B58">
      <w:pPr>
        <w:pStyle w:val="BodyText"/>
        <w:jc w:val="both"/>
        <w:rPr>
          <w:rFonts w:ascii="Calibri" w:hAnsi="Calibri"/>
          <w:b/>
          <w:szCs w:val="28"/>
        </w:rPr>
      </w:pPr>
    </w:p>
    <w:p w:rsidR="00331920" w:rsidRPr="009124E8" w:rsidRDefault="00331920" w:rsidP="00227B58">
      <w:pPr>
        <w:pStyle w:val="BodyText"/>
        <w:jc w:val="both"/>
        <w:rPr>
          <w:rFonts w:ascii="Calibri" w:hAnsi="Calibri"/>
          <w:b/>
          <w:szCs w:val="28"/>
        </w:rPr>
      </w:pPr>
      <w:r w:rsidRPr="009124E8">
        <w:rPr>
          <w:rFonts w:ascii="Calibri" w:hAnsi="Calibri"/>
          <w:b/>
          <w:szCs w:val="28"/>
        </w:rPr>
        <w:t xml:space="preserve">             </w:t>
      </w:r>
    </w:p>
    <w:p w:rsidR="00781C00" w:rsidRPr="00121B42" w:rsidRDefault="00781C00" w:rsidP="00136BB9">
      <w:pPr>
        <w:pStyle w:val="BodyText"/>
        <w:rPr>
          <w:rFonts w:ascii="Calibri" w:hAnsi="Calibri"/>
          <w:b/>
          <w:color w:val="00B050"/>
          <w:szCs w:val="28"/>
        </w:rPr>
      </w:pPr>
      <w:r w:rsidRPr="00121B42">
        <w:rPr>
          <w:rFonts w:ascii="Calibri" w:hAnsi="Calibri"/>
          <w:b/>
          <w:color w:val="00B050"/>
          <w:szCs w:val="28"/>
        </w:rPr>
        <w:lastRenderedPageBreak/>
        <w:t>Introduction</w:t>
      </w:r>
      <w:r w:rsidR="0035782A">
        <w:rPr>
          <w:rFonts w:ascii="Calibri" w:hAnsi="Calibri"/>
          <w:b/>
          <w:color w:val="00B050"/>
          <w:szCs w:val="28"/>
        </w:rPr>
        <w:tab/>
      </w:r>
      <w:r w:rsidR="0035782A">
        <w:rPr>
          <w:rFonts w:ascii="Calibri" w:hAnsi="Calibri"/>
          <w:b/>
          <w:color w:val="00B050"/>
          <w:szCs w:val="28"/>
        </w:rPr>
        <w:tab/>
      </w:r>
      <w:r w:rsidR="0035782A">
        <w:rPr>
          <w:rFonts w:ascii="Calibri" w:hAnsi="Calibri"/>
          <w:b/>
          <w:color w:val="00B050"/>
          <w:szCs w:val="28"/>
        </w:rPr>
        <w:tab/>
      </w:r>
      <w:r w:rsidR="0035782A">
        <w:rPr>
          <w:rFonts w:ascii="Calibri" w:hAnsi="Calibri"/>
          <w:b/>
          <w:color w:val="00B050"/>
          <w:szCs w:val="28"/>
        </w:rPr>
        <w:tab/>
      </w:r>
      <w:r w:rsidR="0035782A">
        <w:rPr>
          <w:rFonts w:ascii="Calibri" w:hAnsi="Calibri"/>
          <w:b/>
          <w:color w:val="00B050"/>
          <w:szCs w:val="28"/>
        </w:rPr>
        <w:tab/>
      </w:r>
      <w:r w:rsidR="0035782A">
        <w:rPr>
          <w:rFonts w:ascii="Calibri" w:hAnsi="Calibri"/>
          <w:b/>
          <w:color w:val="00B050"/>
          <w:szCs w:val="28"/>
        </w:rPr>
        <w:tab/>
      </w:r>
      <w:r w:rsidR="0035782A">
        <w:rPr>
          <w:rFonts w:ascii="Calibri" w:hAnsi="Calibri"/>
          <w:b/>
          <w:color w:val="00B050"/>
          <w:szCs w:val="28"/>
        </w:rPr>
        <w:tab/>
      </w:r>
      <w:r w:rsidR="000C2258" w:rsidRPr="00121B42">
        <w:rPr>
          <w:rFonts w:ascii="Calibri" w:hAnsi="Calibri"/>
          <w:b/>
          <w:color w:val="00B050"/>
          <w:szCs w:val="28"/>
        </w:rPr>
        <w:tab/>
      </w:r>
      <w:r w:rsidR="00866013">
        <w:rPr>
          <w:rFonts w:ascii="Calibri" w:hAnsi="Calibri"/>
          <w:b/>
          <w:color w:val="00B050"/>
          <w:szCs w:val="28"/>
        </w:rPr>
        <w:t>3</w:t>
      </w:r>
    </w:p>
    <w:p w:rsidR="00781C00" w:rsidRPr="00121B42" w:rsidRDefault="00781C00" w:rsidP="00136BB9">
      <w:pPr>
        <w:pStyle w:val="BodyText"/>
        <w:rPr>
          <w:rFonts w:ascii="Calibri" w:hAnsi="Calibri"/>
          <w:b/>
          <w:color w:val="00B050"/>
          <w:szCs w:val="28"/>
        </w:rPr>
      </w:pPr>
      <w:r w:rsidRPr="00121B42">
        <w:rPr>
          <w:rFonts w:ascii="Calibri" w:hAnsi="Calibri"/>
          <w:b/>
          <w:color w:val="00B050"/>
          <w:szCs w:val="28"/>
        </w:rPr>
        <w:t>Cemetery Information:</w:t>
      </w:r>
    </w:p>
    <w:p w:rsidR="00291504" w:rsidRPr="00121B42" w:rsidRDefault="00866013" w:rsidP="00866013">
      <w:pPr>
        <w:pStyle w:val="BodyText"/>
        <w:rPr>
          <w:rFonts w:ascii="Calibri" w:hAnsi="Calibri"/>
          <w:b/>
          <w:color w:val="00B050"/>
          <w:szCs w:val="28"/>
        </w:rPr>
      </w:pPr>
      <w:r>
        <w:rPr>
          <w:rFonts w:ascii="Calibri" w:hAnsi="Calibri"/>
          <w:b/>
          <w:color w:val="00B050"/>
          <w:szCs w:val="28"/>
        </w:rPr>
        <w:tab/>
      </w:r>
      <w:r w:rsidR="00781C00" w:rsidRPr="00121B42">
        <w:rPr>
          <w:rFonts w:ascii="Calibri" w:hAnsi="Calibri"/>
          <w:b/>
          <w:color w:val="00B050"/>
          <w:szCs w:val="28"/>
        </w:rPr>
        <w:tab/>
        <w:t xml:space="preserve"> Opening Hours</w:t>
      </w:r>
      <w:r w:rsidR="0035782A">
        <w:rPr>
          <w:rFonts w:ascii="Calibri" w:hAnsi="Calibri"/>
          <w:b/>
          <w:color w:val="00B050"/>
          <w:szCs w:val="28"/>
        </w:rPr>
        <w:tab/>
      </w:r>
      <w:r w:rsidR="0035782A">
        <w:rPr>
          <w:rFonts w:ascii="Calibri" w:hAnsi="Calibri"/>
          <w:b/>
          <w:color w:val="00B050"/>
          <w:szCs w:val="28"/>
        </w:rPr>
        <w:tab/>
      </w:r>
      <w:r w:rsidR="0035782A">
        <w:rPr>
          <w:rFonts w:ascii="Calibri" w:hAnsi="Calibri"/>
          <w:b/>
          <w:color w:val="00B050"/>
          <w:szCs w:val="28"/>
        </w:rPr>
        <w:tab/>
      </w:r>
      <w:r w:rsidR="0035782A">
        <w:rPr>
          <w:rFonts w:ascii="Calibri" w:hAnsi="Calibri"/>
          <w:b/>
          <w:color w:val="00B050"/>
          <w:szCs w:val="28"/>
        </w:rPr>
        <w:tab/>
      </w:r>
      <w:r w:rsidR="0035782A">
        <w:rPr>
          <w:rFonts w:ascii="Calibri" w:hAnsi="Calibri"/>
          <w:b/>
          <w:color w:val="00B050"/>
          <w:szCs w:val="28"/>
        </w:rPr>
        <w:tab/>
      </w:r>
      <w:r w:rsidR="000C2258" w:rsidRPr="00121B42">
        <w:rPr>
          <w:rFonts w:ascii="Calibri" w:hAnsi="Calibri"/>
          <w:b/>
          <w:color w:val="00B050"/>
          <w:szCs w:val="28"/>
        </w:rPr>
        <w:tab/>
      </w:r>
      <w:r w:rsidR="00472E87">
        <w:rPr>
          <w:rFonts w:ascii="Calibri" w:hAnsi="Calibri"/>
          <w:b/>
          <w:color w:val="00B050"/>
          <w:szCs w:val="28"/>
        </w:rPr>
        <w:t>3-4</w:t>
      </w:r>
      <w:r w:rsidR="0035782A">
        <w:rPr>
          <w:rFonts w:ascii="Calibri" w:hAnsi="Calibri"/>
          <w:b/>
          <w:color w:val="00B050"/>
        </w:rPr>
        <w:tab/>
      </w:r>
      <w:r w:rsidR="00291504">
        <w:rPr>
          <w:rFonts w:ascii="Calibri" w:hAnsi="Calibri"/>
          <w:b/>
          <w:color w:val="00B050"/>
        </w:rPr>
        <w:tab/>
      </w:r>
    </w:p>
    <w:p w:rsidR="00227B58" w:rsidRPr="00121B42" w:rsidRDefault="00781C00" w:rsidP="0095329E">
      <w:pPr>
        <w:pStyle w:val="BodyText"/>
        <w:ind w:firstLine="720"/>
        <w:rPr>
          <w:rFonts w:ascii="Calibri" w:hAnsi="Calibri"/>
          <w:b/>
          <w:color w:val="00B050"/>
          <w:szCs w:val="28"/>
        </w:rPr>
      </w:pPr>
      <w:r w:rsidRPr="00121B42">
        <w:rPr>
          <w:rFonts w:ascii="Calibri" w:hAnsi="Calibri"/>
          <w:b/>
          <w:color w:val="00B050"/>
          <w:szCs w:val="28"/>
        </w:rPr>
        <w:t xml:space="preserve">            Special Days</w:t>
      </w:r>
      <w:r w:rsidR="0035782A">
        <w:rPr>
          <w:rFonts w:ascii="Calibri" w:hAnsi="Calibri"/>
          <w:b/>
          <w:color w:val="00B050"/>
          <w:szCs w:val="28"/>
        </w:rPr>
        <w:tab/>
      </w:r>
      <w:r w:rsidR="0035782A">
        <w:rPr>
          <w:rFonts w:ascii="Calibri" w:hAnsi="Calibri"/>
          <w:b/>
          <w:color w:val="00B050"/>
          <w:szCs w:val="28"/>
        </w:rPr>
        <w:tab/>
      </w:r>
      <w:r w:rsidR="0035782A">
        <w:rPr>
          <w:rFonts w:ascii="Calibri" w:hAnsi="Calibri"/>
          <w:b/>
          <w:color w:val="00B050"/>
          <w:szCs w:val="28"/>
        </w:rPr>
        <w:tab/>
      </w:r>
      <w:r w:rsidR="0035782A">
        <w:rPr>
          <w:rFonts w:ascii="Calibri" w:hAnsi="Calibri"/>
          <w:b/>
          <w:color w:val="00B050"/>
          <w:szCs w:val="28"/>
        </w:rPr>
        <w:tab/>
      </w:r>
      <w:r w:rsidR="0035782A">
        <w:rPr>
          <w:rFonts w:ascii="Calibri" w:hAnsi="Calibri"/>
          <w:b/>
          <w:color w:val="00B050"/>
          <w:szCs w:val="28"/>
        </w:rPr>
        <w:tab/>
      </w:r>
      <w:r w:rsidR="000C2258" w:rsidRPr="00121B42">
        <w:rPr>
          <w:rFonts w:ascii="Calibri" w:hAnsi="Calibri"/>
          <w:b/>
          <w:color w:val="00B050"/>
          <w:szCs w:val="28"/>
        </w:rPr>
        <w:tab/>
      </w:r>
      <w:r w:rsidR="00472E87">
        <w:rPr>
          <w:rFonts w:ascii="Calibri" w:hAnsi="Calibri"/>
          <w:b/>
          <w:color w:val="00B050"/>
          <w:szCs w:val="28"/>
        </w:rPr>
        <w:t>3</w:t>
      </w:r>
    </w:p>
    <w:p w:rsidR="00781C00" w:rsidRPr="00121B42" w:rsidRDefault="00781C00" w:rsidP="00227B58">
      <w:pPr>
        <w:pStyle w:val="BodyText"/>
        <w:jc w:val="both"/>
        <w:rPr>
          <w:rFonts w:ascii="Calibri" w:hAnsi="Calibri"/>
          <w:b/>
          <w:color w:val="00B050"/>
          <w:szCs w:val="28"/>
        </w:rPr>
      </w:pPr>
      <w:r w:rsidRPr="00121B42">
        <w:rPr>
          <w:rFonts w:ascii="Calibri" w:hAnsi="Calibri"/>
          <w:b/>
          <w:color w:val="00B050"/>
          <w:szCs w:val="28"/>
        </w:rPr>
        <w:t>Booking and Service Arrangements:</w:t>
      </w:r>
    </w:p>
    <w:p w:rsidR="00227B58" w:rsidRPr="00121B42" w:rsidRDefault="00227B58" w:rsidP="00781C00">
      <w:pPr>
        <w:pStyle w:val="BodyText"/>
        <w:ind w:left="1080" w:firstLine="360"/>
        <w:jc w:val="both"/>
        <w:rPr>
          <w:rFonts w:ascii="Calibri" w:hAnsi="Calibri"/>
          <w:b/>
          <w:color w:val="00B050"/>
          <w:szCs w:val="28"/>
        </w:rPr>
      </w:pPr>
      <w:r w:rsidRPr="00121B42">
        <w:rPr>
          <w:rFonts w:ascii="Calibri" w:hAnsi="Calibri"/>
          <w:b/>
          <w:color w:val="00B050"/>
          <w:szCs w:val="28"/>
        </w:rPr>
        <w:t>Notice of Interment</w:t>
      </w:r>
      <w:r w:rsidR="006F7E78" w:rsidRPr="00121B42">
        <w:rPr>
          <w:rFonts w:ascii="Calibri" w:hAnsi="Calibri"/>
          <w:b/>
          <w:color w:val="00B050"/>
          <w:szCs w:val="28"/>
        </w:rPr>
        <w:tab/>
      </w:r>
      <w:r w:rsidR="006F7E78" w:rsidRPr="00121B42">
        <w:rPr>
          <w:rFonts w:ascii="Calibri" w:hAnsi="Calibri"/>
          <w:b/>
          <w:color w:val="00B050"/>
          <w:szCs w:val="28"/>
        </w:rPr>
        <w:tab/>
      </w:r>
      <w:r w:rsidR="006F7E78" w:rsidRPr="00121B42">
        <w:rPr>
          <w:rFonts w:ascii="Calibri" w:hAnsi="Calibri"/>
          <w:b/>
          <w:color w:val="00B050"/>
          <w:szCs w:val="28"/>
        </w:rPr>
        <w:tab/>
      </w:r>
      <w:r w:rsidR="006F7E78" w:rsidRPr="00121B42">
        <w:rPr>
          <w:rFonts w:ascii="Calibri" w:hAnsi="Calibri"/>
          <w:b/>
          <w:color w:val="00B050"/>
          <w:szCs w:val="28"/>
        </w:rPr>
        <w:tab/>
        <w:t xml:space="preserve"> </w:t>
      </w:r>
      <w:r w:rsidR="008C7B5C" w:rsidRPr="00121B42">
        <w:rPr>
          <w:rFonts w:ascii="Calibri" w:hAnsi="Calibri"/>
          <w:b/>
          <w:color w:val="00B050"/>
          <w:szCs w:val="28"/>
        </w:rPr>
        <w:t xml:space="preserve"> </w:t>
      </w:r>
      <w:r w:rsidR="00AD2E82" w:rsidRPr="00121B42">
        <w:rPr>
          <w:rFonts w:ascii="Calibri" w:hAnsi="Calibri"/>
          <w:b/>
          <w:color w:val="00B050"/>
          <w:szCs w:val="28"/>
        </w:rPr>
        <w:tab/>
      </w:r>
      <w:r w:rsidR="00472E87">
        <w:rPr>
          <w:rFonts w:ascii="Calibri" w:hAnsi="Calibri"/>
          <w:b/>
          <w:color w:val="00B050"/>
          <w:szCs w:val="28"/>
        </w:rPr>
        <w:t>4</w:t>
      </w:r>
    </w:p>
    <w:p w:rsidR="00227B58" w:rsidRPr="00121B42" w:rsidRDefault="00227B58" w:rsidP="00781C00">
      <w:pPr>
        <w:pStyle w:val="BodyText"/>
        <w:ind w:left="720" w:firstLine="720"/>
        <w:jc w:val="both"/>
        <w:rPr>
          <w:rFonts w:ascii="Calibri" w:hAnsi="Calibri"/>
          <w:b/>
          <w:color w:val="00B050"/>
          <w:szCs w:val="28"/>
        </w:rPr>
      </w:pPr>
      <w:r w:rsidRPr="00121B42">
        <w:rPr>
          <w:rFonts w:ascii="Calibri" w:hAnsi="Calibri"/>
          <w:b/>
          <w:color w:val="00B050"/>
          <w:szCs w:val="28"/>
        </w:rPr>
        <w:t>Orders or Instruction by Telephone/Post</w:t>
      </w:r>
      <w:r w:rsidR="006F7E78" w:rsidRPr="00121B42">
        <w:rPr>
          <w:rFonts w:ascii="Calibri" w:hAnsi="Calibri"/>
          <w:b/>
          <w:color w:val="00B050"/>
          <w:szCs w:val="28"/>
        </w:rPr>
        <w:tab/>
      </w:r>
      <w:r w:rsidR="006F7E78" w:rsidRPr="00121B42">
        <w:rPr>
          <w:rFonts w:ascii="Calibri" w:hAnsi="Calibri"/>
          <w:b/>
          <w:color w:val="00B050"/>
          <w:szCs w:val="28"/>
        </w:rPr>
        <w:tab/>
      </w:r>
      <w:r w:rsidR="00472E87">
        <w:rPr>
          <w:rFonts w:ascii="Calibri" w:hAnsi="Calibri"/>
          <w:b/>
          <w:color w:val="00B050"/>
          <w:szCs w:val="28"/>
        </w:rPr>
        <w:t>5</w:t>
      </w:r>
    </w:p>
    <w:p w:rsidR="00227B58" w:rsidRPr="00121B42" w:rsidRDefault="00227B58" w:rsidP="00781C00">
      <w:pPr>
        <w:pStyle w:val="BodyText"/>
        <w:ind w:left="1080" w:firstLine="360"/>
        <w:jc w:val="both"/>
        <w:rPr>
          <w:rFonts w:ascii="Calibri" w:hAnsi="Calibri"/>
          <w:b/>
          <w:color w:val="00B050"/>
          <w:szCs w:val="28"/>
        </w:rPr>
      </w:pPr>
      <w:r w:rsidRPr="00121B42">
        <w:rPr>
          <w:rFonts w:ascii="Calibri" w:hAnsi="Calibri"/>
          <w:b/>
          <w:color w:val="00B050"/>
          <w:szCs w:val="28"/>
        </w:rPr>
        <w:t>Times and Days for Burial</w:t>
      </w:r>
      <w:r w:rsidR="006F7E78" w:rsidRPr="00121B42">
        <w:rPr>
          <w:rFonts w:ascii="Calibri" w:hAnsi="Calibri"/>
          <w:b/>
          <w:color w:val="00B050"/>
          <w:szCs w:val="28"/>
        </w:rPr>
        <w:tab/>
      </w:r>
      <w:r w:rsidR="006F7E78" w:rsidRPr="00121B42">
        <w:rPr>
          <w:rFonts w:ascii="Calibri" w:hAnsi="Calibri"/>
          <w:b/>
          <w:color w:val="00B050"/>
          <w:szCs w:val="28"/>
        </w:rPr>
        <w:tab/>
      </w:r>
      <w:r w:rsidR="006F7E78" w:rsidRPr="00121B42">
        <w:rPr>
          <w:rFonts w:ascii="Calibri" w:hAnsi="Calibri"/>
          <w:b/>
          <w:color w:val="00B050"/>
          <w:szCs w:val="28"/>
        </w:rPr>
        <w:tab/>
      </w:r>
      <w:r w:rsidR="006F7E78" w:rsidRPr="00121B42">
        <w:rPr>
          <w:rFonts w:ascii="Calibri" w:hAnsi="Calibri"/>
          <w:b/>
          <w:color w:val="00B050"/>
          <w:szCs w:val="28"/>
        </w:rPr>
        <w:tab/>
      </w:r>
      <w:r w:rsidR="00472E87">
        <w:rPr>
          <w:rFonts w:ascii="Calibri" w:hAnsi="Calibri"/>
          <w:b/>
          <w:color w:val="00B050"/>
          <w:szCs w:val="28"/>
        </w:rPr>
        <w:t>5</w:t>
      </w:r>
    </w:p>
    <w:p w:rsidR="00E81AD0" w:rsidRPr="00121B42" w:rsidRDefault="00E81AD0" w:rsidP="001B5AAC">
      <w:pPr>
        <w:pStyle w:val="BodyText"/>
        <w:ind w:left="720" w:firstLine="720"/>
        <w:jc w:val="both"/>
        <w:rPr>
          <w:rFonts w:ascii="Calibri" w:hAnsi="Calibri"/>
          <w:b/>
          <w:color w:val="00B050"/>
          <w:szCs w:val="28"/>
        </w:rPr>
      </w:pPr>
      <w:r w:rsidRPr="00121B42">
        <w:rPr>
          <w:rFonts w:ascii="Calibri" w:hAnsi="Calibri"/>
          <w:b/>
          <w:color w:val="00B050"/>
          <w:szCs w:val="28"/>
        </w:rPr>
        <w:t>Reservation of Graves</w:t>
      </w:r>
      <w:r w:rsidR="006F7E78" w:rsidRPr="00121B42">
        <w:rPr>
          <w:rFonts w:ascii="Calibri" w:hAnsi="Calibri"/>
          <w:b/>
          <w:color w:val="00B050"/>
          <w:szCs w:val="28"/>
        </w:rPr>
        <w:tab/>
      </w:r>
      <w:r w:rsidR="006F7E78" w:rsidRPr="00121B42">
        <w:rPr>
          <w:rFonts w:ascii="Calibri" w:hAnsi="Calibri"/>
          <w:b/>
          <w:color w:val="00B050"/>
          <w:szCs w:val="28"/>
        </w:rPr>
        <w:tab/>
      </w:r>
      <w:r w:rsidR="006F7E78" w:rsidRPr="00121B42">
        <w:rPr>
          <w:rFonts w:ascii="Calibri" w:hAnsi="Calibri"/>
          <w:b/>
          <w:color w:val="00B050"/>
          <w:szCs w:val="28"/>
        </w:rPr>
        <w:tab/>
      </w:r>
      <w:r w:rsidR="006F7E78" w:rsidRPr="00121B42">
        <w:rPr>
          <w:rFonts w:ascii="Calibri" w:hAnsi="Calibri"/>
          <w:b/>
          <w:color w:val="00B050"/>
          <w:szCs w:val="28"/>
        </w:rPr>
        <w:tab/>
      </w:r>
      <w:r w:rsidR="006F7E78" w:rsidRPr="00121B42">
        <w:rPr>
          <w:rFonts w:ascii="Calibri" w:hAnsi="Calibri"/>
          <w:b/>
          <w:color w:val="00B050"/>
          <w:szCs w:val="28"/>
        </w:rPr>
        <w:tab/>
      </w:r>
      <w:r w:rsidR="00472E87">
        <w:rPr>
          <w:rFonts w:ascii="Calibri" w:hAnsi="Calibri"/>
          <w:b/>
          <w:color w:val="00B050"/>
          <w:szCs w:val="28"/>
        </w:rPr>
        <w:t>6</w:t>
      </w:r>
    </w:p>
    <w:p w:rsidR="00227B58" w:rsidRPr="00121B42" w:rsidRDefault="000C178B" w:rsidP="001B5AAC">
      <w:pPr>
        <w:pStyle w:val="BodyText"/>
        <w:ind w:left="1080" w:firstLine="360"/>
        <w:jc w:val="both"/>
        <w:rPr>
          <w:rFonts w:ascii="Calibri" w:hAnsi="Calibri"/>
          <w:b/>
          <w:color w:val="00B050"/>
          <w:szCs w:val="28"/>
        </w:rPr>
      </w:pPr>
      <w:r w:rsidRPr="00121B42">
        <w:rPr>
          <w:rFonts w:ascii="Calibri" w:hAnsi="Calibri"/>
          <w:b/>
          <w:color w:val="00B050"/>
          <w:szCs w:val="28"/>
        </w:rPr>
        <w:t xml:space="preserve">Fees                     </w:t>
      </w:r>
      <w:r w:rsidR="006F7E78" w:rsidRPr="00121B42">
        <w:rPr>
          <w:rFonts w:ascii="Calibri" w:hAnsi="Calibri"/>
          <w:b/>
          <w:color w:val="00B050"/>
          <w:szCs w:val="28"/>
        </w:rPr>
        <w:tab/>
      </w:r>
      <w:r w:rsidR="006F7E78" w:rsidRPr="00121B42">
        <w:rPr>
          <w:rFonts w:ascii="Calibri" w:hAnsi="Calibri"/>
          <w:b/>
          <w:color w:val="00B050"/>
          <w:szCs w:val="28"/>
        </w:rPr>
        <w:tab/>
      </w:r>
      <w:r w:rsidR="006F7E78" w:rsidRPr="00121B42">
        <w:rPr>
          <w:rFonts w:ascii="Calibri" w:hAnsi="Calibri"/>
          <w:b/>
          <w:color w:val="00B050"/>
          <w:szCs w:val="28"/>
        </w:rPr>
        <w:tab/>
      </w:r>
      <w:r w:rsidR="006F7E78" w:rsidRPr="00121B42">
        <w:rPr>
          <w:rFonts w:ascii="Calibri" w:hAnsi="Calibri"/>
          <w:b/>
          <w:color w:val="00B050"/>
          <w:szCs w:val="28"/>
        </w:rPr>
        <w:tab/>
      </w:r>
      <w:r w:rsidR="006F7E78" w:rsidRPr="00121B42">
        <w:rPr>
          <w:rFonts w:ascii="Calibri" w:hAnsi="Calibri"/>
          <w:b/>
          <w:color w:val="00B050"/>
          <w:szCs w:val="28"/>
        </w:rPr>
        <w:tab/>
      </w:r>
      <w:r w:rsidR="006F7E78" w:rsidRPr="00121B42">
        <w:rPr>
          <w:rFonts w:ascii="Calibri" w:hAnsi="Calibri"/>
          <w:b/>
          <w:color w:val="00B050"/>
          <w:szCs w:val="28"/>
        </w:rPr>
        <w:tab/>
      </w:r>
      <w:r w:rsidR="00472E87">
        <w:rPr>
          <w:rFonts w:ascii="Calibri" w:hAnsi="Calibri"/>
          <w:b/>
          <w:color w:val="00B050"/>
          <w:szCs w:val="28"/>
        </w:rPr>
        <w:t>6</w:t>
      </w:r>
    </w:p>
    <w:p w:rsidR="001B5AAC" w:rsidRDefault="00227B58" w:rsidP="001B5AAC">
      <w:pPr>
        <w:pStyle w:val="BodyText"/>
        <w:ind w:left="720" w:firstLine="720"/>
        <w:jc w:val="both"/>
        <w:rPr>
          <w:rFonts w:ascii="Calibri" w:hAnsi="Calibri"/>
          <w:szCs w:val="28"/>
        </w:rPr>
      </w:pPr>
      <w:r w:rsidRPr="00121B42">
        <w:rPr>
          <w:rFonts w:ascii="Calibri" w:hAnsi="Calibri"/>
          <w:b/>
          <w:color w:val="00B050"/>
          <w:szCs w:val="28"/>
        </w:rPr>
        <w:t>Funeral Arrangements</w:t>
      </w:r>
      <w:r w:rsidR="00A96634" w:rsidRPr="00121B42">
        <w:rPr>
          <w:rFonts w:ascii="Calibri" w:hAnsi="Calibri"/>
          <w:b/>
          <w:color w:val="00B050"/>
          <w:szCs w:val="28"/>
        </w:rPr>
        <w:tab/>
      </w:r>
      <w:r w:rsidR="00A96634" w:rsidRPr="00121B42">
        <w:rPr>
          <w:rFonts w:ascii="Calibri" w:hAnsi="Calibri"/>
          <w:b/>
          <w:color w:val="00B050"/>
          <w:szCs w:val="28"/>
        </w:rPr>
        <w:tab/>
      </w:r>
      <w:r w:rsidR="00A96634" w:rsidRPr="00121B42">
        <w:rPr>
          <w:rFonts w:ascii="Calibri" w:hAnsi="Calibri"/>
          <w:b/>
          <w:color w:val="00B050"/>
          <w:szCs w:val="28"/>
        </w:rPr>
        <w:tab/>
      </w:r>
      <w:r w:rsidR="00A96634" w:rsidRPr="00121B42">
        <w:rPr>
          <w:rFonts w:ascii="Calibri" w:hAnsi="Calibri"/>
          <w:b/>
          <w:color w:val="00B050"/>
          <w:szCs w:val="28"/>
        </w:rPr>
        <w:tab/>
      </w:r>
      <w:r w:rsidR="00A96634" w:rsidRPr="00121B42">
        <w:rPr>
          <w:rFonts w:ascii="Calibri" w:hAnsi="Calibri"/>
          <w:b/>
          <w:color w:val="00B050"/>
          <w:szCs w:val="28"/>
        </w:rPr>
        <w:tab/>
      </w:r>
      <w:r w:rsidR="00472E87">
        <w:rPr>
          <w:rFonts w:ascii="Calibri" w:hAnsi="Calibri"/>
          <w:b/>
          <w:color w:val="00B050"/>
          <w:szCs w:val="28"/>
        </w:rPr>
        <w:t>7</w:t>
      </w:r>
    </w:p>
    <w:p w:rsidR="001B5AAC" w:rsidRPr="009124E8" w:rsidRDefault="00CF6B2C" w:rsidP="00A64825">
      <w:pPr>
        <w:pStyle w:val="BodyText"/>
        <w:jc w:val="both"/>
        <w:rPr>
          <w:rFonts w:ascii="Calibri" w:hAnsi="Calibri"/>
          <w:szCs w:val="28"/>
        </w:rPr>
      </w:pPr>
      <w:r>
        <w:rPr>
          <w:rFonts w:ascii="Calibri" w:hAnsi="Calibri"/>
          <w:b/>
          <w:color w:val="00B050"/>
          <w:szCs w:val="28"/>
        </w:rPr>
        <w:t>Cemetery Rules and Guidance</w:t>
      </w:r>
      <w:r w:rsidRPr="00121B42">
        <w:rPr>
          <w:rFonts w:ascii="Calibri" w:hAnsi="Calibri"/>
          <w:b/>
          <w:color w:val="00B050"/>
          <w:szCs w:val="28"/>
        </w:rPr>
        <w:t>:</w:t>
      </w:r>
    </w:p>
    <w:p w:rsidR="00227B58" w:rsidRPr="00CF6B2C" w:rsidRDefault="00227B58" w:rsidP="00C36488">
      <w:pPr>
        <w:pStyle w:val="BodyText"/>
        <w:ind w:left="1440"/>
        <w:jc w:val="both"/>
        <w:rPr>
          <w:rFonts w:ascii="Calibri" w:hAnsi="Calibri"/>
          <w:b/>
          <w:color w:val="00B050"/>
          <w:szCs w:val="28"/>
        </w:rPr>
      </w:pPr>
      <w:r w:rsidRPr="00CF6B2C">
        <w:rPr>
          <w:rFonts w:ascii="Calibri" w:hAnsi="Calibri"/>
          <w:b/>
          <w:color w:val="00B050"/>
          <w:szCs w:val="28"/>
        </w:rPr>
        <w:t>Coffins</w:t>
      </w:r>
      <w:r w:rsidR="0055195F" w:rsidRPr="00CF6B2C">
        <w:rPr>
          <w:rFonts w:ascii="Calibri" w:hAnsi="Calibri"/>
          <w:b/>
          <w:color w:val="00B050"/>
          <w:szCs w:val="28"/>
        </w:rPr>
        <w:t xml:space="preserve"> and Cremated</w:t>
      </w:r>
      <w:r w:rsidR="00C36488">
        <w:rPr>
          <w:rFonts w:ascii="Calibri" w:hAnsi="Calibri"/>
          <w:b/>
          <w:color w:val="00B050"/>
          <w:szCs w:val="28"/>
        </w:rPr>
        <w:t xml:space="preserve"> Remains Containers</w:t>
      </w:r>
      <w:r w:rsidR="00C36488">
        <w:rPr>
          <w:rFonts w:ascii="Calibri" w:hAnsi="Calibri"/>
          <w:b/>
          <w:color w:val="00B050"/>
          <w:szCs w:val="28"/>
        </w:rPr>
        <w:tab/>
      </w:r>
      <w:r w:rsidR="00C36488">
        <w:rPr>
          <w:rFonts w:ascii="Calibri" w:hAnsi="Calibri"/>
          <w:b/>
          <w:color w:val="00B050"/>
          <w:szCs w:val="28"/>
        </w:rPr>
        <w:tab/>
      </w:r>
      <w:r w:rsidR="00472E87">
        <w:rPr>
          <w:rFonts w:ascii="Calibri" w:hAnsi="Calibri"/>
          <w:b/>
          <w:color w:val="00B050"/>
          <w:szCs w:val="28"/>
        </w:rPr>
        <w:t>8</w:t>
      </w:r>
    </w:p>
    <w:p w:rsidR="00227B58" w:rsidRPr="00CF6B2C" w:rsidRDefault="00227B58" w:rsidP="00C36488">
      <w:pPr>
        <w:pStyle w:val="BodyText"/>
        <w:ind w:left="1440"/>
        <w:jc w:val="both"/>
        <w:rPr>
          <w:rFonts w:ascii="Calibri" w:hAnsi="Calibri"/>
          <w:b/>
          <w:color w:val="00B050"/>
          <w:szCs w:val="28"/>
        </w:rPr>
      </w:pPr>
      <w:r w:rsidRPr="00CF6B2C">
        <w:rPr>
          <w:rFonts w:ascii="Calibri" w:hAnsi="Calibri"/>
          <w:b/>
          <w:color w:val="00B050"/>
          <w:szCs w:val="28"/>
        </w:rPr>
        <w:t>Vehicles</w:t>
      </w:r>
      <w:r w:rsidR="00C36488">
        <w:rPr>
          <w:rFonts w:ascii="Calibri" w:hAnsi="Calibri"/>
          <w:b/>
          <w:color w:val="00B050"/>
          <w:szCs w:val="28"/>
        </w:rPr>
        <w:t>/Transport</w:t>
      </w:r>
      <w:r w:rsidR="006F7E78" w:rsidRPr="00CF6B2C">
        <w:rPr>
          <w:rFonts w:ascii="Calibri" w:hAnsi="Calibri"/>
          <w:b/>
          <w:color w:val="00B050"/>
          <w:szCs w:val="28"/>
        </w:rPr>
        <w:tab/>
      </w:r>
      <w:r w:rsidR="006F7E78" w:rsidRPr="00CF6B2C">
        <w:rPr>
          <w:rFonts w:ascii="Calibri" w:hAnsi="Calibri"/>
          <w:b/>
          <w:color w:val="00B050"/>
          <w:szCs w:val="28"/>
        </w:rPr>
        <w:tab/>
      </w:r>
      <w:r w:rsidR="006F7E78" w:rsidRPr="00CF6B2C">
        <w:rPr>
          <w:rFonts w:ascii="Calibri" w:hAnsi="Calibri"/>
          <w:b/>
          <w:color w:val="00B050"/>
          <w:szCs w:val="28"/>
        </w:rPr>
        <w:tab/>
      </w:r>
      <w:r w:rsidR="006F7E78" w:rsidRPr="00CF6B2C">
        <w:rPr>
          <w:rFonts w:ascii="Calibri" w:hAnsi="Calibri"/>
          <w:b/>
          <w:color w:val="00B050"/>
          <w:szCs w:val="28"/>
        </w:rPr>
        <w:tab/>
        <w:t xml:space="preserve">          </w:t>
      </w:r>
      <w:r w:rsidR="00C36488">
        <w:rPr>
          <w:rFonts w:ascii="Calibri" w:hAnsi="Calibri"/>
          <w:b/>
          <w:color w:val="00B050"/>
          <w:szCs w:val="28"/>
        </w:rPr>
        <w:t xml:space="preserve"> </w:t>
      </w:r>
      <w:r w:rsidR="00472E87">
        <w:rPr>
          <w:rFonts w:ascii="Calibri" w:hAnsi="Calibri"/>
          <w:b/>
          <w:color w:val="00B050"/>
          <w:szCs w:val="28"/>
        </w:rPr>
        <w:t>8</w:t>
      </w:r>
    </w:p>
    <w:p w:rsidR="00227B58" w:rsidRPr="00227A66" w:rsidRDefault="00227B58" w:rsidP="00C36488">
      <w:pPr>
        <w:pStyle w:val="BodyText"/>
        <w:ind w:left="1440"/>
        <w:jc w:val="both"/>
        <w:rPr>
          <w:rFonts w:ascii="Calibri" w:hAnsi="Calibri"/>
          <w:b/>
          <w:color w:val="00B050"/>
          <w:szCs w:val="28"/>
        </w:rPr>
      </w:pPr>
      <w:r w:rsidRPr="00227A66">
        <w:rPr>
          <w:rFonts w:ascii="Calibri" w:hAnsi="Calibri"/>
          <w:b/>
          <w:color w:val="00B050"/>
          <w:szCs w:val="28"/>
        </w:rPr>
        <w:t>Admission to the C</w:t>
      </w:r>
      <w:r w:rsidR="0095329E">
        <w:rPr>
          <w:rFonts w:ascii="Calibri" w:hAnsi="Calibri"/>
          <w:b/>
          <w:color w:val="00B050"/>
          <w:szCs w:val="28"/>
        </w:rPr>
        <w:t>emetery</w:t>
      </w:r>
      <w:r w:rsidR="0095329E">
        <w:rPr>
          <w:rFonts w:ascii="Calibri" w:hAnsi="Calibri"/>
          <w:b/>
          <w:color w:val="00B050"/>
          <w:szCs w:val="28"/>
        </w:rPr>
        <w:tab/>
      </w:r>
      <w:r w:rsidR="0095329E">
        <w:rPr>
          <w:rFonts w:ascii="Calibri" w:hAnsi="Calibri"/>
          <w:b/>
          <w:color w:val="00B050"/>
          <w:szCs w:val="28"/>
        </w:rPr>
        <w:tab/>
      </w:r>
      <w:r w:rsidR="0095329E">
        <w:rPr>
          <w:rFonts w:ascii="Calibri" w:hAnsi="Calibri"/>
          <w:b/>
          <w:color w:val="00B050"/>
          <w:szCs w:val="28"/>
        </w:rPr>
        <w:tab/>
      </w:r>
      <w:r w:rsidR="007F1A20" w:rsidRPr="00227A66">
        <w:rPr>
          <w:rFonts w:ascii="Calibri" w:hAnsi="Calibri"/>
          <w:b/>
          <w:color w:val="00B050"/>
          <w:szCs w:val="28"/>
        </w:rPr>
        <w:t xml:space="preserve">        </w:t>
      </w:r>
      <w:r w:rsidR="008C7B5C" w:rsidRPr="00227A66">
        <w:rPr>
          <w:rFonts w:ascii="Calibri" w:hAnsi="Calibri"/>
          <w:b/>
          <w:color w:val="00B050"/>
          <w:szCs w:val="28"/>
        </w:rPr>
        <w:t xml:space="preserve"> </w:t>
      </w:r>
      <w:r w:rsidR="007F1A20" w:rsidRPr="00227A66">
        <w:rPr>
          <w:rFonts w:ascii="Calibri" w:hAnsi="Calibri"/>
          <w:b/>
          <w:color w:val="00B050"/>
          <w:szCs w:val="28"/>
        </w:rPr>
        <w:t xml:space="preserve"> </w:t>
      </w:r>
      <w:r w:rsidR="00C36488" w:rsidRPr="00227A66">
        <w:rPr>
          <w:rFonts w:ascii="Calibri" w:hAnsi="Calibri"/>
          <w:b/>
          <w:color w:val="00B050"/>
          <w:szCs w:val="28"/>
        </w:rPr>
        <w:t xml:space="preserve"> </w:t>
      </w:r>
      <w:r w:rsidR="00472E87">
        <w:rPr>
          <w:rFonts w:ascii="Calibri" w:hAnsi="Calibri"/>
          <w:b/>
          <w:color w:val="00B050"/>
          <w:szCs w:val="28"/>
        </w:rPr>
        <w:t>9</w:t>
      </w:r>
    </w:p>
    <w:p w:rsidR="00227B58" w:rsidRPr="000C4172" w:rsidRDefault="00227B58" w:rsidP="00C36488">
      <w:pPr>
        <w:pStyle w:val="BodyText"/>
        <w:ind w:left="1440"/>
        <w:jc w:val="both"/>
        <w:rPr>
          <w:rFonts w:ascii="Calibri" w:hAnsi="Calibri"/>
          <w:b/>
          <w:color w:val="00B050"/>
          <w:szCs w:val="28"/>
        </w:rPr>
      </w:pPr>
      <w:r w:rsidRPr="000C4172">
        <w:rPr>
          <w:rFonts w:ascii="Calibri" w:hAnsi="Calibri"/>
          <w:b/>
          <w:color w:val="00B050"/>
          <w:szCs w:val="28"/>
        </w:rPr>
        <w:t>Offences in Cemeteries</w:t>
      </w:r>
      <w:r w:rsidR="006F7E78" w:rsidRPr="000C4172">
        <w:rPr>
          <w:rFonts w:ascii="Calibri" w:hAnsi="Calibri"/>
          <w:b/>
          <w:color w:val="00B050"/>
          <w:szCs w:val="28"/>
        </w:rPr>
        <w:tab/>
      </w:r>
      <w:r w:rsidR="006F7E78" w:rsidRPr="000C4172">
        <w:rPr>
          <w:rFonts w:ascii="Calibri" w:hAnsi="Calibri"/>
          <w:b/>
          <w:color w:val="00B050"/>
          <w:szCs w:val="28"/>
        </w:rPr>
        <w:tab/>
      </w:r>
      <w:r w:rsidR="006F7E78" w:rsidRPr="000C4172">
        <w:rPr>
          <w:rFonts w:ascii="Calibri" w:hAnsi="Calibri"/>
          <w:b/>
          <w:color w:val="00B050"/>
          <w:szCs w:val="28"/>
        </w:rPr>
        <w:tab/>
      </w:r>
      <w:r w:rsidR="006F7E78" w:rsidRPr="000C4172">
        <w:rPr>
          <w:rFonts w:ascii="Calibri" w:hAnsi="Calibri"/>
          <w:b/>
          <w:color w:val="00B050"/>
          <w:szCs w:val="28"/>
        </w:rPr>
        <w:tab/>
      </w:r>
      <w:r w:rsidR="00C36488" w:rsidRPr="000C4172">
        <w:rPr>
          <w:rFonts w:ascii="Calibri" w:hAnsi="Calibri"/>
          <w:b/>
          <w:color w:val="00B050"/>
          <w:szCs w:val="28"/>
        </w:rPr>
        <w:t xml:space="preserve">           </w:t>
      </w:r>
      <w:r w:rsidR="00472E87">
        <w:rPr>
          <w:rFonts w:ascii="Calibri" w:hAnsi="Calibri"/>
          <w:b/>
          <w:color w:val="00B050"/>
          <w:szCs w:val="28"/>
        </w:rPr>
        <w:t>10</w:t>
      </w:r>
      <w:r w:rsidR="008144AF" w:rsidRPr="000C4172">
        <w:rPr>
          <w:rFonts w:ascii="Calibri" w:hAnsi="Calibri"/>
          <w:b/>
          <w:color w:val="00B050"/>
          <w:szCs w:val="28"/>
        </w:rPr>
        <w:t xml:space="preserve">            </w:t>
      </w:r>
      <w:r w:rsidR="00A96634" w:rsidRPr="000C4172">
        <w:rPr>
          <w:rFonts w:ascii="Calibri" w:hAnsi="Calibri"/>
          <w:b/>
          <w:color w:val="00B050"/>
          <w:szCs w:val="28"/>
        </w:rPr>
        <w:tab/>
      </w:r>
    </w:p>
    <w:p w:rsidR="00227B58" w:rsidRPr="000D78EA" w:rsidRDefault="00227B58" w:rsidP="00C36488">
      <w:pPr>
        <w:pStyle w:val="BodyText"/>
        <w:ind w:left="1440"/>
        <w:jc w:val="both"/>
        <w:rPr>
          <w:rFonts w:ascii="Calibri" w:hAnsi="Calibri"/>
          <w:b/>
          <w:color w:val="00B050"/>
          <w:szCs w:val="28"/>
        </w:rPr>
      </w:pPr>
      <w:r w:rsidRPr="000D78EA">
        <w:rPr>
          <w:rFonts w:ascii="Calibri" w:hAnsi="Calibri"/>
          <w:b/>
          <w:color w:val="00B050"/>
          <w:szCs w:val="28"/>
        </w:rPr>
        <w:t>Use</w:t>
      </w:r>
      <w:r w:rsidR="00667228" w:rsidRPr="000D78EA">
        <w:rPr>
          <w:rFonts w:ascii="Calibri" w:hAnsi="Calibri"/>
          <w:b/>
          <w:color w:val="00B050"/>
          <w:szCs w:val="28"/>
        </w:rPr>
        <w:t xml:space="preserve"> of</w:t>
      </w:r>
      <w:r w:rsidRPr="000D78EA">
        <w:rPr>
          <w:rFonts w:ascii="Calibri" w:hAnsi="Calibri"/>
          <w:b/>
          <w:color w:val="00B050"/>
          <w:szCs w:val="28"/>
        </w:rPr>
        <w:t xml:space="preserve"> Water</w:t>
      </w:r>
      <w:r w:rsidR="00667228" w:rsidRPr="000D78EA">
        <w:rPr>
          <w:rFonts w:ascii="Calibri" w:hAnsi="Calibri"/>
          <w:b/>
          <w:color w:val="00B050"/>
          <w:szCs w:val="28"/>
        </w:rPr>
        <w:t xml:space="preserve"> Tap</w:t>
      </w:r>
      <w:r w:rsidR="00472E87">
        <w:rPr>
          <w:rFonts w:ascii="Calibri" w:hAnsi="Calibri"/>
          <w:b/>
          <w:color w:val="00B050"/>
          <w:szCs w:val="28"/>
        </w:rPr>
        <w:tab/>
      </w:r>
      <w:r w:rsidR="00472E87">
        <w:rPr>
          <w:rFonts w:ascii="Calibri" w:hAnsi="Calibri"/>
          <w:b/>
          <w:color w:val="00B050"/>
          <w:szCs w:val="28"/>
        </w:rPr>
        <w:tab/>
      </w:r>
      <w:r w:rsidR="00472E87">
        <w:rPr>
          <w:rFonts w:ascii="Calibri" w:hAnsi="Calibri"/>
          <w:b/>
          <w:color w:val="00B050"/>
          <w:szCs w:val="28"/>
        </w:rPr>
        <w:tab/>
      </w:r>
      <w:r w:rsidR="00472E87">
        <w:rPr>
          <w:rFonts w:ascii="Calibri" w:hAnsi="Calibri"/>
          <w:b/>
          <w:color w:val="00B050"/>
          <w:szCs w:val="28"/>
        </w:rPr>
        <w:tab/>
      </w:r>
      <w:r w:rsidR="00472E87">
        <w:rPr>
          <w:rFonts w:ascii="Calibri" w:hAnsi="Calibri"/>
          <w:b/>
          <w:color w:val="00B050"/>
          <w:szCs w:val="28"/>
        </w:rPr>
        <w:tab/>
        <w:t xml:space="preserve">           11</w:t>
      </w:r>
    </w:p>
    <w:p w:rsidR="000D78EA" w:rsidRDefault="00227B58" w:rsidP="0095329E">
      <w:pPr>
        <w:pStyle w:val="BodyText"/>
        <w:ind w:left="1440"/>
        <w:jc w:val="both"/>
        <w:rPr>
          <w:rFonts w:ascii="Calibri" w:hAnsi="Calibri"/>
          <w:b/>
          <w:color w:val="00B050"/>
          <w:szCs w:val="28"/>
        </w:rPr>
      </w:pPr>
      <w:r w:rsidRPr="000D78EA">
        <w:rPr>
          <w:rFonts w:ascii="Calibri" w:hAnsi="Calibri"/>
          <w:b/>
          <w:color w:val="00B050"/>
          <w:szCs w:val="28"/>
        </w:rPr>
        <w:t>Pr</w:t>
      </w:r>
      <w:r w:rsidR="0095329E">
        <w:rPr>
          <w:rFonts w:ascii="Calibri" w:hAnsi="Calibri"/>
          <w:b/>
          <w:color w:val="00B050"/>
          <w:szCs w:val="28"/>
        </w:rPr>
        <w:t xml:space="preserve">ivate Work </w:t>
      </w:r>
      <w:r w:rsidR="0095329E">
        <w:rPr>
          <w:rFonts w:ascii="Calibri" w:hAnsi="Calibri"/>
          <w:b/>
          <w:color w:val="00B050"/>
          <w:szCs w:val="28"/>
        </w:rPr>
        <w:tab/>
      </w:r>
      <w:r w:rsidR="0095329E">
        <w:rPr>
          <w:rFonts w:ascii="Calibri" w:hAnsi="Calibri"/>
          <w:b/>
          <w:color w:val="00B050"/>
          <w:szCs w:val="28"/>
        </w:rPr>
        <w:tab/>
      </w:r>
      <w:r w:rsidR="0095329E">
        <w:rPr>
          <w:rFonts w:ascii="Calibri" w:hAnsi="Calibri"/>
          <w:b/>
          <w:color w:val="00B050"/>
          <w:szCs w:val="28"/>
        </w:rPr>
        <w:tab/>
      </w:r>
      <w:r w:rsidR="0095329E">
        <w:rPr>
          <w:rFonts w:ascii="Calibri" w:hAnsi="Calibri"/>
          <w:b/>
          <w:color w:val="00B050"/>
          <w:szCs w:val="28"/>
        </w:rPr>
        <w:tab/>
      </w:r>
      <w:r w:rsidR="00A96634" w:rsidRPr="000D78EA">
        <w:rPr>
          <w:rFonts w:ascii="Calibri" w:hAnsi="Calibri"/>
          <w:b/>
          <w:color w:val="00B050"/>
          <w:szCs w:val="28"/>
        </w:rPr>
        <w:t xml:space="preserve">          </w:t>
      </w:r>
      <w:r w:rsidR="000D78EA" w:rsidRPr="000D78EA">
        <w:rPr>
          <w:rFonts w:ascii="Calibri" w:hAnsi="Calibri"/>
          <w:b/>
          <w:color w:val="00B050"/>
          <w:szCs w:val="28"/>
        </w:rPr>
        <w:tab/>
      </w:r>
      <w:r w:rsidR="000D78EA" w:rsidRPr="000D78EA">
        <w:rPr>
          <w:rFonts w:ascii="Calibri" w:hAnsi="Calibri"/>
          <w:b/>
          <w:color w:val="00B050"/>
          <w:szCs w:val="28"/>
        </w:rPr>
        <w:tab/>
      </w:r>
      <w:r w:rsidR="00472E87">
        <w:rPr>
          <w:rFonts w:ascii="Calibri" w:hAnsi="Calibri"/>
          <w:b/>
          <w:color w:val="00B050"/>
          <w:szCs w:val="28"/>
        </w:rPr>
        <w:t>11</w:t>
      </w:r>
    </w:p>
    <w:p w:rsidR="000D78EA" w:rsidRPr="000D78EA" w:rsidRDefault="000D78EA" w:rsidP="000D78EA">
      <w:pPr>
        <w:pStyle w:val="BodyText"/>
        <w:jc w:val="both"/>
        <w:rPr>
          <w:rFonts w:ascii="Calibri" w:hAnsi="Calibri"/>
          <w:b/>
          <w:color w:val="00B050"/>
          <w:szCs w:val="28"/>
        </w:rPr>
      </w:pPr>
      <w:r>
        <w:rPr>
          <w:rFonts w:ascii="Calibri" w:hAnsi="Calibri"/>
          <w:b/>
          <w:color w:val="00B050"/>
          <w:szCs w:val="28"/>
        </w:rPr>
        <w:t>Burial Information</w:t>
      </w:r>
    </w:p>
    <w:p w:rsidR="00227B58" w:rsidRPr="000D78EA" w:rsidRDefault="00227B58" w:rsidP="00C36488">
      <w:pPr>
        <w:pStyle w:val="BodyText"/>
        <w:ind w:left="1440"/>
        <w:jc w:val="both"/>
        <w:rPr>
          <w:rFonts w:ascii="Calibri" w:hAnsi="Calibri"/>
          <w:b/>
          <w:color w:val="00B050"/>
          <w:szCs w:val="28"/>
        </w:rPr>
      </w:pPr>
      <w:r w:rsidRPr="000D78EA">
        <w:rPr>
          <w:rFonts w:ascii="Calibri" w:hAnsi="Calibri"/>
          <w:b/>
          <w:color w:val="00B050"/>
          <w:szCs w:val="28"/>
        </w:rPr>
        <w:t>Register, Records and Plans</w:t>
      </w:r>
      <w:r w:rsidR="00472E87">
        <w:rPr>
          <w:rFonts w:ascii="Calibri" w:hAnsi="Calibri"/>
          <w:b/>
          <w:color w:val="00B050"/>
          <w:szCs w:val="28"/>
        </w:rPr>
        <w:tab/>
      </w:r>
      <w:r w:rsidR="00472E87">
        <w:rPr>
          <w:rFonts w:ascii="Calibri" w:hAnsi="Calibri"/>
          <w:b/>
          <w:color w:val="00B050"/>
          <w:szCs w:val="28"/>
        </w:rPr>
        <w:tab/>
      </w:r>
      <w:r w:rsidR="00472E87">
        <w:rPr>
          <w:rFonts w:ascii="Calibri" w:hAnsi="Calibri"/>
          <w:b/>
          <w:color w:val="00B050"/>
          <w:szCs w:val="28"/>
        </w:rPr>
        <w:tab/>
        <w:t xml:space="preserve">           12</w:t>
      </w:r>
    </w:p>
    <w:p w:rsidR="000D78EA" w:rsidRPr="009124E8" w:rsidRDefault="00227B58" w:rsidP="00C36488">
      <w:pPr>
        <w:pStyle w:val="BodyText"/>
        <w:ind w:left="1440"/>
        <w:jc w:val="both"/>
        <w:rPr>
          <w:rFonts w:ascii="Calibri" w:hAnsi="Calibri"/>
          <w:szCs w:val="28"/>
        </w:rPr>
      </w:pPr>
      <w:r w:rsidRPr="000D78EA">
        <w:rPr>
          <w:rFonts w:ascii="Calibri" w:hAnsi="Calibri"/>
          <w:b/>
          <w:color w:val="00B050"/>
          <w:szCs w:val="28"/>
        </w:rPr>
        <w:t>Deeds of Grants of Exclusive Right of Burial</w:t>
      </w:r>
      <w:r w:rsidR="00A96634" w:rsidRPr="000D78EA">
        <w:rPr>
          <w:rFonts w:ascii="Calibri" w:hAnsi="Calibri"/>
          <w:b/>
          <w:color w:val="00B050"/>
          <w:szCs w:val="28"/>
        </w:rPr>
        <w:tab/>
      </w:r>
      <w:r w:rsidR="00A96634" w:rsidRPr="000D78EA">
        <w:rPr>
          <w:rFonts w:ascii="Calibri" w:hAnsi="Calibri"/>
          <w:b/>
          <w:color w:val="00B050"/>
          <w:szCs w:val="28"/>
        </w:rPr>
        <w:tab/>
      </w:r>
      <w:r w:rsidR="00472E87">
        <w:rPr>
          <w:rFonts w:ascii="Calibri" w:hAnsi="Calibri"/>
          <w:b/>
          <w:color w:val="00B050"/>
          <w:szCs w:val="28"/>
        </w:rPr>
        <w:t>12</w:t>
      </w:r>
    </w:p>
    <w:p w:rsidR="00CA0378" w:rsidRPr="00CA0378" w:rsidRDefault="004513A6" w:rsidP="00CA0378">
      <w:pPr>
        <w:pStyle w:val="BodyText"/>
        <w:ind w:left="1440"/>
        <w:jc w:val="both"/>
        <w:rPr>
          <w:rFonts w:ascii="Calibri" w:hAnsi="Calibri"/>
          <w:b/>
          <w:color w:val="00B050"/>
          <w:szCs w:val="28"/>
        </w:rPr>
      </w:pPr>
      <w:r>
        <w:rPr>
          <w:rFonts w:ascii="Calibri" w:hAnsi="Calibri"/>
          <w:b/>
          <w:color w:val="00B050"/>
          <w:szCs w:val="28"/>
        </w:rPr>
        <w:t xml:space="preserve">Burials in </w:t>
      </w:r>
      <w:r w:rsidR="00B663B6">
        <w:rPr>
          <w:rFonts w:ascii="Calibri" w:hAnsi="Calibri"/>
          <w:b/>
          <w:color w:val="00B050"/>
          <w:szCs w:val="28"/>
        </w:rPr>
        <w:t>Public Graves</w:t>
      </w:r>
      <w:r w:rsidR="00CA0378">
        <w:rPr>
          <w:rFonts w:ascii="Calibri" w:hAnsi="Calibri"/>
          <w:b/>
          <w:color w:val="00B050"/>
          <w:szCs w:val="28"/>
        </w:rPr>
        <w:tab/>
      </w:r>
      <w:r w:rsidR="00CA0378">
        <w:rPr>
          <w:rFonts w:ascii="Calibri" w:hAnsi="Calibri"/>
          <w:b/>
          <w:color w:val="00B050"/>
          <w:szCs w:val="28"/>
        </w:rPr>
        <w:tab/>
      </w:r>
      <w:r w:rsidR="00CA0378">
        <w:rPr>
          <w:rFonts w:ascii="Calibri" w:hAnsi="Calibri"/>
          <w:b/>
          <w:color w:val="00B050"/>
          <w:szCs w:val="28"/>
        </w:rPr>
        <w:tab/>
      </w:r>
      <w:r w:rsidR="00CA0378">
        <w:rPr>
          <w:rFonts w:ascii="Calibri" w:hAnsi="Calibri"/>
          <w:b/>
          <w:color w:val="00B050"/>
          <w:szCs w:val="28"/>
        </w:rPr>
        <w:tab/>
      </w:r>
      <w:r w:rsidR="00CA0378">
        <w:rPr>
          <w:rFonts w:ascii="Calibri" w:hAnsi="Calibri"/>
          <w:b/>
          <w:color w:val="00B050"/>
          <w:szCs w:val="28"/>
        </w:rPr>
        <w:tab/>
      </w:r>
      <w:r w:rsidR="00472E87">
        <w:rPr>
          <w:rFonts w:ascii="Calibri" w:hAnsi="Calibri"/>
          <w:b/>
          <w:color w:val="00B050"/>
          <w:szCs w:val="28"/>
        </w:rPr>
        <w:t>14</w:t>
      </w:r>
    </w:p>
    <w:p w:rsidR="00227B58" w:rsidRDefault="00227B58" w:rsidP="00CA0378">
      <w:pPr>
        <w:pStyle w:val="BodyText"/>
        <w:ind w:left="1440"/>
        <w:jc w:val="both"/>
        <w:rPr>
          <w:rFonts w:ascii="Calibri" w:hAnsi="Calibri"/>
          <w:b/>
          <w:color w:val="00B050"/>
          <w:szCs w:val="28"/>
        </w:rPr>
      </w:pPr>
      <w:r w:rsidRPr="00CA0378">
        <w:rPr>
          <w:rFonts w:ascii="Calibri" w:hAnsi="Calibri"/>
          <w:b/>
          <w:color w:val="00B050"/>
          <w:szCs w:val="28"/>
        </w:rPr>
        <w:t>Graves</w:t>
      </w:r>
      <w:r w:rsidR="00B663B6">
        <w:rPr>
          <w:rFonts w:ascii="Calibri" w:hAnsi="Calibri"/>
          <w:b/>
          <w:color w:val="00B050"/>
          <w:szCs w:val="28"/>
        </w:rPr>
        <w:t xml:space="preserve"> - Preparation/Backfilling</w:t>
      </w:r>
      <w:r w:rsidR="00921A80" w:rsidRPr="00CA0378">
        <w:rPr>
          <w:rFonts w:ascii="Calibri" w:hAnsi="Calibri"/>
          <w:b/>
          <w:color w:val="00B050"/>
          <w:szCs w:val="28"/>
        </w:rPr>
        <w:tab/>
      </w:r>
      <w:r w:rsidR="00921A80" w:rsidRPr="00CA0378">
        <w:rPr>
          <w:rFonts w:ascii="Calibri" w:hAnsi="Calibri"/>
          <w:b/>
          <w:color w:val="00B050"/>
          <w:szCs w:val="28"/>
        </w:rPr>
        <w:tab/>
      </w:r>
      <w:r w:rsidR="00921A80" w:rsidRPr="00CA0378">
        <w:rPr>
          <w:rFonts w:ascii="Calibri" w:hAnsi="Calibri"/>
          <w:b/>
          <w:color w:val="00B050"/>
          <w:szCs w:val="28"/>
        </w:rPr>
        <w:tab/>
      </w:r>
      <w:r w:rsidR="00472E87">
        <w:rPr>
          <w:rFonts w:ascii="Calibri" w:hAnsi="Calibri"/>
          <w:b/>
          <w:color w:val="00B050"/>
          <w:szCs w:val="28"/>
        </w:rPr>
        <w:t>14</w:t>
      </w:r>
    </w:p>
    <w:p w:rsidR="00B663B6" w:rsidRDefault="00B663B6" w:rsidP="00CA0378">
      <w:pPr>
        <w:pStyle w:val="BodyText"/>
        <w:ind w:left="1440"/>
        <w:jc w:val="both"/>
        <w:rPr>
          <w:rFonts w:ascii="Calibri" w:hAnsi="Calibri"/>
          <w:b/>
          <w:color w:val="00B050"/>
          <w:szCs w:val="28"/>
        </w:rPr>
      </w:pPr>
      <w:r>
        <w:rPr>
          <w:rFonts w:ascii="Calibri" w:hAnsi="Calibri"/>
          <w:b/>
          <w:color w:val="00B050"/>
          <w:szCs w:val="28"/>
        </w:rPr>
        <w:t xml:space="preserve">Grave </w:t>
      </w:r>
      <w:r w:rsidR="00472E87">
        <w:rPr>
          <w:rFonts w:ascii="Calibri" w:hAnsi="Calibri"/>
          <w:b/>
          <w:color w:val="00B050"/>
          <w:szCs w:val="28"/>
        </w:rPr>
        <w:t>Sizes</w:t>
      </w:r>
      <w:r w:rsidR="00472E87">
        <w:rPr>
          <w:rFonts w:ascii="Calibri" w:hAnsi="Calibri"/>
          <w:b/>
          <w:color w:val="00B050"/>
          <w:szCs w:val="28"/>
        </w:rPr>
        <w:tab/>
      </w:r>
      <w:r w:rsidR="00472E87">
        <w:rPr>
          <w:rFonts w:ascii="Calibri" w:hAnsi="Calibri"/>
          <w:b/>
          <w:color w:val="00B050"/>
          <w:szCs w:val="28"/>
        </w:rPr>
        <w:tab/>
      </w:r>
      <w:r w:rsidR="00472E87">
        <w:rPr>
          <w:rFonts w:ascii="Calibri" w:hAnsi="Calibri"/>
          <w:b/>
          <w:color w:val="00B050"/>
          <w:szCs w:val="28"/>
        </w:rPr>
        <w:tab/>
      </w:r>
      <w:r w:rsidR="00472E87">
        <w:rPr>
          <w:rFonts w:ascii="Calibri" w:hAnsi="Calibri"/>
          <w:b/>
          <w:color w:val="00B050"/>
          <w:szCs w:val="28"/>
        </w:rPr>
        <w:tab/>
      </w:r>
      <w:r w:rsidR="00472E87">
        <w:rPr>
          <w:rFonts w:ascii="Calibri" w:hAnsi="Calibri"/>
          <w:b/>
          <w:color w:val="00B050"/>
          <w:szCs w:val="28"/>
        </w:rPr>
        <w:tab/>
      </w:r>
      <w:r w:rsidR="00472E87">
        <w:rPr>
          <w:rFonts w:ascii="Calibri" w:hAnsi="Calibri"/>
          <w:b/>
          <w:color w:val="00B050"/>
          <w:szCs w:val="28"/>
        </w:rPr>
        <w:tab/>
      </w:r>
      <w:r w:rsidR="00472E87">
        <w:rPr>
          <w:rFonts w:ascii="Calibri" w:hAnsi="Calibri"/>
          <w:b/>
          <w:color w:val="00B050"/>
          <w:szCs w:val="28"/>
        </w:rPr>
        <w:tab/>
        <w:t>15</w:t>
      </w:r>
    </w:p>
    <w:p w:rsidR="00C15A8B" w:rsidRDefault="00C15A8B" w:rsidP="00C15A8B">
      <w:pPr>
        <w:pStyle w:val="BodyText"/>
        <w:ind w:left="720" w:firstLine="720"/>
        <w:jc w:val="both"/>
        <w:rPr>
          <w:rFonts w:ascii="Calibri" w:hAnsi="Calibri"/>
          <w:b/>
          <w:color w:val="00B050"/>
          <w:szCs w:val="28"/>
        </w:rPr>
      </w:pPr>
      <w:r w:rsidRPr="00D517D3">
        <w:rPr>
          <w:rFonts w:ascii="Calibri" w:hAnsi="Calibri"/>
          <w:b/>
          <w:color w:val="00B050"/>
        </w:rPr>
        <w:t>Scattering of Cremated Remains</w:t>
      </w:r>
      <w:r w:rsidR="00472E87">
        <w:rPr>
          <w:rFonts w:ascii="Calibri" w:hAnsi="Calibri"/>
          <w:b/>
          <w:color w:val="00B050"/>
        </w:rPr>
        <w:tab/>
      </w:r>
      <w:r w:rsidR="00472E87">
        <w:rPr>
          <w:rFonts w:ascii="Calibri" w:hAnsi="Calibri"/>
          <w:b/>
          <w:color w:val="00B050"/>
        </w:rPr>
        <w:tab/>
      </w:r>
      <w:r w:rsidR="00472E87">
        <w:rPr>
          <w:rFonts w:ascii="Calibri" w:hAnsi="Calibri"/>
          <w:b/>
          <w:color w:val="00B050"/>
        </w:rPr>
        <w:tab/>
        <w:t>16</w:t>
      </w:r>
    </w:p>
    <w:p w:rsidR="00C15A8B" w:rsidRDefault="00227B58" w:rsidP="0095329E">
      <w:pPr>
        <w:pStyle w:val="BodyText"/>
        <w:ind w:left="1440"/>
        <w:jc w:val="both"/>
        <w:rPr>
          <w:rFonts w:ascii="Calibri" w:hAnsi="Calibri"/>
          <w:b/>
          <w:color w:val="00B050"/>
          <w:szCs w:val="28"/>
        </w:rPr>
      </w:pPr>
      <w:r w:rsidRPr="00D517D3">
        <w:rPr>
          <w:rFonts w:ascii="Calibri" w:hAnsi="Calibri"/>
          <w:b/>
          <w:color w:val="00B050"/>
          <w:szCs w:val="28"/>
        </w:rPr>
        <w:t xml:space="preserve">Muslim </w:t>
      </w:r>
      <w:r w:rsidR="00321793" w:rsidRPr="00D517D3">
        <w:rPr>
          <w:rFonts w:ascii="Calibri" w:hAnsi="Calibri"/>
          <w:b/>
          <w:color w:val="00B050"/>
          <w:szCs w:val="28"/>
        </w:rPr>
        <w:t xml:space="preserve">Graves and </w:t>
      </w:r>
      <w:r w:rsidRPr="00D517D3">
        <w:rPr>
          <w:rFonts w:ascii="Calibri" w:hAnsi="Calibri"/>
          <w:b/>
          <w:color w:val="00B050"/>
          <w:szCs w:val="28"/>
        </w:rPr>
        <w:t>Burials</w:t>
      </w:r>
      <w:r w:rsidR="00921A80" w:rsidRPr="00D517D3">
        <w:rPr>
          <w:rFonts w:ascii="Calibri" w:hAnsi="Calibri"/>
          <w:b/>
          <w:color w:val="00B050"/>
          <w:szCs w:val="28"/>
        </w:rPr>
        <w:tab/>
      </w:r>
      <w:r w:rsidR="00921A80" w:rsidRPr="00D517D3">
        <w:rPr>
          <w:rFonts w:ascii="Calibri" w:hAnsi="Calibri"/>
          <w:b/>
          <w:color w:val="00B050"/>
          <w:szCs w:val="28"/>
        </w:rPr>
        <w:tab/>
      </w:r>
      <w:r w:rsidR="00921A80" w:rsidRPr="00D517D3">
        <w:rPr>
          <w:rFonts w:ascii="Calibri" w:hAnsi="Calibri"/>
          <w:b/>
          <w:color w:val="00B050"/>
          <w:szCs w:val="28"/>
        </w:rPr>
        <w:tab/>
      </w:r>
      <w:r w:rsidR="00921A80" w:rsidRPr="00D517D3">
        <w:rPr>
          <w:rFonts w:ascii="Calibri" w:hAnsi="Calibri"/>
          <w:b/>
          <w:color w:val="00B050"/>
          <w:szCs w:val="28"/>
        </w:rPr>
        <w:tab/>
      </w:r>
      <w:r w:rsidR="00472E87">
        <w:rPr>
          <w:rFonts w:ascii="Calibri" w:hAnsi="Calibri"/>
          <w:b/>
          <w:color w:val="00B050"/>
          <w:szCs w:val="28"/>
        </w:rPr>
        <w:t>16</w:t>
      </w:r>
    </w:p>
    <w:p w:rsidR="00C15A8B" w:rsidRDefault="00C15A8B" w:rsidP="00C15A8B">
      <w:pPr>
        <w:pStyle w:val="BodyText"/>
        <w:jc w:val="both"/>
        <w:rPr>
          <w:rFonts w:ascii="Calibri" w:hAnsi="Calibri"/>
          <w:b/>
          <w:color w:val="00B050"/>
          <w:szCs w:val="28"/>
        </w:rPr>
      </w:pPr>
      <w:r>
        <w:rPr>
          <w:rFonts w:ascii="Calibri" w:hAnsi="Calibri"/>
          <w:b/>
          <w:color w:val="00B050"/>
          <w:szCs w:val="28"/>
        </w:rPr>
        <w:t>Memorialisation</w:t>
      </w:r>
    </w:p>
    <w:p w:rsidR="00227B58" w:rsidRPr="006D60A4" w:rsidRDefault="00201615" w:rsidP="00C15A8B">
      <w:pPr>
        <w:pStyle w:val="BodyText"/>
        <w:ind w:left="1080" w:firstLine="360"/>
        <w:jc w:val="both"/>
        <w:rPr>
          <w:rFonts w:ascii="Calibri" w:hAnsi="Calibri"/>
          <w:b/>
          <w:color w:val="00B050"/>
          <w:szCs w:val="28"/>
        </w:rPr>
      </w:pPr>
      <w:r w:rsidRPr="006D60A4">
        <w:rPr>
          <w:rFonts w:ascii="Calibri" w:hAnsi="Calibri"/>
          <w:b/>
          <w:color w:val="00B050"/>
          <w:szCs w:val="28"/>
        </w:rPr>
        <w:t>Memorial</w:t>
      </w:r>
      <w:r w:rsidR="00227B58" w:rsidRPr="006D60A4">
        <w:rPr>
          <w:rFonts w:ascii="Calibri" w:hAnsi="Calibri"/>
          <w:b/>
          <w:color w:val="00B050"/>
          <w:szCs w:val="28"/>
        </w:rPr>
        <w:t xml:space="preserve"> Masons</w:t>
      </w:r>
      <w:r w:rsidR="00921A80" w:rsidRPr="006D60A4">
        <w:rPr>
          <w:rFonts w:ascii="Calibri" w:hAnsi="Calibri"/>
          <w:b/>
          <w:color w:val="00B050"/>
          <w:szCs w:val="28"/>
        </w:rPr>
        <w:tab/>
      </w:r>
      <w:r w:rsidR="00921A80" w:rsidRPr="006D60A4">
        <w:rPr>
          <w:rFonts w:ascii="Calibri" w:hAnsi="Calibri"/>
          <w:b/>
          <w:color w:val="00B050"/>
          <w:szCs w:val="28"/>
        </w:rPr>
        <w:tab/>
      </w:r>
      <w:r w:rsidR="00921A80" w:rsidRPr="006D60A4">
        <w:rPr>
          <w:rFonts w:ascii="Calibri" w:hAnsi="Calibri"/>
          <w:b/>
          <w:color w:val="00B050"/>
          <w:szCs w:val="28"/>
        </w:rPr>
        <w:tab/>
      </w:r>
      <w:r w:rsidR="00921A80" w:rsidRPr="006D60A4">
        <w:rPr>
          <w:rFonts w:ascii="Calibri" w:hAnsi="Calibri"/>
          <w:b/>
          <w:color w:val="00B050"/>
          <w:szCs w:val="28"/>
        </w:rPr>
        <w:tab/>
      </w:r>
      <w:r w:rsidR="006D60A4">
        <w:rPr>
          <w:rFonts w:ascii="Calibri" w:hAnsi="Calibri"/>
          <w:b/>
          <w:color w:val="00B050"/>
          <w:szCs w:val="28"/>
        </w:rPr>
        <w:tab/>
      </w:r>
      <w:r w:rsidR="00EC067D">
        <w:rPr>
          <w:rFonts w:ascii="Calibri" w:hAnsi="Calibri"/>
          <w:b/>
          <w:color w:val="00B050"/>
          <w:szCs w:val="28"/>
        </w:rPr>
        <w:tab/>
      </w:r>
      <w:r w:rsidR="00472E87">
        <w:rPr>
          <w:rFonts w:ascii="Calibri" w:hAnsi="Calibri"/>
          <w:b/>
          <w:color w:val="00B050"/>
          <w:szCs w:val="28"/>
        </w:rPr>
        <w:t>19-20</w:t>
      </w:r>
      <w:r w:rsidR="0042133D" w:rsidRPr="006D60A4">
        <w:rPr>
          <w:rFonts w:ascii="Calibri" w:hAnsi="Calibri"/>
          <w:b/>
          <w:color w:val="00B050"/>
          <w:szCs w:val="28"/>
        </w:rPr>
        <w:t xml:space="preserve">        </w:t>
      </w:r>
    </w:p>
    <w:p w:rsidR="00227B58" w:rsidRPr="006D60A4" w:rsidRDefault="00227B58" w:rsidP="006D60A4">
      <w:pPr>
        <w:pStyle w:val="BodyText"/>
        <w:ind w:left="720" w:firstLine="720"/>
        <w:jc w:val="both"/>
        <w:rPr>
          <w:rFonts w:ascii="Calibri" w:hAnsi="Calibri"/>
          <w:b/>
          <w:color w:val="00B050"/>
          <w:szCs w:val="28"/>
        </w:rPr>
      </w:pPr>
      <w:r w:rsidRPr="006D60A4">
        <w:rPr>
          <w:rFonts w:ascii="Calibri" w:hAnsi="Calibri"/>
          <w:b/>
          <w:color w:val="00B050"/>
          <w:szCs w:val="28"/>
        </w:rPr>
        <w:t>Memorials</w:t>
      </w:r>
      <w:r w:rsidR="00921A80" w:rsidRPr="006D60A4">
        <w:rPr>
          <w:rFonts w:ascii="Calibri" w:hAnsi="Calibri"/>
          <w:b/>
          <w:color w:val="00B050"/>
          <w:szCs w:val="28"/>
        </w:rPr>
        <w:tab/>
      </w:r>
      <w:r w:rsidR="00921A80" w:rsidRPr="006D60A4">
        <w:rPr>
          <w:rFonts w:ascii="Calibri" w:hAnsi="Calibri"/>
          <w:b/>
          <w:color w:val="00B050"/>
          <w:szCs w:val="28"/>
        </w:rPr>
        <w:tab/>
      </w:r>
      <w:r w:rsidR="00921A80" w:rsidRPr="006D60A4">
        <w:rPr>
          <w:rFonts w:ascii="Calibri" w:hAnsi="Calibri"/>
          <w:b/>
          <w:color w:val="00B050"/>
          <w:szCs w:val="28"/>
        </w:rPr>
        <w:tab/>
      </w:r>
      <w:r w:rsidR="00921A80" w:rsidRPr="006D60A4">
        <w:rPr>
          <w:rFonts w:ascii="Calibri" w:hAnsi="Calibri"/>
          <w:b/>
          <w:color w:val="00B050"/>
          <w:szCs w:val="28"/>
        </w:rPr>
        <w:tab/>
      </w:r>
      <w:r w:rsidR="00921A80" w:rsidRPr="006D60A4">
        <w:rPr>
          <w:rFonts w:ascii="Calibri" w:hAnsi="Calibri"/>
          <w:b/>
          <w:color w:val="00B050"/>
          <w:szCs w:val="28"/>
        </w:rPr>
        <w:tab/>
      </w:r>
      <w:r w:rsidR="00921A80" w:rsidRPr="006D60A4">
        <w:rPr>
          <w:rFonts w:ascii="Calibri" w:hAnsi="Calibri"/>
          <w:b/>
          <w:color w:val="00B050"/>
          <w:szCs w:val="28"/>
        </w:rPr>
        <w:tab/>
      </w:r>
      <w:r w:rsidR="00EC067D">
        <w:rPr>
          <w:rFonts w:ascii="Calibri" w:hAnsi="Calibri"/>
          <w:b/>
          <w:color w:val="00B050"/>
          <w:szCs w:val="28"/>
        </w:rPr>
        <w:tab/>
      </w:r>
      <w:r w:rsidR="00472E87">
        <w:rPr>
          <w:rFonts w:ascii="Calibri" w:hAnsi="Calibri"/>
          <w:b/>
          <w:color w:val="00B050"/>
          <w:szCs w:val="28"/>
        </w:rPr>
        <w:t>21-25</w:t>
      </w:r>
    </w:p>
    <w:p w:rsidR="00227B58" w:rsidRPr="00EC067D" w:rsidRDefault="00402775" w:rsidP="00EC067D">
      <w:pPr>
        <w:pStyle w:val="BodyText"/>
        <w:ind w:left="1080" w:firstLine="360"/>
        <w:jc w:val="both"/>
        <w:rPr>
          <w:rFonts w:ascii="Calibri" w:hAnsi="Calibri"/>
          <w:b/>
          <w:color w:val="00B050"/>
          <w:szCs w:val="28"/>
        </w:rPr>
      </w:pPr>
      <w:r w:rsidRPr="00EC067D">
        <w:rPr>
          <w:rFonts w:ascii="Calibri" w:hAnsi="Calibri"/>
          <w:b/>
          <w:color w:val="00B050"/>
          <w:szCs w:val="28"/>
        </w:rPr>
        <w:t xml:space="preserve">Decoration </w:t>
      </w:r>
      <w:r w:rsidR="00EC067D" w:rsidRPr="00EC067D">
        <w:rPr>
          <w:rFonts w:ascii="Calibri" w:hAnsi="Calibri"/>
          <w:b/>
          <w:color w:val="00B050"/>
          <w:szCs w:val="28"/>
        </w:rPr>
        <w:t>and Planting</w:t>
      </w:r>
      <w:r w:rsidR="00EC067D" w:rsidRPr="00EC067D">
        <w:rPr>
          <w:rFonts w:ascii="Calibri" w:hAnsi="Calibri"/>
          <w:b/>
          <w:color w:val="00B050"/>
          <w:szCs w:val="28"/>
        </w:rPr>
        <w:tab/>
      </w:r>
      <w:r w:rsidR="00EC067D" w:rsidRPr="00EC067D">
        <w:rPr>
          <w:rFonts w:ascii="Calibri" w:hAnsi="Calibri"/>
          <w:b/>
          <w:color w:val="00B050"/>
          <w:szCs w:val="28"/>
        </w:rPr>
        <w:tab/>
        <w:t xml:space="preserve">         </w:t>
      </w:r>
      <w:r w:rsidR="008507D1" w:rsidRPr="00EC067D">
        <w:rPr>
          <w:rFonts w:ascii="Calibri" w:hAnsi="Calibri"/>
          <w:b/>
          <w:color w:val="00B050"/>
          <w:szCs w:val="28"/>
        </w:rPr>
        <w:t xml:space="preserve"> </w:t>
      </w:r>
      <w:r w:rsidR="00EC067D" w:rsidRPr="00EC067D">
        <w:rPr>
          <w:rFonts w:ascii="Calibri" w:hAnsi="Calibri"/>
          <w:b/>
          <w:color w:val="00B050"/>
          <w:szCs w:val="28"/>
        </w:rPr>
        <w:tab/>
      </w:r>
      <w:r w:rsidR="008507D1" w:rsidRPr="00EC067D">
        <w:rPr>
          <w:rFonts w:ascii="Calibri" w:hAnsi="Calibri"/>
          <w:b/>
          <w:color w:val="00B050"/>
          <w:szCs w:val="28"/>
        </w:rPr>
        <w:t xml:space="preserve"> </w:t>
      </w:r>
      <w:r w:rsidR="008507D1" w:rsidRPr="00EC067D">
        <w:rPr>
          <w:rFonts w:ascii="Calibri" w:hAnsi="Calibri"/>
          <w:b/>
          <w:color w:val="00B050"/>
          <w:szCs w:val="28"/>
        </w:rPr>
        <w:tab/>
      </w:r>
      <w:r w:rsidR="00EC067D">
        <w:rPr>
          <w:rFonts w:ascii="Calibri" w:hAnsi="Calibri"/>
          <w:b/>
          <w:color w:val="00B050"/>
          <w:szCs w:val="28"/>
        </w:rPr>
        <w:tab/>
      </w:r>
      <w:r w:rsidR="00472E87">
        <w:rPr>
          <w:rFonts w:ascii="Calibri" w:hAnsi="Calibri"/>
          <w:b/>
          <w:color w:val="00B050"/>
          <w:szCs w:val="28"/>
        </w:rPr>
        <w:t>25-26</w:t>
      </w:r>
    </w:p>
    <w:p w:rsidR="00227B58" w:rsidRPr="00EC067D" w:rsidRDefault="00227B58" w:rsidP="00EC067D">
      <w:pPr>
        <w:pStyle w:val="BodyText"/>
        <w:ind w:left="720" w:firstLine="720"/>
        <w:jc w:val="both"/>
        <w:rPr>
          <w:rFonts w:ascii="Calibri" w:hAnsi="Calibri"/>
          <w:b/>
          <w:color w:val="00B050"/>
          <w:szCs w:val="28"/>
        </w:rPr>
      </w:pPr>
      <w:r w:rsidRPr="00EC067D">
        <w:rPr>
          <w:rFonts w:ascii="Calibri" w:hAnsi="Calibri"/>
          <w:b/>
          <w:color w:val="00B050"/>
          <w:szCs w:val="28"/>
        </w:rPr>
        <w:t>Cremated Remains Plots</w:t>
      </w:r>
      <w:r w:rsidR="00921A80" w:rsidRPr="00EC067D">
        <w:rPr>
          <w:rFonts w:ascii="Calibri" w:hAnsi="Calibri"/>
          <w:b/>
          <w:color w:val="00B050"/>
          <w:szCs w:val="28"/>
        </w:rPr>
        <w:tab/>
      </w:r>
      <w:r w:rsidR="00921A80" w:rsidRPr="00EC067D">
        <w:rPr>
          <w:rFonts w:ascii="Calibri" w:hAnsi="Calibri"/>
          <w:b/>
          <w:color w:val="00B050"/>
          <w:szCs w:val="28"/>
        </w:rPr>
        <w:tab/>
      </w:r>
      <w:r w:rsidR="00921A80" w:rsidRPr="00EC067D">
        <w:rPr>
          <w:rFonts w:ascii="Calibri" w:hAnsi="Calibri"/>
          <w:b/>
          <w:color w:val="00B050"/>
          <w:szCs w:val="28"/>
        </w:rPr>
        <w:tab/>
      </w:r>
      <w:r w:rsidR="00EC067D" w:rsidRPr="00EC067D">
        <w:rPr>
          <w:rFonts w:ascii="Calibri" w:hAnsi="Calibri"/>
          <w:b/>
          <w:color w:val="00B050"/>
          <w:szCs w:val="28"/>
        </w:rPr>
        <w:tab/>
      </w:r>
      <w:r w:rsidR="00921A80" w:rsidRPr="00EC067D">
        <w:rPr>
          <w:rFonts w:ascii="Calibri" w:hAnsi="Calibri"/>
          <w:b/>
          <w:color w:val="00B050"/>
          <w:szCs w:val="28"/>
        </w:rPr>
        <w:tab/>
      </w:r>
      <w:r w:rsidR="00472E87">
        <w:rPr>
          <w:rFonts w:ascii="Calibri" w:hAnsi="Calibri"/>
          <w:b/>
          <w:color w:val="00B050"/>
          <w:szCs w:val="28"/>
        </w:rPr>
        <w:t>27</w:t>
      </w:r>
    </w:p>
    <w:p w:rsidR="00303CD9" w:rsidRDefault="00227B58" w:rsidP="0095329E">
      <w:pPr>
        <w:pStyle w:val="BodyText"/>
        <w:ind w:left="1080" w:firstLine="360"/>
        <w:jc w:val="both"/>
        <w:rPr>
          <w:rFonts w:ascii="Calibri" w:hAnsi="Calibri"/>
          <w:b/>
          <w:color w:val="00B050"/>
          <w:szCs w:val="28"/>
        </w:rPr>
      </w:pPr>
      <w:r w:rsidRPr="008A21FB">
        <w:rPr>
          <w:rFonts w:ascii="Calibri" w:hAnsi="Calibri"/>
          <w:b/>
          <w:color w:val="00B050"/>
          <w:szCs w:val="28"/>
        </w:rPr>
        <w:t>Memorial Seats</w:t>
      </w:r>
      <w:r w:rsidR="00921A80" w:rsidRPr="008A21FB">
        <w:rPr>
          <w:rFonts w:ascii="Calibri" w:hAnsi="Calibri"/>
          <w:b/>
          <w:color w:val="00B050"/>
          <w:szCs w:val="28"/>
        </w:rPr>
        <w:tab/>
      </w:r>
      <w:r w:rsidR="00921A80" w:rsidRPr="008A21FB">
        <w:rPr>
          <w:rFonts w:ascii="Calibri" w:hAnsi="Calibri"/>
          <w:b/>
          <w:color w:val="00B050"/>
          <w:szCs w:val="28"/>
        </w:rPr>
        <w:tab/>
      </w:r>
      <w:r w:rsidR="00921A80" w:rsidRPr="008A21FB">
        <w:rPr>
          <w:rFonts w:ascii="Calibri" w:hAnsi="Calibri"/>
          <w:b/>
          <w:color w:val="00B050"/>
          <w:szCs w:val="28"/>
        </w:rPr>
        <w:tab/>
      </w:r>
      <w:r w:rsidR="00921A80" w:rsidRPr="008A21FB">
        <w:rPr>
          <w:rFonts w:ascii="Calibri" w:hAnsi="Calibri"/>
          <w:b/>
          <w:color w:val="00B050"/>
          <w:szCs w:val="28"/>
        </w:rPr>
        <w:tab/>
      </w:r>
      <w:r w:rsidR="00921A80" w:rsidRPr="008A21FB">
        <w:rPr>
          <w:rFonts w:ascii="Calibri" w:hAnsi="Calibri"/>
          <w:b/>
          <w:color w:val="00B050"/>
          <w:szCs w:val="28"/>
        </w:rPr>
        <w:tab/>
      </w:r>
      <w:r w:rsidR="00921A80" w:rsidRPr="008A21FB">
        <w:rPr>
          <w:rFonts w:ascii="Calibri" w:hAnsi="Calibri"/>
          <w:b/>
          <w:color w:val="00B050"/>
          <w:szCs w:val="28"/>
        </w:rPr>
        <w:tab/>
      </w:r>
      <w:r w:rsidR="00472E87">
        <w:rPr>
          <w:rFonts w:ascii="Calibri" w:hAnsi="Calibri"/>
          <w:b/>
          <w:color w:val="00B050"/>
          <w:szCs w:val="28"/>
        </w:rPr>
        <w:t>27</w:t>
      </w:r>
    </w:p>
    <w:p w:rsidR="00227B58" w:rsidRPr="00303CD9" w:rsidRDefault="00227B58" w:rsidP="00303CD9">
      <w:pPr>
        <w:pStyle w:val="BodyText"/>
        <w:ind w:left="1080" w:firstLine="360"/>
        <w:jc w:val="both"/>
        <w:rPr>
          <w:rFonts w:ascii="Calibri" w:hAnsi="Calibri"/>
          <w:b/>
          <w:color w:val="00B050"/>
          <w:szCs w:val="28"/>
        </w:rPr>
      </w:pPr>
      <w:r w:rsidRPr="00303CD9">
        <w:rPr>
          <w:rFonts w:ascii="Calibri" w:hAnsi="Calibri"/>
          <w:b/>
          <w:color w:val="00B050"/>
          <w:szCs w:val="28"/>
        </w:rPr>
        <w:t>Preservation of Local Authorities Powers</w:t>
      </w:r>
      <w:r w:rsidR="00921A80" w:rsidRPr="00303CD9">
        <w:rPr>
          <w:rFonts w:ascii="Calibri" w:hAnsi="Calibri"/>
          <w:b/>
          <w:color w:val="00B050"/>
          <w:szCs w:val="28"/>
        </w:rPr>
        <w:tab/>
      </w:r>
      <w:r w:rsidR="00921A80" w:rsidRPr="00303CD9">
        <w:rPr>
          <w:rFonts w:ascii="Calibri" w:hAnsi="Calibri"/>
          <w:b/>
          <w:color w:val="00B050"/>
          <w:szCs w:val="28"/>
        </w:rPr>
        <w:tab/>
      </w:r>
      <w:r w:rsidR="00472E87">
        <w:rPr>
          <w:rFonts w:ascii="Calibri" w:hAnsi="Calibri"/>
          <w:b/>
          <w:color w:val="00B050"/>
          <w:szCs w:val="28"/>
        </w:rPr>
        <w:t>28</w:t>
      </w:r>
    </w:p>
    <w:p w:rsidR="00227B58" w:rsidRPr="00303CD9" w:rsidRDefault="00227B58" w:rsidP="00303CD9">
      <w:pPr>
        <w:pStyle w:val="BodyText"/>
        <w:ind w:left="1080" w:firstLine="360"/>
        <w:jc w:val="both"/>
        <w:rPr>
          <w:rFonts w:ascii="Calibri" w:hAnsi="Calibri"/>
          <w:b/>
          <w:color w:val="00B050"/>
          <w:szCs w:val="28"/>
        </w:rPr>
      </w:pPr>
      <w:r w:rsidRPr="00303CD9">
        <w:rPr>
          <w:rFonts w:ascii="Calibri" w:hAnsi="Calibri"/>
          <w:b/>
          <w:color w:val="00B050"/>
          <w:szCs w:val="28"/>
        </w:rPr>
        <w:t>Copies of Regulations</w:t>
      </w:r>
      <w:r w:rsidR="00921A80" w:rsidRPr="00303CD9">
        <w:rPr>
          <w:rFonts w:ascii="Calibri" w:hAnsi="Calibri"/>
          <w:b/>
          <w:color w:val="00B050"/>
          <w:szCs w:val="28"/>
        </w:rPr>
        <w:tab/>
      </w:r>
      <w:r w:rsidR="000F4395">
        <w:rPr>
          <w:rFonts w:ascii="Calibri" w:hAnsi="Calibri"/>
          <w:b/>
          <w:color w:val="00B050"/>
          <w:szCs w:val="28"/>
        </w:rPr>
        <w:tab/>
      </w:r>
      <w:r w:rsidR="000F4395">
        <w:rPr>
          <w:rFonts w:ascii="Calibri" w:hAnsi="Calibri"/>
          <w:b/>
          <w:color w:val="00B050"/>
          <w:szCs w:val="28"/>
        </w:rPr>
        <w:tab/>
      </w:r>
      <w:r w:rsidR="00921A80" w:rsidRPr="00303CD9">
        <w:rPr>
          <w:rFonts w:ascii="Calibri" w:hAnsi="Calibri"/>
          <w:b/>
          <w:color w:val="00B050"/>
          <w:szCs w:val="28"/>
        </w:rPr>
        <w:tab/>
      </w:r>
      <w:r w:rsidR="00921A80" w:rsidRPr="00303CD9">
        <w:rPr>
          <w:rFonts w:ascii="Calibri" w:hAnsi="Calibri"/>
          <w:b/>
          <w:color w:val="00B050"/>
          <w:szCs w:val="28"/>
        </w:rPr>
        <w:tab/>
      </w:r>
      <w:r w:rsidR="00472E87">
        <w:rPr>
          <w:rFonts w:ascii="Calibri" w:hAnsi="Calibri"/>
          <w:b/>
          <w:color w:val="00B050"/>
          <w:szCs w:val="28"/>
        </w:rPr>
        <w:t>28</w:t>
      </w:r>
    </w:p>
    <w:p w:rsidR="00227B58" w:rsidRPr="00303CD9" w:rsidRDefault="00227B58" w:rsidP="00303CD9">
      <w:pPr>
        <w:pStyle w:val="BodyText"/>
        <w:ind w:left="720" w:firstLine="720"/>
        <w:jc w:val="both"/>
        <w:rPr>
          <w:rFonts w:ascii="Calibri" w:hAnsi="Calibri"/>
          <w:b/>
          <w:color w:val="00B050"/>
          <w:szCs w:val="28"/>
        </w:rPr>
      </w:pPr>
      <w:r w:rsidRPr="00303CD9">
        <w:rPr>
          <w:rFonts w:ascii="Calibri" w:hAnsi="Calibri"/>
          <w:b/>
          <w:color w:val="00B050"/>
          <w:szCs w:val="28"/>
        </w:rPr>
        <w:t>Removal of Persons Infringing Regulations</w:t>
      </w:r>
      <w:r w:rsidR="00921A80" w:rsidRPr="00303CD9">
        <w:rPr>
          <w:rFonts w:ascii="Calibri" w:hAnsi="Calibri"/>
          <w:b/>
          <w:color w:val="00B050"/>
          <w:szCs w:val="28"/>
        </w:rPr>
        <w:tab/>
      </w:r>
      <w:r w:rsidR="00921A80" w:rsidRPr="00303CD9">
        <w:rPr>
          <w:rFonts w:ascii="Calibri" w:hAnsi="Calibri"/>
          <w:b/>
          <w:color w:val="00B050"/>
          <w:szCs w:val="28"/>
        </w:rPr>
        <w:tab/>
      </w:r>
      <w:r w:rsidR="00472E87">
        <w:rPr>
          <w:rFonts w:ascii="Calibri" w:hAnsi="Calibri"/>
          <w:b/>
          <w:color w:val="00B050"/>
          <w:szCs w:val="28"/>
        </w:rPr>
        <w:t>28</w:t>
      </w:r>
    </w:p>
    <w:p w:rsidR="00227B58" w:rsidRPr="00303CD9" w:rsidRDefault="00227B58" w:rsidP="00303CD9">
      <w:pPr>
        <w:pStyle w:val="BodyText"/>
        <w:ind w:left="1080" w:firstLine="360"/>
        <w:jc w:val="both"/>
        <w:rPr>
          <w:rFonts w:ascii="Calibri" w:hAnsi="Calibri"/>
          <w:b/>
          <w:color w:val="00B050"/>
          <w:szCs w:val="28"/>
        </w:rPr>
      </w:pPr>
      <w:r w:rsidRPr="00303CD9">
        <w:rPr>
          <w:rFonts w:ascii="Calibri" w:hAnsi="Calibri"/>
          <w:b/>
          <w:color w:val="00B050"/>
          <w:szCs w:val="28"/>
        </w:rPr>
        <w:t xml:space="preserve">Prohibition of Entry into </w:t>
      </w:r>
      <w:r w:rsidR="0042133D" w:rsidRPr="00303CD9">
        <w:rPr>
          <w:rFonts w:ascii="Calibri" w:hAnsi="Calibri"/>
          <w:b/>
          <w:color w:val="00B050"/>
          <w:szCs w:val="28"/>
        </w:rPr>
        <w:t>C</w:t>
      </w:r>
      <w:r w:rsidRPr="00303CD9">
        <w:rPr>
          <w:rFonts w:ascii="Calibri" w:hAnsi="Calibri"/>
          <w:b/>
          <w:color w:val="00B050"/>
          <w:szCs w:val="28"/>
        </w:rPr>
        <w:t>emetery</w:t>
      </w:r>
      <w:r w:rsidR="00921A80" w:rsidRPr="00303CD9">
        <w:rPr>
          <w:rFonts w:ascii="Calibri" w:hAnsi="Calibri"/>
          <w:b/>
          <w:color w:val="00B050"/>
          <w:szCs w:val="28"/>
        </w:rPr>
        <w:t xml:space="preserve"> </w:t>
      </w:r>
      <w:r w:rsidR="00921A80" w:rsidRPr="00303CD9">
        <w:rPr>
          <w:rFonts w:ascii="Calibri" w:hAnsi="Calibri"/>
          <w:b/>
          <w:color w:val="00B050"/>
          <w:szCs w:val="28"/>
        </w:rPr>
        <w:tab/>
      </w:r>
      <w:r w:rsidR="00921A80" w:rsidRPr="00303CD9">
        <w:rPr>
          <w:rFonts w:ascii="Calibri" w:hAnsi="Calibri"/>
          <w:b/>
          <w:color w:val="00B050"/>
          <w:szCs w:val="28"/>
        </w:rPr>
        <w:tab/>
      </w:r>
      <w:r w:rsidR="00921A80" w:rsidRPr="00303CD9">
        <w:rPr>
          <w:rFonts w:ascii="Calibri" w:hAnsi="Calibri"/>
          <w:b/>
          <w:color w:val="00B050"/>
          <w:szCs w:val="28"/>
        </w:rPr>
        <w:tab/>
      </w:r>
      <w:r w:rsidR="00472E87">
        <w:rPr>
          <w:rFonts w:ascii="Calibri" w:hAnsi="Calibri"/>
          <w:b/>
          <w:color w:val="00B050"/>
          <w:szCs w:val="28"/>
        </w:rPr>
        <w:t>28</w:t>
      </w:r>
    </w:p>
    <w:p w:rsidR="00227B58" w:rsidRPr="00303CD9" w:rsidRDefault="00227B58" w:rsidP="00303CD9">
      <w:pPr>
        <w:pStyle w:val="BodyText"/>
        <w:ind w:left="720" w:firstLine="720"/>
        <w:jc w:val="both"/>
        <w:rPr>
          <w:rFonts w:ascii="Calibri" w:hAnsi="Calibri"/>
          <w:b/>
          <w:color w:val="00B050"/>
          <w:szCs w:val="28"/>
        </w:rPr>
      </w:pPr>
      <w:r w:rsidRPr="00303CD9">
        <w:rPr>
          <w:rFonts w:ascii="Calibri" w:hAnsi="Calibri"/>
          <w:b/>
          <w:color w:val="00B050"/>
          <w:szCs w:val="28"/>
        </w:rPr>
        <w:t>Alterations to Regulations</w:t>
      </w:r>
      <w:r w:rsidR="0042133D" w:rsidRPr="00303CD9">
        <w:rPr>
          <w:rFonts w:ascii="Calibri" w:hAnsi="Calibri"/>
          <w:b/>
          <w:color w:val="00B050"/>
          <w:szCs w:val="28"/>
        </w:rPr>
        <w:tab/>
      </w:r>
      <w:r w:rsidR="0042133D" w:rsidRPr="00303CD9">
        <w:rPr>
          <w:rFonts w:ascii="Calibri" w:hAnsi="Calibri"/>
          <w:b/>
          <w:color w:val="00B050"/>
          <w:szCs w:val="28"/>
        </w:rPr>
        <w:tab/>
      </w:r>
      <w:r w:rsidR="0042133D" w:rsidRPr="00303CD9">
        <w:rPr>
          <w:rFonts w:ascii="Calibri" w:hAnsi="Calibri"/>
          <w:b/>
          <w:color w:val="00B050"/>
          <w:szCs w:val="28"/>
        </w:rPr>
        <w:tab/>
      </w:r>
      <w:r w:rsidR="0042133D" w:rsidRPr="00303CD9">
        <w:rPr>
          <w:rFonts w:ascii="Calibri" w:hAnsi="Calibri"/>
          <w:b/>
          <w:color w:val="00B050"/>
          <w:szCs w:val="28"/>
        </w:rPr>
        <w:tab/>
      </w:r>
      <w:r w:rsidR="00472E87">
        <w:rPr>
          <w:rFonts w:ascii="Calibri" w:hAnsi="Calibri"/>
          <w:b/>
          <w:color w:val="00B050"/>
          <w:szCs w:val="28"/>
        </w:rPr>
        <w:t>28</w:t>
      </w:r>
    </w:p>
    <w:p w:rsidR="00303CD9" w:rsidRPr="009124E8" w:rsidRDefault="00227B58" w:rsidP="00303CD9">
      <w:pPr>
        <w:pStyle w:val="BodyText"/>
        <w:ind w:left="1080" w:firstLine="360"/>
        <w:jc w:val="both"/>
        <w:rPr>
          <w:rFonts w:ascii="Calibri" w:hAnsi="Calibri"/>
          <w:szCs w:val="28"/>
        </w:rPr>
      </w:pPr>
      <w:r w:rsidRPr="00303CD9">
        <w:rPr>
          <w:rFonts w:ascii="Calibri" w:hAnsi="Calibri"/>
          <w:b/>
          <w:color w:val="00B050"/>
          <w:szCs w:val="28"/>
        </w:rPr>
        <w:t>Interpretation within these Regulations</w:t>
      </w:r>
      <w:r w:rsidR="00921A80" w:rsidRPr="00303CD9">
        <w:rPr>
          <w:rFonts w:ascii="Calibri" w:hAnsi="Calibri"/>
          <w:b/>
          <w:color w:val="00B050"/>
          <w:szCs w:val="28"/>
        </w:rPr>
        <w:tab/>
      </w:r>
      <w:r w:rsidR="00921A80" w:rsidRPr="00303CD9">
        <w:rPr>
          <w:rFonts w:ascii="Calibri" w:hAnsi="Calibri"/>
          <w:b/>
          <w:color w:val="00B050"/>
          <w:szCs w:val="28"/>
        </w:rPr>
        <w:tab/>
      </w:r>
      <w:r w:rsidR="00472E87">
        <w:rPr>
          <w:rFonts w:ascii="Calibri" w:hAnsi="Calibri"/>
          <w:b/>
          <w:color w:val="00B050"/>
          <w:szCs w:val="28"/>
        </w:rPr>
        <w:t>28</w:t>
      </w:r>
    </w:p>
    <w:p w:rsidR="00227B58" w:rsidRPr="00303CD9" w:rsidRDefault="00374BD7" w:rsidP="00303CD9">
      <w:pPr>
        <w:pStyle w:val="BodyText"/>
        <w:ind w:left="720" w:firstLine="720"/>
        <w:jc w:val="both"/>
        <w:rPr>
          <w:rFonts w:ascii="Calibri" w:hAnsi="Calibri"/>
          <w:b/>
          <w:color w:val="00B050"/>
          <w:szCs w:val="28"/>
        </w:rPr>
      </w:pPr>
      <w:r w:rsidRPr="00303CD9">
        <w:rPr>
          <w:rFonts w:ascii="Calibri" w:hAnsi="Calibri"/>
          <w:b/>
          <w:color w:val="00B050"/>
          <w:szCs w:val="28"/>
        </w:rPr>
        <w:t xml:space="preserve"> </w:t>
      </w:r>
    </w:p>
    <w:p w:rsidR="00781C00" w:rsidRDefault="00781C00" w:rsidP="00781C00">
      <w:pPr>
        <w:pStyle w:val="BodyText"/>
        <w:ind w:left="1080"/>
        <w:jc w:val="both"/>
        <w:rPr>
          <w:rFonts w:ascii="Calibri" w:hAnsi="Calibri"/>
          <w:szCs w:val="28"/>
        </w:rPr>
      </w:pPr>
    </w:p>
    <w:p w:rsidR="00ED16BB" w:rsidRPr="009124E8" w:rsidRDefault="00ED16BB" w:rsidP="00ED16BB">
      <w:pPr>
        <w:pStyle w:val="BodyText"/>
        <w:jc w:val="both"/>
        <w:rPr>
          <w:rFonts w:ascii="Calibri" w:hAnsi="Calibri"/>
          <w:szCs w:val="28"/>
        </w:rPr>
      </w:pPr>
    </w:p>
    <w:p w:rsidR="003E1AEF" w:rsidRDefault="003E1AEF" w:rsidP="00227B58">
      <w:pPr>
        <w:pStyle w:val="BodyText"/>
        <w:ind w:left="360"/>
        <w:jc w:val="both"/>
        <w:rPr>
          <w:rFonts w:ascii="Calibri" w:hAnsi="Calibri"/>
          <w:b/>
          <w:szCs w:val="28"/>
          <w:u w:val="single"/>
        </w:rPr>
      </w:pPr>
    </w:p>
    <w:p w:rsidR="003E1AEF" w:rsidRDefault="00472E87" w:rsidP="00227B58">
      <w:pPr>
        <w:pStyle w:val="BodyText"/>
        <w:ind w:left="360"/>
        <w:jc w:val="both"/>
        <w:rPr>
          <w:rFonts w:ascii="Calibri" w:hAnsi="Calibri"/>
          <w:b/>
          <w:szCs w:val="28"/>
          <w:u w:val="single"/>
        </w:rPr>
      </w:pPr>
      <w:r>
        <w:rPr>
          <w:rFonts w:ascii="Calibri" w:hAnsi="Calibri"/>
          <w:b/>
          <w:noProof/>
          <w:szCs w:val="28"/>
          <w:u w:val="single"/>
          <w:lang w:val="en-GB" w:eastAsia="en-GB"/>
        </w:rPr>
        <mc:AlternateContent>
          <mc:Choice Requires="wps">
            <w:drawing>
              <wp:anchor distT="0" distB="0" distL="114300" distR="114300" simplePos="0" relativeHeight="251654656" behindDoc="0" locked="0" layoutInCell="1" allowOverlap="1">
                <wp:simplePos x="0" y="0"/>
                <wp:positionH relativeFrom="column">
                  <wp:posOffset>140335</wp:posOffset>
                </wp:positionH>
                <wp:positionV relativeFrom="paragraph">
                  <wp:posOffset>-480060</wp:posOffset>
                </wp:positionV>
                <wp:extent cx="5486400" cy="4254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25450"/>
                        </a:xfrm>
                        <a:prstGeom prst="rect">
                          <a:avLst/>
                        </a:prstGeom>
                        <a:solidFill>
                          <a:srgbClr val="FFFFFF"/>
                        </a:solidFill>
                        <a:ln w="9525">
                          <a:solidFill>
                            <a:srgbClr val="000000"/>
                          </a:solidFill>
                          <a:miter lim="800000"/>
                          <a:headEnd/>
                          <a:tailEnd/>
                        </a:ln>
                      </wps:spPr>
                      <wps:txbx>
                        <w:txbxContent>
                          <w:p w:rsidR="00866013" w:rsidRPr="003E1AEF" w:rsidRDefault="00866013" w:rsidP="003E1AEF">
                            <w:pPr>
                              <w:rPr>
                                <w:sz w:val="32"/>
                                <w:szCs w:val="32"/>
                              </w:rPr>
                            </w:pPr>
                            <w:r w:rsidRPr="00CD2A7B">
                              <w:rPr>
                                <w:rFonts w:ascii="Calibri" w:hAnsi="Calibri"/>
                                <w:b/>
                                <w:sz w:val="32"/>
                                <w:szCs w:val="32"/>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05pt;margin-top:-37.8pt;width:6in;height: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">
                <v:textbox>
                  <w:txbxContent>
                    <w:p w:rsidR="00866013" w:rsidRPr="003E1AEF" w:rsidRDefault="00866013" w:rsidP="003E1AEF">
                      <w:pPr>
                        <w:rPr>
                          <w:sz w:val="32"/>
                          <w:szCs w:val="32"/>
                        </w:rPr>
                      </w:pPr>
                      <w:r w:rsidRPr="00CD2A7B">
                        <w:rPr>
                          <w:rFonts w:ascii="Calibri" w:hAnsi="Calibri"/>
                          <w:b/>
                          <w:sz w:val="32"/>
                          <w:szCs w:val="32"/>
                        </w:rPr>
                        <w:t>INTRODUCTION</w:t>
                      </w:r>
                    </w:p>
                  </w:txbxContent>
                </v:textbox>
              </v:shape>
            </w:pict>
          </mc:Fallback>
        </mc:AlternateContent>
      </w:r>
    </w:p>
    <w:p w:rsidR="00087331" w:rsidRPr="009124E8" w:rsidRDefault="00087331" w:rsidP="00227B58">
      <w:pPr>
        <w:pStyle w:val="BodyText"/>
        <w:ind w:left="360"/>
        <w:jc w:val="both"/>
        <w:rPr>
          <w:rFonts w:ascii="Calibri" w:hAnsi="Calibri"/>
          <w:szCs w:val="28"/>
        </w:rPr>
      </w:pPr>
      <w:r w:rsidRPr="009124E8">
        <w:rPr>
          <w:rFonts w:ascii="Calibri" w:hAnsi="Calibri"/>
          <w:szCs w:val="28"/>
        </w:rPr>
        <w:t xml:space="preserve">It is the Aim of the Council to provide the highest standards within its Cemetery Service to meet the needs of the bereaved and those who visit. </w:t>
      </w:r>
    </w:p>
    <w:p w:rsidR="00087331" w:rsidRPr="009124E8" w:rsidRDefault="00087331" w:rsidP="00227B58">
      <w:pPr>
        <w:pStyle w:val="BodyText"/>
        <w:ind w:left="360"/>
        <w:jc w:val="both"/>
        <w:rPr>
          <w:rFonts w:ascii="Calibri" w:hAnsi="Calibri"/>
          <w:szCs w:val="28"/>
        </w:rPr>
      </w:pPr>
      <w:r w:rsidRPr="009124E8">
        <w:rPr>
          <w:rFonts w:ascii="Calibri" w:hAnsi="Calibri"/>
          <w:szCs w:val="28"/>
        </w:rPr>
        <w:t>It is therefore essential that Cemetery Rules and Regulations are in place to provide an acceptable balance between the provision of a sensitive service with the varying need to maintain the dignity and sanctity o</w:t>
      </w:r>
      <w:r w:rsidR="007029A0">
        <w:rPr>
          <w:rFonts w:ascii="Calibri" w:hAnsi="Calibri"/>
          <w:szCs w:val="28"/>
        </w:rPr>
        <w:t>f</w:t>
      </w:r>
      <w:r w:rsidRPr="009124E8">
        <w:rPr>
          <w:rFonts w:ascii="Calibri" w:hAnsi="Calibri"/>
          <w:szCs w:val="28"/>
        </w:rPr>
        <w:t xml:space="preserve"> our Cemeteries, as well as to inform all cemetery users of the reasonable requirements applicable to them, to enable the Council to effectively manage the service.</w:t>
      </w:r>
    </w:p>
    <w:p w:rsidR="00087331" w:rsidRPr="009124E8" w:rsidRDefault="00087331" w:rsidP="00227B58">
      <w:pPr>
        <w:pStyle w:val="BodyText"/>
        <w:ind w:left="360"/>
        <w:jc w:val="both"/>
        <w:rPr>
          <w:rFonts w:ascii="Calibri" w:hAnsi="Calibri"/>
          <w:szCs w:val="28"/>
        </w:rPr>
      </w:pPr>
    </w:p>
    <w:p w:rsidR="00087331" w:rsidRPr="009124E8" w:rsidRDefault="00087331" w:rsidP="00227B58">
      <w:pPr>
        <w:pStyle w:val="BodyText"/>
        <w:ind w:left="360"/>
        <w:jc w:val="both"/>
        <w:rPr>
          <w:rFonts w:ascii="Calibri" w:hAnsi="Calibri"/>
          <w:szCs w:val="28"/>
        </w:rPr>
      </w:pPr>
      <w:r w:rsidRPr="009124E8">
        <w:rPr>
          <w:rFonts w:ascii="Calibri" w:hAnsi="Calibri"/>
          <w:szCs w:val="28"/>
        </w:rPr>
        <w:t>The Cemetery Rules and Regulations include the statutory requirements contained within the Local Government Act 1972 and the Local Authorities’ Cemeteries Order 1977 and any other relevant legislation governing this service.</w:t>
      </w:r>
      <w:r w:rsidR="008B1332">
        <w:rPr>
          <w:rFonts w:ascii="Calibri" w:hAnsi="Calibri"/>
          <w:szCs w:val="28"/>
        </w:rPr>
        <w:t xml:space="preserve"> </w:t>
      </w:r>
      <w:r w:rsidR="00151584">
        <w:rPr>
          <w:rFonts w:ascii="Calibri" w:hAnsi="Calibri"/>
          <w:szCs w:val="28"/>
        </w:rPr>
        <w:t>Crynant Community</w:t>
      </w:r>
      <w:r w:rsidRPr="009124E8">
        <w:rPr>
          <w:rFonts w:ascii="Calibri" w:hAnsi="Calibri"/>
          <w:szCs w:val="28"/>
        </w:rPr>
        <w:t xml:space="preserve"> Council reserves the right to make any amendments, alternations or additions to the Cemetery Rules and Regulations as and when necessary.</w:t>
      </w:r>
    </w:p>
    <w:p w:rsidR="00087331" w:rsidRPr="009124E8" w:rsidRDefault="00087331" w:rsidP="00227B58">
      <w:pPr>
        <w:pStyle w:val="BodyText"/>
        <w:ind w:left="360"/>
        <w:jc w:val="both"/>
        <w:rPr>
          <w:rFonts w:ascii="Calibri" w:hAnsi="Calibri"/>
          <w:szCs w:val="28"/>
        </w:rPr>
      </w:pPr>
    </w:p>
    <w:p w:rsidR="00D875A0" w:rsidRDefault="00AC43EE" w:rsidP="00D875A0">
      <w:pPr>
        <w:pStyle w:val="Title"/>
        <w:ind w:left="360"/>
        <w:jc w:val="both"/>
        <w:rPr>
          <w:rFonts w:ascii="Calibri" w:hAnsi="Calibri"/>
          <w:b w:val="0"/>
          <w:u w:val="none"/>
        </w:rPr>
      </w:pPr>
      <w:r w:rsidRPr="009124E8">
        <w:rPr>
          <w:rFonts w:ascii="Calibri" w:hAnsi="Calibri"/>
          <w:b w:val="0"/>
          <w:u w:val="none"/>
        </w:rPr>
        <w:t xml:space="preserve">All persons admitted to the cemetery </w:t>
      </w:r>
      <w:r w:rsidR="00E839D1" w:rsidRPr="009124E8">
        <w:rPr>
          <w:rFonts w:ascii="Calibri" w:hAnsi="Calibri"/>
          <w:b w:val="0"/>
          <w:u w:val="none"/>
        </w:rPr>
        <w:t xml:space="preserve">and using the cemetery service </w:t>
      </w:r>
      <w:r w:rsidRPr="009124E8">
        <w:rPr>
          <w:rFonts w:ascii="Calibri" w:hAnsi="Calibri"/>
          <w:b w:val="0"/>
          <w:u w:val="none"/>
        </w:rPr>
        <w:t xml:space="preserve">will be subject to </w:t>
      </w:r>
      <w:r w:rsidR="00D50258" w:rsidRPr="009124E8">
        <w:rPr>
          <w:rFonts w:ascii="Calibri" w:hAnsi="Calibri"/>
          <w:b w:val="0"/>
          <w:u w:val="none"/>
        </w:rPr>
        <w:t>the Rules and</w:t>
      </w:r>
      <w:r w:rsidRPr="009124E8">
        <w:rPr>
          <w:rFonts w:ascii="Calibri" w:hAnsi="Calibri"/>
          <w:b w:val="0"/>
          <w:u w:val="none"/>
        </w:rPr>
        <w:t xml:space="preserve"> Regulations set out in this document.</w:t>
      </w:r>
      <w:r w:rsidR="00813FC8" w:rsidRPr="009124E8">
        <w:rPr>
          <w:rFonts w:ascii="Calibri" w:hAnsi="Calibri"/>
          <w:b w:val="0"/>
          <w:u w:val="none"/>
        </w:rPr>
        <w:t xml:space="preserve">  The Council reserves the right to remove from the cemetery any pe</w:t>
      </w:r>
      <w:r w:rsidR="000859FD" w:rsidRPr="009124E8">
        <w:rPr>
          <w:rFonts w:ascii="Calibri" w:hAnsi="Calibri"/>
          <w:b w:val="0"/>
          <w:u w:val="none"/>
        </w:rPr>
        <w:t>rson infringing the regulations.</w:t>
      </w:r>
      <w:r w:rsidR="008B1332">
        <w:rPr>
          <w:rFonts w:ascii="Calibri" w:hAnsi="Calibri"/>
          <w:b w:val="0"/>
          <w:u w:val="none"/>
        </w:rPr>
        <w:t xml:space="preserve"> </w:t>
      </w:r>
      <w:r w:rsidR="002B6DAE" w:rsidRPr="009124E8">
        <w:rPr>
          <w:rFonts w:ascii="Calibri" w:hAnsi="Calibri"/>
          <w:b w:val="0"/>
          <w:u w:val="none"/>
        </w:rPr>
        <w:t>Should anyone have any queries in relation to the Rules and Regulation</w:t>
      </w:r>
      <w:r w:rsidR="00D874CC" w:rsidRPr="009124E8">
        <w:rPr>
          <w:rFonts w:ascii="Calibri" w:hAnsi="Calibri"/>
          <w:b w:val="0"/>
          <w:u w:val="none"/>
        </w:rPr>
        <w:t>s</w:t>
      </w:r>
      <w:r w:rsidR="002B6DAE" w:rsidRPr="009124E8">
        <w:rPr>
          <w:rFonts w:ascii="Calibri" w:hAnsi="Calibri"/>
          <w:b w:val="0"/>
          <w:u w:val="none"/>
        </w:rPr>
        <w:t xml:space="preserve">, they should, </w:t>
      </w:r>
      <w:r w:rsidR="00151584">
        <w:rPr>
          <w:rFonts w:ascii="Calibri" w:hAnsi="Calibri"/>
          <w:b w:val="0"/>
          <w:u w:val="none"/>
        </w:rPr>
        <w:t>Contact the Sexton or the Clerk to the</w:t>
      </w:r>
      <w:r w:rsidR="001849B0">
        <w:rPr>
          <w:rFonts w:ascii="Calibri" w:hAnsi="Calibri"/>
          <w:b w:val="0"/>
          <w:u w:val="none"/>
        </w:rPr>
        <w:t xml:space="preserve"> Community</w:t>
      </w:r>
      <w:r w:rsidR="00151584">
        <w:rPr>
          <w:rFonts w:ascii="Calibri" w:hAnsi="Calibri"/>
          <w:b w:val="0"/>
          <w:u w:val="none"/>
        </w:rPr>
        <w:t xml:space="preserve"> Council</w:t>
      </w:r>
      <w:r w:rsidR="00D874CC" w:rsidRPr="009124E8">
        <w:rPr>
          <w:rFonts w:ascii="Calibri" w:hAnsi="Calibri"/>
          <w:b w:val="0"/>
          <w:u w:val="none"/>
        </w:rPr>
        <w:t>.</w:t>
      </w:r>
      <w:r w:rsidR="001F1F14" w:rsidRPr="009124E8">
        <w:rPr>
          <w:rFonts w:ascii="Calibri" w:hAnsi="Calibri"/>
          <w:b w:val="0"/>
          <w:u w:val="none"/>
        </w:rPr>
        <w:t xml:space="preserve"> </w:t>
      </w:r>
    </w:p>
    <w:p w:rsidR="00D875A0" w:rsidRDefault="00D875A0" w:rsidP="00D875A0">
      <w:pPr>
        <w:pStyle w:val="Title"/>
        <w:ind w:left="360"/>
        <w:jc w:val="both"/>
        <w:rPr>
          <w:rFonts w:ascii="Calibri" w:hAnsi="Calibri"/>
          <w:b w:val="0"/>
        </w:rPr>
      </w:pPr>
    </w:p>
    <w:p w:rsidR="00227B58" w:rsidRPr="009124E8" w:rsidRDefault="00227B58">
      <w:pPr>
        <w:pStyle w:val="Title"/>
        <w:rPr>
          <w:rFonts w:ascii="Calibri" w:hAnsi="Calibri"/>
        </w:rPr>
      </w:pPr>
    </w:p>
    <w:p w:rsidR="00227B58" w:rsidRPr="009124E8" w:rsidRDefault="00227B58">
      <w:pPr>
        <w:pStyle w:val="Title"/>
        <w:rPr>
          <w:rFonts w:ascii="Calibri" w:hAnsi="Calibri"/>
        </w:rPr>
      </w:pPr>
    </w:p>
    <w:p w:rsidR="00291504" w:rsidRDefault="00472E87" w:rsidP="008B1332">
      <w:pPr>
        <w:pStyle w:val="Title"/>
        <w:jc w:val="left"/>
        <w:rPr>
          <w:rFonts w:ascii="Calibri" w:hAnsi="Calibri"/>
        </w:rPr>
      </w:pPr>
      <w:r>
        <w:rPr>
          <w:rFonts w:ascii="Calibri" w:hAnsi="Calibri"/>
          <w:b w:val="0"/>
          <w:noProof/>
          <w:u w:val="none"/>
          <w:lang w:val="en-GB" w:eastAsia="en-GB"/>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-515620</wp:posOffset>
                </wp:positionV>
                <wp:extent cx="5760085" cy="4254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25450"/>
                        </a:xfrm>
                        <a:prstGeom prst="rect">
                          <a:avLst/>
                        </a:prstGeom>
                        <a:solidFill>
                          <a:srgbClr val="FFFFFF"/>
                        </a:solidFill>
                        <a:ln w="9525">
                          <a:solidFill>
                            <a:srgbClr val="000000"/>
                          </a:solidFill>
                          <a:miter lim="800000"/>
                          <a:headEnd/>
                          <a:tailEnd/>
                        </a:ln>
                      </wps:spPr>
                      <wps:txbx>
                        <w:txbxContent>
                          <w:p w:rsidR="00866013" w:rsidRPr="003E1AEF" w:rsidRDefault="00866013" w:rsidP="003E1AEF">
                            <w:pPr>
                              <w:rPr>
                                <w:sz w:val="32"/>
                                <w:szCs w:val="32"/>
                              </w:rPr>
                            </w:pPr>
                            <w:r w:rsidRPr="00CD2A7B">
                              <w:rPr>
                                <w:rFonts w:ascii="Calibri" w:hAnsi="Calibri"/>
                                <w:b/>
                                <w:sz w:val="32"/>
                                <w:szCs w:val="32"/>
                              </w:rPr>
                              <w:t>CEMETERY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5pt;margin-top:-40.6pt;width:453.55pt;height: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">
                <v:textbox>
                  <w:txbxContent>
                    <w:p w:rsidR="00866013" w:rsidRPr="003E1AEF" w:rsidRDefault="00866013" w:rsidP="003E1AEF">
                      <w:pPr>
                        <w:rPr>
                          <w:sz w:val="32"/>
                          <w:szCs w:val="32"/>
                        </w:rPr>
                      </w:pPr>
                      <w:r w:rsidRPr="00CD2A7B">
                        <w:rPr>
                          <w:rFonts w:ascii="Calibri" w:hAnsi="Calibri"/>
                          <w:b/>
                          <w:sz w:val="32"/>
                          <w:szCs w:val="32"/>
                        </w:rPr>
                        <w:t>CEMETERY INFORMATION</w:t>
                      </w:r>
                    </w:p>
                  </w:txbxContent>
                </v:textbox>
              </v:shape>
            </w:pict>
          </mc:Fallback>
        </mc:AlternateContent>
      </w:r>
    </w:p>
    <w:p w:rsidR="00291504" w:rsidRPr="00291504" w:rsidRDefault="00291504" w:rsidP="00291504">
      <w:pPr>
        <w:jc w:val="both"/>
        <w:rPr>
          <w:rFonts w:ascii="Calibri" w:hAnsi="Calibri"/>
          <w:b/>
          <w:color w:val="00B050"/>
          <w:sz w:val="28"/>
        </w:rPr>
      </w:pPr>
      <w:r w:rsidRPr="00291504">
        <w:rPr>
          <w:rFonts w:ascii="Calibri" w:hAnsi="Calibri"/>
          <w:b/>
          <w:color w:val="00B050"/>
          <w:sz w:val="28"/>
        </w:rPr>
        <w:t>Cemetery Opening times</w:t>
      </w:r>
    </w:p>
    <w:p w:rsidR="00291504" w:rsidRPr="009124E8" w:rsidRDefault="00291504" w:rsidP="00291504">
      <w:pPr>
        <w:jc w:val="both"/>
        <w:rPr>
          <w:rFonts w:ascii="Calibri" w:hAnsi="Calibri"/>
          <w:sz w:val="28"/>
          <w:u w:val="single"/>
        </w:rPr>
      </w:pPr>
    </w:p>
    <w:p w:rsidR="000108FA" w:rsidRPr="00402B6B" w:rsidRDefault="00291504" w:rsidP="00291504">
      <w:pPr>
        <w:pStyle w:val="BodyText"/>
        <w:jc w:val="both"/>
        <w:rPr>
          <w:rFonts w:ascii="Calibri" w:hAnsi="Calibri"/>
        </w:rPr>
      </w:pPr>
      <w:r w:rsidRPr="00402B6B">
        <w:rPr>
          <w:rFonts w:ascii="Calibri" w:hAnsi="Calibri"/>
        </w:rPr>
        <w:t xml:space="preserve">The pedestrian gate of the Cemetery will remain open at all reasonable times as determined by the authority.  </w:t>
      </w:r>
    </w:p>
    <w:p w:rsidR="000108FA" w:rsidRPr="00402B6B" w:rsidRDefault="000108FA" w:rsidP="00291504">
      <w:pPr>
        <w:pStyle w:val="BodyText"/>
        <w:jc w:val="both"/>
        <w:rPr>
          <w:rFonts w:ascii="Calibri" w:hAnsi="Calibri"/>
        </w:rPr>
      </w:pPr>
    </w:p>
    <w:p w:rsidR="00291504" w:rsidRDefault="00291504" w:rsidP="00291504">
      <w:pPr>
        <w:pStyle w:val="BodyText"/>
        <w:jc w:val="both"/>
        <w:rPr>
          <w:rFonts w:ascii="Calibri" w:hAnsi="Calibri"/>
        </w:rPr>
      </w:pPr>
      <w:r w:rsidRPr="00402B6B">
        <w:rPr>
          <w:rFonts w:ascii="Calibri" w:hAnsi="Calibri"/>
        </w:rPr>
        <w:t>The main entrance gates will be open for funerals, stone masons, and private vehicles</w:t>
      </w:r>
      <w:r w:rsidR="000108FA" w:rsidRPr="00402B6B">
        <w:rPr>
          <w:rFonts w:ascii="Calibri" w:hAnsi="Calibri"/>
        </w:rPr>
        <w:t xml:space="preserve"> when staff are on-site</w:t>
      </w:r>
      <w:r w:rsidRPr="00402B6B">
        <w:rPr>
          <w:rFonts w:ascii="Calibri" w:hAnsi="Calibri"/>
        </w:rPr>
        <w:t xml:space="preserve"> or such other times as the authority shall determine.</w:t>
      </w:r>
      <w:r w:rsidRPr="009124E8">
        <w:rPr>
          <w:rFonts w:ascii="Calibri" w:hAnsi="Calibri"/>
        </w:rPr>
        <w:t xml:space="preserve">  </w:t>
      </w:r>
    </w:p>
    <w:p w:rsidR="00472E87" w:rsidRDefault="00472E87" w:rsidP="008B1332">
      <w:pPr>
        <w:pStyle w:val="BodyText"/>
        <w:jc w:val="both"/>
        <w:rPr>
          <w:rFonts w:ascii="Calibri" w:hAnsi="Calibri"/>
        </w:rPr>
      </w:pPr>
    </w:p>
    <w:p w:rsidR="000C2258" w:rsidRDefault="00291504" w:rsidP="008B1332">
      <w:pPr>
        <w:pStyle w:val="BodyText"/>
        <w:jc w:val="both"/>
        <w:rPr>
          <w:rFonts w:ascii="Calibri" w:hAnsi="Calibri"/>
        </w:rPr>
      </w:pPr>
      <w:r>
        <w:rPr>
          <w:rFonts w:ascii="Calibri" w:hAnsi="Calibri"/>
        </w:rPr>
        <w:t>Users and Visitors must</w:t>
      </w:r>
      <w:r w:rsidRPr="009124E8">
        <w:rPr>
          <w:rFonts w:ascii="Calibri" w:hAnsi="Calibri"/>
        </w:rPr>
        <w:t xml:space="preserve"> leave the Cemetery when requested t</w:t>
      </w:r>
      <w:r>
        <w:rPr>
          <w:rFonts w:ascii="Calibri" w:hAnsi="Calibri"/>
        </w:rPr>
        <w:t xml:space="preserve">o do so by the </w:t>
      </w:r>
      <w:r w:rsidR="0095329E">
        <w:rPr>
          <w:rFonts w:ascii="Calibri" w:hAnsi="Calibri"/>
        </w:rPr>
        <w:t>Council</w:t>
      </w:r>
      <w:r>
        <w:rPr>
          <w:rFonts w:ascii="Calibri" w:hAnsi="Calibri"/>
        </w:rPr>
        <w:t>.</w:t>
      </w:r>
    </w:p>
    <w:p w:rsidR="000C2258" w:rsidRDefault="000C2258" w:rsidP="000C2258">
      <w:pPr>
        <w:pStyle w:val="Title"/>
        <w:ind w:firstLine="720"/>
        <w:jc w:val="left"/>
        <w:rPr>
          <w:rFonts w:ascii="Calibri" w:hAnsi="Calibri"/>
          <w:u w:val="none"/>
        </w:rPr>
      </w:pPr>
    </w:p>
    <w:p w:rsidR="000C2258" w:rsidRDefault="000C2258" w:rsidP="000C2258">
      <w:pPr>
        <w:pStyle w:val="Title"/>
        <w:ind w:firstLine="720"/>
        <w:jc w:val="left"/>
        <w:rPr>
          <w:rFonts w:ascii="Calibri" w:hAnsi="Calibri"/>
          <w:u w:val="none"/>
        </w:rPr>
      </w:pPr>
    </w:p>
    <w:p w:rsidR="000C2258" w:rsidRDefault="000C2258" w:rsidP="000C2258">
      <w:pPr>
        <w:pStyle w:val="Title"/>
        <w:ind w:firstLine="720"/>
        <w:jc w:val="left"/>
        <w:rPr>
          <w:rFonts w:ascii="Calibri" w:hAnsi="Calibri"/>
          <w:u w:val="none"/>
        </w:rPr>
      </w:pPr>
    </w:p>
    <w:p w:rsidR="003C2DB7" w:rsidRPr="009124E8" w:rsidRDefault="00472E87" w:rsidP="003C2DB7">
      <w:pPr>
        <w:rPr>
          <w:rFonts w:ascii="Calibri" w:hAnsi="Calibri"/>
          <w:sz w:val="28"/>
        </w:rPr>
      </w:pPr>
      <w:r>
        <w:rPr>
          <w:rFonts w:ascii="Calibri" w:hAnsi="Calibri"/>
          <w:noProof/>
          <w:sz w:val="28"/>
          <w:lang w:val="en-GB" w:eastAsia="en-GB"/>
        </w:rPr>
        <mc:AlternateContent>
          <mc:Choice Requires="wps">
            <w:drawing>
              <wp:anchor distT="0" distB="0" distL="114300" distR="114300" simplePos="0" relativeHeight="251656704" behindDoc="0" locked="0" layoutInCell="1" allowOverlap="1">
                <wp:simplePos x="0" y="0"/>
                <wp:positionH relativeFrom="column">
                  <wp:posOffset>18415</wp:posOffset>
                </wp:positionH>
                <wp:positionV relativeFrom="paragraph">
                  <wp:posOffset>-340995</wp:posOffset>
                </wp:positionV>
                <wp:extent cx="5760085" cy="4254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25450"/>
                        </a:xfrm>
                        <a:prstGeom prst="rect">
                          <a:avLst/>
                        </a:prstGeom>
                        <a:solidFill>
                          <a:srgbClr val="FFFFFF"/>
                        </a:solidFill>
                        <a:ln w="9525">
                          <a:solidFill>
                            <a:srgbClr val="000000"/>
                          </a:solidFill>
                          <a:miter lim="800000"/>
                          <a:headEnd/>
                          <a:tailEnd/>
                        </a:ln>
                      </wps:spPr>
                      <wps:txbx>
                        <w:txbxContent>
                          <w:p w:rsidR="00866013" w:rsidRPr="003E1AEF" w:rsidRDefault="00866013" w:rsidP="00B80000">
                            <w:pPr>
                              <w:rPr>
                                <w:sz w:val="32"/>
                                <w:szCs w:val="32"/>
                              </w:rPr>
                            </w:pPr>
                            <w:r w:rsidRPr="00F6571B">
                              <w:rPr>
                                <w:rFonts w:ascii="Calibri" w:hAnsi="Calibri"/>
                                <w:b/>
                                <w:sz w:val="32"/>
                                <w:szCs w:val="32"/>
                              </w:rPr>
                              <w:t>BOOKING AND SERVICE ARRANAGEMENTS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45pt;margin-top:-26.85pt;width:453.55pt;height: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">
                <v:textbox>
                  <w:txbxContent>
                    <w:p w:rsidR="00866013" w:rsidRPr="003E1AEF" w:rsidRDefault="00866013" w:rsidP="00B80000">
                      <w:pPr>
                        <w:rPr>
                          <w:sz w:val="32"/>
                          <w:szCs w:val="32"/>
                        </w:rPr>
                      </w:pPr>
                      <w:r w:rsidRPr="00F6571B">
                        <w:rPr>
                          <w:rFonts w:ascii="Calibri" w:hAnsi="Calibri"/>
                          <w:b/>
                          <w:sz w:val="32"/>
                          <w:szCs w:val="32"/>
                        </w:rPr>
                        <w:t>BOOKING AND SERVICE ARRANAGEMENTS</w:t>
                      </w:r>
                    </w:p>
                  </w:txbxContent>
                </v:textbox>
              </v:shape>
            </w:pict>
          </mc:Fallback>
        </mc:AlternateContent>
      </w:r>
    </w:p>
    <w:p w:rsidR="00B80000" w:rsidRDefault="00B80000">
      <w:pPr>
        <w:rPr>
          <w:rFonts w:ascii="Calibri" w:hAnsi="Calibri"/>
          <w:sz w:val="28"/>
        </w:rPr>
      </w:pPr>
    </w:p>
    <w:p w:rsidR="00FB42E7" w:rsidRPr="00121B42" w:rsidRDefault="00AD2E82" w:rsidP="00B80000">
      <w:pPr>
        <w:rPr>
          <w:rFonts w:ascii="Calibri" w:hAnsi="Calibri"/>
          <w:b/>
          <w:color w:val="00B050"/>
          <w:sz w:val="28"/>
        </w:rPr>
      </w:pPr>
      <w:r w:rsidRPr="00121B42">
        <w:rPr>
          <w:rFonts w:ascii="Calibri" w:hAnsi="Calibri"/>
          <w:b/>
          <w:color w:val="00B050"/>
          <w:sz w:val="28"/>
        </w:rPr>
        <w:t>Notice of Internment</w:t>
      </w:r>
    </w:p>
    <w:p w:rsidR="00FB42E7" w:rsidRPr="009124E8" w:rsidRDefault="00FB42E7">
      <w:pPr>
        <w:rPr>
          <w:rFonts w:ascii="Calibri" w:hAnsi="Calibri"/>
          <w:b/>
          <w:sz w:val="28"/>
          <w:u w:val="single"/>
        </w:rPr>
      </w:pPr>
    </w:p>
    <w:p w:rsidR="00FB42E7" w:rsidRPr="009124E8" w:rsidRDefault="0055502A" w:rsidP="00D875A0">
      <w:pPr>
        <w:pStyle w:val="BodyText"/>
        <w:jc w:val="both"/>
        <w:rPr>
          <w:rFonts w:ascii="Calibri" w:hAnsi="Calibri"/>
        </w:rPr>
      </w:pPr>
      <w:r w:rsidRPr="009124E8">
        <w:rPr>
          <w:rFonts w:ascii="Calibri" w:hAnsi="Calibri"/>
        </w:rPr>
        <w:t>Follow</w:t>
      </w:r>
      <w:r w:rsidR="005A366A" w:rsidRPr="009124E8">
        <w:rPr>
          <w:rFonts w:ascii="Calibri" w:hAnsi="Calibri"/>
        </w:rPr>
        <w:t>ing notification to the Cemeteries</w:t>
      </w:r>
      <w:r w:rsidRPr="009124E8">
        <w:rPr>
          <w:rFonts w:ascii="Calibri" w:hAnsi="Calibri"/>
        </w:rPr>
        <w:t xml:space="preserve"> Office by telephone, t</w:t>
      </w:r>
      <w:r w:rsidR="00D6799E" w:rsidRPr="009124E8">
        <w:rPr>
          <w:rFonts w:ascii="Calibri" w:hAnsi="Calibri"/>
        </w:rPr>
        <w:t>he Wr</w:t>
      </w:r>
      <w:r w:rsidR="00FB42E7" w:rsidRPr="009124E8">
        <w:rPr>
          <w:rFonts w:ascii="Calibri" w:hAnsi="Calibri"/>
        </w:rPr>
        <w:t xml:space="preserve">itten </w:t>
      </w:r>
      <w:r w:rsidR="00D6799E" w:rsidRPr="009124E8">
        <w:rPr>
          <w:rFonts w:ascii="Calibri" w:hAnsi="Calibri"/>
        </w:rPr>
        <w:t>F</w:t>
      </w:r>
      <w:r w:rsidR="00FB42E7" w:rsidRPr="009124E8">
        <w:rPr>
          <w:rFonts w:ascii="Calibri" w:hAnsi="Calibri"/>
        </w:rPr>
        <w:t>orm</w:t>
      </w:r>
      <w:r w:rsidR="00D6799E" w:rsidRPr="009124E8">
        <w:rPr>
          <w:rFonts w:ascii="Calibri" w:hAnsi="Calibri"/>
        </w:rPr>
        <w:t>s</w:t>
      </w:r>
      <w:r w:rsidR="00FB42E7" w:rsidRPr="009124E8">
        <w:rPr>
          <w:rFonts w:ascii="Calibri" w:hAnsi="Calibri"/>
        </w:rPr>
        <w:t xml:space="preserve"> of Notice of Interment </w:t>
      </w:r>
      <w:r w:rsidR="009124E8">
        <w:rPr>
          <w:rFonts w:ascii="Calibri" w:hAnsi="Calibri"/>
        </w:rPr>
        <w:t>m</w:t>
      </w:r>
      <w:r w:rsidR="007029A0">
        <w:rPr>
          <w:rFonts w:ascii="Calibri" w:hAnsi="Calibri"/>
        </w:rPr>
        <w:t>ust</w:t>
      </w:r>
      <w:r w:rsidR="009124E8">
        <w:rPr>
          <w:rFonts w:ascii="Calibri" w:hAnsi="Calibri"/>
        </w:rPr>
        <w:t xml:space="preserve"> be delivered </w:t>
      </w:r>
      <w:r w:rsidR="00136BB9">
        <w:rPr>
          <w:rFonts w:ascii="Calibri" w:hAnsi="Calibri"/>
        </w:rPr>
        <w:t xml:space="preserve">to the </w:t>
      </w:r>
      <w:r w:rsidR="00D875A0">
        <w:rPr>
          <w:rFonts w:ascii="Calibri" w:hAnsi="Calibri"/>
        </w:rPr>
        <w:t>Sexton as soon as possible,</w:t>
      </w:r>
      <w:r w:rsidR="00FB42E7" w:rsidRPr="00136BB9">
        <w:rPr>
          <w:rFonts w:ascii="Calibri" w:hAnsi="Calibri"/>
        </w:rPr>
        <w:t xml:space="preserve"> accompanied by </w:t>
      </w:r>
      <w:r w:rsidR="00372002" w:rsidRPr="00136BB9">
        <w:rPr>
          <w:rFonts w:ascii="Calibri" w:hAnsi="Calibri"/>
        </w:rPr>
        <w:t xml:space="preserve">any required legal documents and </w:t>
      </w:r>
      <w:r w:rsidR="00FB42E7" w:rsidRPr="00136BB9">
        <w:rPr>
          <w:rFonts w:ascii="Calibri" w:hAnsi="Calibri"/>
        </w:rPr>
        <w:t>payment in</w:t>
      </w:r>
      <w:r w:rsidR="00FB42E7" w:rsidRPr="009124E8">
        <w:rPr>
          <w:rFonts w:ascii="Calibri" w:hAnsi="Calibri"/>
        </w:rPr>
        <w:t xml:space="preserve"> full of all fees and charges due to the Council in respect of interment</w:t>
      </w:r>
      <w:r w:rsidR="00D6799E" w:rsidRPr="009124E8">
        <w:rPr>
          <w:rFonts w:ascii="Calibri" w:hAnsi="Calibri"/>
        </w:rPr>
        <w:t>s</w:t>
      </w:r>
      <w:r w:rsidR="00FB42E7" w:rsidRPr="009124E8">
        <w:rPr>
          <w:rFonts w:ascii="Calibri" w:hAnsi="Calibri"/>
        </w:rPr>
        <w:t>.</w:t>
      </w:r>
      <w:r w:rsidR="00136BB9">
        <w:rPr>
          <w:rFonts w:ascii="Calibri" w:hAnsi="Calibri"/>
        </w:rPr>
        <w:t xml:space="preserve"> </w:t>
      </w:r>
    </w:p>
    <w:p w:rsidR="00FB42E7" w:rsidRPr="009124E8" w:rsidRDefault="00FB42E7">
      <w:pPr>
        <w:jc w:val="both"/>
        <w:rPr>
          <w:rFonts w:ascii="Calibri" w:hAnsi="Calibri"/>
          <w:sz w:val="28"/>
        </w:rPr>
      </w:pPr>
      <w:r w:rsidRPr="009124E8">
        <w:rPr>
          <w:rFonts w:ascii="Calibri" w:hAnsi="Calibri"/>
          <w:sz w:val="28"/>
        </w:rPr>
        <w:t>Failure to comply with th</w:t>
      </w:r>
      <w:r w:rsidR="00136BB9">
        <w:rPr>
          <w:rFonts w:ascii="Calibri" w:hAnsi="Calibri"/>
          <w:sz w:val="28"/>
        </w:rPr>
        <w:t>is</w:t>
      </w:r>
      <w:r w:rsidRPr="009124E8">
        <w:rPr>
          <w:rFonts w:ascii="Calibri" w:hAnsi="Calibri"/>
          <w:sz w:val="28"/>
        </w:rPr>
        <w:t xml:space="preserve"> procedure may result in delaying interment</w:t>
      </w:r>
      <w:r w:rsidR="00A565A5" w:rsidRPr="009124E8">
        <w:rPr>
          <w:rFonts w:ascii="Calibri" w:hAnsi="Calibri"/>
          <w:sz w:val="28"/>
        </w:rPr>
        <w:t>s</w:t>
      </w:r>
      <w:r w:rsidRPr="009124E8">
        <w:rPr>
          <w:rFonts w:ascii="Calibri" w:hAnsi="Calibri"/>
          <w:sz w:val="28"/>
        </w:rPr>
        <w:t>.</w:t>
      </w:r>
    </w:p>
    <w:p w:rsidR="00136BB9" w:rsidRDefault="00136BB9">
      <w:pPr>
        <w:jc w:val="both"/>
        <w:rPr>
          <w:rFonts w:ascii="Calibri" w:hAnsi="Calibri"/>
          <w:sz w:val="28"/>
          <w:u w:val="single"/>
        </w:rPr>
      </w:pPr>
    </w:p>
    <w:p w:rsidR="00FB42E7" w:rsidRPr="009124E8" w:rsidRDefault="00FB42E7" w:rsidP="0095329E">
      <w:pPr>
        <w:pStyle w:val="BodyText"/>
        <w:jc w:val="both"/>
        <w:rPr>
          <w:rFonts w:ascii="Calibri" w:hAnsi="Calibri"/>
        </w:rPr>
      </w:pPr>
      <w:r w:rsidRPr="009124E8">
        <w:rPr>
          <w:rFonts w:ascii="Calibri" w:hAnsi="Calibri"/>
        </w:rPr>
        <w:t xml:space="preserve">The Notice shall be given on the form provided by the Council and </w:t>
      </w:r>
      <w:r w:rsidR="00136BB9">
        <w:rPr>
          <w:rFonts w:ascii="Calibri" w:hAnsi="Calibri"/>
        </w:rPr>
        <w:t>must contain the following information:</w:t>
      </w:r>
      <w:r w:rsidRPr="009124E8">
        <w:rPr>
          <w:rFonts w:ascii="Calibri" w:hAnsi="Calibri"/>
        </w:rPr>
        <w:t>-</w:t>
      </w:r>
    </w:p>
    <w:p w:rsidR="00FB42E7" w:rsidRPr="00D875A0" w:rsidRDefault="00DF120B" w:rsidP="00866013">
      <w:pPr>
        <w:numPr>
          <w:ilvl w:val="0"/>
          <w:numId w:val="2"/>
        </w:numPr>
        <w:jc w:val="both"/>
        <w:rPr>
          <w:rFonts w:ascii="Calibri" w:hAnsi="Calibri"/>
          <w:sz w:val="28"/>
        </w:rPr>
      </w:pPr>
      <w:r w:rsidRPr="00D875A0">
        <w:rPr>
          <w:rFonts w:ascii="Calibri" w:hAnsi="Calibri"/>
          <w:sz w:val="28"/>
        </w:rPr>
        <w:t>T</w:t>
      </w:r>
      <w:r w:rsidR="00FB42E7" w:rsidRPr="00D875A0">
        <w:rPr>
          <w:rFonts w:ascii="Calibri" w:hAnsi="Calibri"/>
          <w:sz w:val="28"/>
        </w:rPr>
        <w:t>he name, address</w:t>
      </w:r>
      <w:r w:rsidR="001F5FC4" w:rsidRPr="00D875A0">
        <w:rPr>
          <w:rFonts w:ascii="Calibri" w:hAnsi="Calibri"/>
          <w:sz w:val="28"/>
        </w:rPr>
        <w:t xml:space="preserve">, date of </w:t>
      </w:r>
      <w:r w:rsidR="001E7F7E" w:rsidRPr="00D875A0">
        <w:rPr>
          <w:rFonts w:ascii="Calibri" w:hAnsi="Calibri"/>
          <w:sz w:val="28"/>
        </w:rPr>
        <w:t xml:space="preserve">death </w:t>
      </w:r>
      <w:r w:rsidR="00FB42E7" w:rsidRPr="00D875A0">
        <w:rPr>
          <w:rFonts w:ascii="Calibri" w:hAnsi="Calibri"/>
          <w:sz w:val="28"/>
        </w:rPr>
        <w:t>and age of deceased</w:t>
      </w:r>
    </w:p>
    <w:p w:rsidR="00FB42E7" w:rsidRPr="00D875A0" w:rsidRDefault="00DF120B" w:rsidP="00866013">
      <w:pPr>
        <w:numPr>
          <w:ilvl w:val="0"/>
          <w:numId w:val="2"/>
        </w:numPr>
        <w:jc w:val="both"/>
        <w:rPr>
          <w:rFonts w:ascii="Calibri" w:hAnsi="Calibri"/>
          <w:strike/>
          <w:sz w:val="28"/>
        </w:rPr>
      </w:pPr>
      <w:r w:rsidRPr="00D875A0">
        <w:rPr>
          <w:rFonts w:ascii="Calibri" w:hAnsi="Calibri"/>
          <w:sz w:val="28"/>
        </w:rPr>
        <w:t>T</w:t>
      </w:r>
      <w:r w:rsidR="00FB42E7" w:rsidRPr="00D875A0">
        <w:rPr>
          <w:rFonts w:ascii="Calibri" w:hAnsi="Calibri"/>
          <w:sz w:val="28"/>
        </w:rPr>
        <w:t xml:space="preserve">he day, date and </w:t>
      </w:r>
      <w:r w:rsidR="002B56C7" w:rsidRPr="00D875A0">
        <w:rPr>
          <w:rFonts w:ascii="Calibri" w:hAnsi="Calibri"/>
          <w:sz w:val="28"/>
        </w:rPr>
        <w:t xml:space="preserve">time </w:t>
      </w:r>
      <w:r w:rsidR="00FB42E7" w:rsidRPr="00D875A0">
        <w:rPr>
          <w:rFonts w:ascii="Calibri" w:hAnsi="Calibri"/>
          <w:sz w:val="28"/>
        </w:rPr>
        <w:t>of the arrival of the funeral</w:t>
      </w:r>
    </w:p>
    <w:p w:rsidR="00FB42E7" w:rsidRPr="00D875A0" w:rsidRDefault="00DF120B" w:rsidP="00866013">
      <w:pPr>
        <w:numPr>
          <w:ilvl w:val="0"/>
          <w:numId w:val="2"/>
        </w:numPr>
        <w:jc w:val="both"/>
        <w:rPr>
          <w:rFonts w:ascii="Calibri" w:hAnsi="Calibri"/>
          <w:strike/>
          <w:sz w:val="28"/>
        </w:rPr>
      </w:pPr>
      <w:r w:rsidRPr="00D875A0">
        <w:rPr>
          <w:rFonts w:ascii="Calibri" w:hAnsi="Calibri"/>
          <w:sz w:val="28"/>
        </w:rPr>
        <w:t>T</w:t>
      </w:r>
      <w:r w:rsidR="00FB42E7" w:rsidRPr="00D875A0">
        <w:rPr>
          <w:rFonts w:ascii="Calibri" w:hAnsi="Calibri"/>
          <w:sz w:val="28"/>
        </w:rPr>
        <w:t xml:space="preserve">he </w:t>
      </w:r>
      <w:r w:rsidR="00BE14EB" w:rsidRPr="00D875A0">
        <w:rPr>
          <w:rFonts w:ascii="Calibri" w:hAnsi="Calibri"/>
          <w:sz w:val="28"/>
        </w:rPr>
        <w:t xml:space="preserve">coffin size and </w:t>
      </w:r>
      <w:r w:rsidR="00FB42E7" w:rsidRPr="00D875A0">
        <w:rPr>
          <w:rFonts w:ascii="Calibri" w:hAnsi="Calibri"/>
          <w:sz w:val="28"/>
        </w:rPr>
        <w:t>grave space intended to be occupied</w:t>
      </w:r>
    </w:p>
    <w:p w:rsidR="00FB42E7" w:rsidRPr="00D875A0" w:rsidRDefault="00DF120B" w:rsidP="00866013">
      <w:pPr>
        <w:numPr>
          <w:ilvl w:val="0"/>
          <w:numId w:val="2"/>
        </w:numPr>
        <w:jc w:val="both"/>
        <w:rPr>
          <w:rFonts w:ascii="Calibri" w:hAnsi="Calibri"/>
          <w:sz w:val="28"/>
        </w:rPr>
      </w:pPr>
      <w:r w:rsidRPr="00D875A0">
        <w:rPr>
          <w:rFonts w:ascii="Calibri" w:hAnsi="Calibri"/>
          <w:sz w:val="28"/>
        </w:rPr>
        <w:t>W</w:t>
      </w:r>
      <w:r w:rsidR="00FB42E7" w:rsidRPr="00D875A0">
        <w:rPr>
          <w:rFonts w:ascii="Calibri" w:hAnsi="Calibri"/>
          <w:sz w:val="28"/>
        </w:rPr>
        <w:t xml:space="preserve">hether in an </w:t>
      </w:r>
      <w:r w:rsidR="007029A0" w:rsidRPr="00D875A0">
        <w:rPr>
          <w:rFonts w:ascii="Calibri" w:hAnsi="Calibri"/>
          <w:sz w:val="28"/>
        </w:rPr>
        <w:t>Earthen</w:t>
      </w:r>
      <w:r w:rsidR="00FB42E7" w:rsidRPr="00D875A0">
        <w:rPr>
          <w:rFonts w:ascii="Calibri" w:hAnsi="Calibri"/>
          <w:sz w:val="28"/>
        </w:rPr>
        <w:t xml:space="preserve"> grave, bricked grave or vault</w:t>
      </w:r>
    </w:p>
    <w:p w:rsidR="00FB42E7" w:rsidRPr="00D875A0" w:rsidRDefault="002B56C7" w:rsidP="00866013">
      <w:pPr>
        <w:numPr>
          <w:ilvl w:val="0"/>
          <w:numId w:val="2"/>
        </w:numPr>
        <w:jc w:val="both"/>
        <w:rPr>
          <w:rFonts w:ascii="Calibri" w:hAnsi="Calibri"/>
          <w:sz w:val="28"/>
        </w:rPr>
      </w:pPr>
      <w:r w:rsidRPr="00D875A0">
        <w:rPr>
          <w:rFonts w:ascii="Calibri" w:hAnsi="Calibri"/>
          <w:sz w:val="28"/>
        </w:rPr>
        <w:t>Religious denomination</w:t>
      </w:r>
    </w:p>
    <w:p w:rsidR="007A57B9" w:rsidRPr="00D875A0" w:rsidRDefault="00DF120B" w:rsidP="00866013">
      <w:pPr>
        <w:numPr>
          <w:ilvl w:val="0"/>
          <w:numId w:val="2"/>
        </w:numPr>
        <w:tabs>
          <w:tab w:val="clear" w:pos="360"/>
          <w:tab w:val="num" w:pos="-142"/>
        </w:tabs>
        <w:jc w:val="both"/>
        <w:rPr>
          <w:rFonts w:ascii="Calibri" w:hAnsi="Calibri"/>
          <w:sz w:val="28"/>
        </w:rPr>
      </w:pPr>
      <w:r w:rsidRPr="00D875A0">
        <w:rPr>
          <w:rFonts w:ascii="Calibri" w:hAnsi="Calibri"/>
          <w:sz w:val="28"/>
        </w:rPr>
        <w:t>W</w:t>
      </w:r>
      <w:r w:rsidR="00FB42E7" w:rsidRPr="00D875A0">
        <w:rPr>
          <w:rFonts w:ascii="Calibri" w:hAnsi="Calibri"/>
          <w:sz w:val="28"/>
        </w:rPr>
        <w:t>hether the exclusive right of burial has been purchased and the signature of the owner obtained</w:t>
      </w:r>
    </w:p>
    <w:p w:rsidR="008468A4" w:rsidRPr="00D875A0" w:rsidRDefault="007A57B9" w:rsidP="00866013">
      <w:pPr>
        <w:numPr>
          <w:ilvl w:val="0"/>
          <w:numId w:val="2"/>
        </w:numPr>
        <w:tabs>
          <w:tab w:val="clear" w:pos="360"/>
          <w:tab w:val="num" w:pos="-142"/>
        </w:tabs>
        <w:jc w:val="both"/>
        <w:rPr>
          <w:rFonts w:ascii="Calibri" w:hAnsi="Calibri"/>
          <w:sz w:val="28"/>
        </w:rPr>
      </w:pPr>
      <w:r w:rsidRPr="00D875A0">
        <w:rPr>
          <w:rFonts w:ascii="Calibri" w:hAnsi="Calibri"/>
          <w:sz w:val="28"/>
        </w:rPr>
        <w:t>Whether a headstone is on</w:t>
      </w:r>
      <w:r w:rsidR="00BE4CF4" w:rsidRPr="00D875A0">
        <w:rPr>
          <w:rFonts w:ascii="Calibri" w:hAnsi="Calibri"/>
          <w:sz w:val="28"/>
        </w:rPr>
        <w:t xml:space="preserve"> the grave </w:t>
      </w:r>
      <w:r w:rsidR="00825926" w:rsidRPr="00D875A0">
        <w:rPr>
          <w:rFonts w:ascii="Calibri" w:hAnsi="Calibri"/>
          <w:sz w:val="28"/>
        </w:rPr>
        <w:t>requiring temporar</w:t>
      </w:r>
      <w:r w:rsidR="00BE4CF4" w:rsidRPr="00D875A0">
        <w:rPr>
          <w:rFonts w:ascii="Calibri" w:hAnsi="Calibri"/>
          <w:sz w:val="28"/>
        </w:rPr>
        <w:t>y</w:t>
      </w:r>
      <w:r w:rsidR="00825926" w:rsidRPr="00D875A0">
        <w:rPr>
          <w:rFonts w:ascii="Calibri" w:hAnsi="Calibri"/>
          <w:sz w:val="28"/>
        </w:rPr>
        <w:t xml:space="preserve"> removal</w:t>
      </w:r>
    </w:p>
    <w:p w:rsidR="008468A4" w:rsidRPr="00D875A0" w:rsidRDefault="008468A4" w:rsidP="00866013">
      <w:pPr>
        <w:numPr>
          <w:ilvl w:val="0"/>
          <w:numId w:val="2"/>
        </w:numPr>
        <w:jc w:val="both"/>
        <w:rPr>
          <w:rFonts w:ascii="Calibri" w:hAnsi="Calibri"/>
          <w:sz w:val="28"/>
        </w:rPr>
      </w:pPr>
      <w:r w:rsidRPr="00D875A0">
        <w:rPr>
          <w:rFonts w:ascii="Calibri" w:hAnsi="Calibri"/>
          <w:sz w:val="28"/>
        </w:rPr>
        <w:t>Whether cremated remains are in an urn or casket</w:t>
      </w:r>
    </w:p>
    <w:p w:rsidR="00A474C3" w:rsidRPr="00D875A0" w:rsidRDefault="008468A4" w:rsidP="00866013">
      <w:pPr>
        <w:numPr>
          <w:ilvl w:val="0"/>
          <w:numId w:val="2"/>
        </w:numPr>
        <w:jc w:val="both"/>
        <w:rPr>
          <w:rFonts w:ascii="Calibri" w:hAnsi="Calibri"/>
          <w:sz w:val="28"/>
        </w:rPr>
      </w:pPr>
      <w:r w:rsidRPr="00D875A0">
        <w:rPr>
          <w:rFonts w:ascii="Calibri" w:hAnsi="Calibri"/>
          <w:sz w:val="28"/>
        </w:rPr>
        <w:t>Effecting a legally sound transfer of ownership where appropriate</w:t>
      </w:r>
    </w:p>
    <w:p w:rsidR="00CF6B2C" w:rsidRPr="00D875A0" w:rsidRDefault="00A474C3" w:rsidP="00866013">
      <w:pPr>
        <w:numPr>
          <w:ilvl w:val="0"/>
          <w:numId w:val="2"/>
        </w:numPr>
        <w:ind w:left="720" w:hanging="720"/>
        <w:jc w:val="both"/>
        <w:rPr>
          <w:rFonts w:ascii="Calibri" w:hAnsi="Calibri"/>
          <w:sz w:val="28"/>
          <w:szCs w:val="28"/>
        </w:rPr>
      </w:pPr>
      <w:r w:rsidRPr="00D875A0">
        <w:rPr>
          <w:rFonts w:ascii="Calibri" w:hAnsi="Calibri"/>
          <w:sz w:val="28"/>
        </w:rPr>
        <w:t>The authority must be informed of any persons who have died from a notifiable disease.</w:t>
      </w:r>
    </w:p>
    <w:p w:rsidR="00AD2E82" w:rsidRDefault="00FB42E7" w:rsidP="007455FB">
      <w:pPr>
        <w:ind w:left="720" w:hanging="720"/>
        <w:jc w:val="both"/>
        <w:rPr>
          <w:rFonts w:ascii="Calibri" w:hAnsi="Calibri"/>
          <w:sz w:val="28"/>
          <w:szCs w:val="28"/>
        </w:rPr>
      </w:pPr>
      <w:r w:rsidRPr="00AD2E82">
        <w:rPr>
          <w:rFonts w:ascii="Calibri" w:hAnsi="Calibri"/>
          <w:sz w:val="28"/>
          <w:szCs w:val="28"/>
        </w:rPr>
        <w:t>The schedule for booking interments will be</w:t>
      </w:r>
      <w:r w:rsidR="00AD2E82">
        <w:rPr>
          <w:rFonts w:ascii="Calibri" w:hAnsi="Calibri"/>
          <w:sz w:val="28"/>
          <w:szCs w:val="28"/>
        </w:rPr>
        <w:t>:-</w:t>
      </w:r>
    </w:p>
    <w:p w:rsidR="00AD2E82" w:rsidRPr="00AD2E82" w:rsidRDefault="00AD2E82" w:rsidP="00AD2E82">
      <w:pPr>
        <w:ind w:left="720" w:hanging="720"/>
        <w:jc w:val="center"/>
        <w:rPr>
          <w:rFonts w:ascii="Calibri" w:hAnsi="Calibri"/>
          <w:b/>
          <w:sz w:val="28"/>
          <w:szCs w:val="28"/>
        </w:rPr>
      </w:pPr>
      <w:r w:rsidRPr="00AD2E82">
        <w:rPr>
          <w:rFonts w:ascii="Calibri" w:hAnsi="Calibri"/>
          <w:b/>
          <w:sz w:val="28"/>
          <w:szCs w:val="28"/>
        </w:rPr>
        <w:t>Please note that this schedule is only guidance and the authority reserves the</w:t>
      </w:r>
    </w:p>
    <w:tbl>
      <w:tblPr>
        <w:tblW w:w="0" w:type="auto"/>
        <w:tblLayout w:type="fixed"/>
        <w:tblLook w:val="0000" w:firstRow="0" w:lastRow="0" w:firstColumn="0" w:lastColumn="0" w:noHBand="0" w:noVBand="0"/>
      </w:tblPr>
      <w:tblGrid>
        <w:gridCol w:w="4608"/>
        <w:gridCol w:w="4608"/>
      </w:tblGrid>
      <w:tr w:rsidR="00FB42E7" w:rsidRPr="009124E8" w:rsidTr="00825926">
        <w:trPr>
          <w:trHeight w:val="442"/>
        </w:trPr>
        <w:tc>
          <w:tcPr>
            <w:tcW w:w="4608" w:type="dxa"/>
          </w:tcPr>
          <w:p w:rsidR="00AD2E82" w:rsidRDefault="00AD2E82" w:rsidP="00682719">
            <w:pPr>
              <w:pStyle w:val="Heading3"/>
              <w:jc w:val="left"/>
              <w:rPr>
                <w:rFonts w:ascii="Calibri" w:hAnsi="Calibri"/>
              </w:rPr>
            </w:pPr>
            <w:r w:rsidRPr="00AD2E82">
              <w:rPr>
                <w:rFonts w:ascii="Calibri" w:hAnsi="Calibri"/>
                <w:b/>
                <w:szCs w:val="28"/>
              </w:rPr>
              <w:t>right to amend at any time</w:t>
            </w:r>
          </w:p>
          <w:p w:rsidR="00FB42E7" w:rsidRPr="009124E8" w:rsidRDefault="00FB42E7" w:rsidP="00682719">
            <w:pPr>
              <w:pStyle w:val="Heading3"/>
              <w:jc w:val="left"/>
              <w:rPr>
                <w:rFonts w:ascii="Calibri" w:hAnsi="Calibri"/>
              </w:rPr>
            </w:pPr>
            <w:r w:rsidRPr="009124E8">
              <w:rPr>
                <w:rFonts w:ascii="Calibri" w:hAnsi="Calibri"/>
              </w:rPr>
              <w:t xml:space="preserve">Initial Request Received </w:t>
            </w:r>
          </w:p>
        </w:tc>
        <w:tc>
          <w:tcPr>
            <w:tcW w:w="4608" w:type="dxa"/>
          </w:tcPr>
          <w:p w:rsidR="00AD2E82" w:rsidRDefault="00AD2E82" w:rsidP="00686FE5">
            <w:pPr>
              <w:pStyle w:val="Heading4"/>
              <w:jc w:val="left"/>
              <w:rPr>
                <w:rFonts w:ascii="Calibri" w:hAnsi="Calibri"/>
                <w:u w:val="single"/>
              </w:rPr>
            </w:pPr>
          </w:p>
          <w:p w:rsidR="00FB42E7" w:rsidRPr="00A474C3" w:rsidRDefault="00FB42E7" w:rsidP="00686FE5">
            <w:pPr>
              <w:pStyle w:val="Heading4"/>
              <w:jc w:val="left"/>
              <w:rPr>
                <w:rFonts w:ascii="Calibri" w:hAnsi="Calibri"/>
                <w:u w:val="single"/>
              </w:rPr>
            </w:pPr>
            <w:r w:rsidRPr="00A474C3">
              <w:rPr>
                <w:rFonts w:ascii="Calibri" w:hAnsi="Calibri"/>
                <w:u w:val="single"/>
              </w:rPr>
              <w:t xml:space="preserve">Earliest </w:t>
            </w:r>
            <w:r w:rsidR="00CF3828" w:rsidRPr="00A474C3">
              <w:rPr>
                <w:rFonts w:ascii="Calibri" w:hAnsi="Calibri"/>
                <w:u w:val="single"/>
              </w:rPr>
              <w:t>Funeral</w:t>
            </w:r>
          </w:p>
          <w:p w:rsidR="00236A68" w:rsidRPr="009124E8" w:rsidRDefault="00236A68" w:rsidP="00236A68">
            <w:pPr>
              <w:rPr>
                <w:rFonts w:ascii="Calibri" w:hAnsi="Calibri"/>
              </w:rPr>
            </w:pPr>
          </w:p>
        </w:tc>
      </w:tr>
      <w:tr w:rsidR="00FB42E7" w:rsidRPr="009124E8">
        <w:tc>
          <w:tcPr>
            <w:tcW w:w="4608" w:type="dxa"/>
          </w:tcPr>
          <w:p w:rsidR="00FB42E7" w:rsidRPr="009124E8" w:rsidRDefault="00FB42E7">
            <w:pPr>
              <w:rPr>
                <w:rFonts w:ascii="Calibri" w:hAnsi="Calibri"/>
                <w:sz w:val="28"/>
              </w:rPr>
            </w:pPr>
            <w:r w:rsidRPr="009124E8">
              <w:rPr>
                <w:rFonts w:ascii="Calibri" w:hAnsi="Calibri"/>
                <w:sz w:val="28"/>
              </w:rPr>
              <w:t>Monday</w:t>
            </w:r>
            <w:r w:rsidR="006427F1">
              <w:rPr>
                <w:rFonts w:ascii="Calibri" w:hAnsi="Calibri"/>
                <w:sz w:val="28"/>
              </w:rPr>
              <w:t xml:space="preserve"> before 10.30</w:t>
            </w:r>
            <w:r w:rsidRPr="009124E8">
              <w:rPr>
                <w:rFonts w:ascii="Calibri" w:hAnsi="Calibri"/>
                <w:sz w:val="28"/>
              </w:rPr>
              <w:t xml:space="preserve"> a.m.</w:t>
            </w:r>
          </w:p>
        </w:tc>
        <w:tc>
          <w:tcPr>
            <w:tcW w:w="4608" w:type="dxa"/>
          </w:tcPr>
          <w:p w:rsidR="00FB42E7" w:rsidRPr="009124E8" w:rsidRDefault="00FB42E7">
            <w:pPr>
              <w:rPr>
                <w:rFonts w:ascii="Calibri" w:hAnsi="Calibri"/>
                <w:sz w:val="28"/>
              </w:rPr>
            </w:pPr>
            <w:r w:rsidRPr="009124E8">
              <w:rPr>
                <w:rFonts w:ascii="Calibri" w:hAnsi="Calibri"/>
                <w:sz w:val="28"/>
              </w:rPr>
              <w:t>Thursday a.m.</w:t>
            </w:r>
          </w:p>
        </w:tc>
      </w:tr>
      <w:tr w:rsidR="00FB42E7" w:rsidRPr="009124E8">
        <w:tc>
          <w:tcPr>
            <w:tcW w:w="4608" w:type="dxa"/>
          </w:tcPr>
          <w:p w:rsidR="00FB42E7" w:rsidRPr="009124E8" w:rsidRDefault="00FB42E7" w:rsidP="006427F1">
            <w:pPr>
              <w:rPr>
                <w:rFonts w:ascii="Calibri" w:hAnsi="Calibri"/>
                <w:sz w:val="28"/>
              </w:rPr>
            </w:pPr>
            <w:r w:rsidRPr="009124E8">
              <w:rPr>
                <w:rFonts w:ascii="Calibri" w:hAnsi="Calibri"/>
                <w:sz w:val="28"/>
              </w:rPr>
              <w:t xml:space="preserve">Monday </w:t>
            </w:r>
            <w:r w:rsidR="006427F1">
              <w:rPr>
                <w:rFonts w:ascii="Calibri" w:hAnsi="Calibri"/>
                <w:sz w:val="28"/>
              </w:rPr>
              <w:t>after 10.30 a.m.</w:t>
            </w:r>
          </w:p>
        </w:tc>
        <w:tc>
          <w:tcPr>
            <w:tcW w:w="4608" w:type="dxa"/>
          </w:tcPr>
          <w:p w:rsidR="00FB42E7" w:rsidRPr="009124E8" w:rsidRDefault="00FB42E7">
            <w:pPr>
              <w:rPr>
                <w:rFonts w:ascii="Calibri" w:hAnsi="Calibri"/>
                <w:sz w:val="28"/>
              </w:rPr>
            </w:pPr>
            <w:r w:rsidRPr="009124E8">
              <w:rPr>
                <w:rFonts w:ascii="Calibri" w:hAnsi="Calibri"/>
                <w:sz w:val="28"/>
              </w:rPr>
              <w:t>Thursday p.m.</w:t>
            </w:r>
          </w:p>
        </w:tc>
      </w:tr>
      <w:tr w:rsidR="00FB42E7" w:rsidRPr="009124E8">
        <w:tc>
          <w:tcPr>
            <w:tcW w:w="4608" w:type="dxa"/>
          </w:tcPr>
          <w:p w:rsidR="00FB42E7" w:rsidRPr="009124E8" w:rsidRDefault="00FB42E7">
            <w:pPr>
              <w:rPr>
                <w:rFonts w:ascii="Calibri" w:hAnsi="Calibri"/>
                <w:sz w:val="28"/>
              </w:rPr>
            </w:pPr>
            <w:r w:rsidRPr="009124E8">
              <w:rPr>
                <w:rFonts w:ascii="Calibri" w:hAnsi="Calibri"/>
                <w:sz w:val="28"/>
              </w:rPr>
              <w:t xml:space="preserve">Tuesday </w:t>
            </w:r>
            <w:r w:rsidR="006427F1">
              <w:rPr>
                <w:rFonts w:ascii="Calibri" w:hAnsi="Calibri"/>
                <w:sz w:val="28"/>
              </w:rPr>
              <w:t xml:space="preserve">before 10.30 </w:t>
            </w:r>
            <w:r w:rsidRPr="009124E8">
              <w:rPr>
                <w:rFonts w:ascii="Calibri" w:hAnsi="Calibri"/>
                <w:sz w:val="28"/>
              </w:rPr>
              <w:t>a.m.</w:t>
            </w:r>
          </w:p>
        </w:tc>
        <w:tc>
          <w:tcPr>
            <w:tcW w:w="4608" w:type="dxa"/>
          </w:tcPr>
          <w:p w:rsidR="00FB42E7" w:rsidRPr="009124E8" w:rsidRDefault="00FB42E7">
            <w:pPr>
              <w:rPr>
                <w:rFonts w:ascii="Calibri" w:hAnsi="Calibri"/>
                <w:sz w:val="28"/>
              </w:rPr>
            </w:pPr>
            <w:r w:rsidRPr="009124E8">
              <w:rPr>
                <w:rFonts w:ascii="Calibri" w:hAnsi="Calibri"/>
                <w:sz w:val="28"/>
              </w:rPr>
              <w:t>Friday a.m.</w:t>
            </w:r>
          </w:p>
        </w:tc>
      </w:tr>
      <w:tr w:rsidR="00FB42E7" w:rsidRPr="009124E8">
        <w:tc>
          <w:tcPr>
            <w:tcW w:w="4608" w:type="dxa"/>
          </w:tcPr>
          <w:p w:rsidR="00FB42E7" w:rsidRPr="009124E8" w:rsidRDefault="006427F1">
            <w:pPr>
              <w:rPr>
                <w:rFonts w:ascii="Calibri" w:hAnsi="Calibri"/>
                <w:sz w:val="28"/>
              </w:rPr>
            </w:pPr>
            <w:r>
              <w:rPr>
                <w:rFonts w:ascii="Calibri" w:hAnsi="Calibri"/>
                <w:sz w:val="28"/>
              </w:rPr>
              <w:t>Tuesday after 10.30 a.m.</w:t>
            </w:r>
          </w:p>
        </w:tc>
        <w:tc>
          <w:tcPr>
            <w:tcW w:w="4608" w:type="dxa"/>
          </w:tcPr>
          <w:p w:rsidR="00FB42E7" w:rsidRPr="009124E8" w:rsidRDefault="00FB42E7">
            <w:pPr>
              <w:rPr>
                <w:rFonts w:ascii="Calibri" w:hAnsi="Calibri"/>
                <w:sz w:val="28"/>
              </w:rPr>
            </w:pPr>
            <w:r w:rsidRPr="009124E8">
              <w:rPr>
                <w:rFonts w:ascii="Calibri" w:hAnsi="Calibri"/>
                <w:sz w:val="28"/>
              </w:rPr>
              <w:t>Friday p.m.</w:t>
            </w:r>
          </w:p>
        </w:tc>
      </w:tr>
      <w:tr w:rsidR="00FB42E7" w:rsidRPr="009124E8">
        <w:tc>
          <w:tcPr>
            <w:tcW w:w="4608" w:type="dxa"/>
          </w:tcPr>
          <w:p w:rsidR="00FB42E7" w:rsidRPr="009124E8" w:rsidRDefault="00FB42E7">
            <w:pPr>
              <w:rPr>
                <w:rFonts w:ascii="Calibri" w:hAnsi="Calibri"/>
                <w:sz w:val="28"/>
              </w:rPr>
            </w:pPr>
            <w:r w:rsidRPr="009124E8">
              <w:rPr>
                <w:rFonts w:ascii="Calibri" w:hAnsi="Calibri"/>
                <w:sz w:val="28"/>
              </w:rPr>
              <w:t>Wednesday</w:t>
            </w:r>
            <w:r w:rsidR="006427F1">
              <w:rPr>
                <w:rFonts w:ascii="Calibri" w:hAnsi="Calibri"/>
                <w:sz w:val="28"/>
              </w:rPr>
              <w:t xml:space="preserve"> before</w:t>
            </w:r>
            <w:r w:rsidRPr="009124E8">
              <w:rPr>
                <w:rFonts w:ascii="Calibri" w:hAnsi="Calibri"/>
                <w:sz w:val="28"/>
              </w:rPr>
              <w:t xml:space="preserve"> </w:t>
            </w:r>
            <w:r w:rsidR="006427F1">
              <w:rPr>
                <w:rFonts w:ascii="Calibri" w:hAnsi="Calibri"/>
                <w:sz w:val="28"/>
              </w:rPr>
              <w:t xml:space="preserve">10.30 </w:t>
            </w:r>
            <w:r w:rsidRPr="009124E8">
              <w:rPr>
                <w:rFonts w:ascii="Calibri" w:hAnsi="Calibri"/>
                <w:sz w:val="28"/>
              </w:rPr>
              <w:t>a.m.</w:t>
            </w:r>
          </w:p>
        </w:tc>
        <w:tc>
          <w:tcPr>
            <w:tcW w:w="4608" w:type="dxa"/>
          </w:tcPr>
          <w:p w:rsidR="00FB42E7" w:rsidRPr="009124E8" w:rsidRDefault="00FB42E7">
            <w:pPr>
              <w:rPr>
                <w:rFonts w:ascii="Calibri" w:hAnsi="Calibri"/>
                <w:sz w:val="28"/>
              </w:rPr>
            </w:pPr>
            <w:r w:rsidRPr="009124E8">
              <w:rPr>
                <w:rFonts w:ascii="Calibri" w:hAnsi="Calibri"/>
                <w:sz w:val="28"/>
              </w:rPr>
              <w:t>Saturday a.m.</w:t>
            </w:r>
          </w:p>
        </w:tc>
      </w:tr>
      <w:tr w:rsidR="00FB42E7" w:rsidRPr="009124E8">
        <w:tc>
          <w:tcPr>
            <w:tcW w:w="4608" w:type="dxa"/>
          </w:tcPr>
          <w:p w:rsidR="00FB42E7" w:rsidRPr="009124E8" w:rsidRDefault="00FB42E7" w:rsidP="006427F1">
            <w:pPr>
              <w:rPr>
                <w:rFonts w:ascii="Calibri" w:hAnsi="Calibri"/>
                <w:sz w:val="28"/>
              </w:rPr>
            </w:pPr>
            <w:r w:rsidRPr="009124E8">
              <w:rPr>
                <w:rFonts w:ascii="Calibri" w:hAnsi="Calibri"/>
                <w:sz w:val="28"/>
              </w:rPr>
              <w:t xml:space="preserve">Wednesday </w:t>
            </w:r>
            <w:r w:rsidR="006427F1">
              <w:rPr>
                <w:rFonts w:ascii="Calibri" w:hAnsi="Calibri"/>
                <w:sz w:val="28"/>
              </w:rPr>
              <w:t>after 10.30 a.m.</w:t>
            </w:r>
          </w:p>
        </w:tc>
        <w:tc>
          <w:tcPr>
            <w:tcW w:w="4608" w:type="dxa"/>
          </w:tcPr>
          <w:p w:rsidR="00FB42E7" w:rsidRPr="009124E8" w:rsidRDefault="00FB42E7">
            <w:pPr>
              <w:rPr>
                <w:rFonts w:ascii="Calibri" w:hAnsi="Calibri"/>
                <w:sz w:val="28"/>
              </w:rPr>
            </w:pPr>
            <w:r w:rsidRPr="009124E8">
              <w:rPr>
                <w:rFonts w:ascii="Calibri" w:hAnsi="Calibri"/>
                <w:sz w:val="28"/>
              </w:rPr>
              <w:t>Monday a.m.</w:t>
            </w:r>
          </w:p>
        </w:tc>
      </w:tr>
      <w:tr w:rsidR="00FB42E7" w:rsidRPr="009124E8">
        <w:tc>
          <w:tcPr>
            <w:tcW w:w="4608" w:type="dxa"/>
          </w:tcPr>
          <w:p w:rsidR="00FB42E7" w:rsidRPr="009124E8" w:rsidRDefault="00FB42E7">
            <w:pPr>
              <w:rPr>
                <w:rFonts w:ascii="Calibri" w:hAnsi="Calibri"/>
                <w:sz w:val="28"/>
              </w:rPr>
            </w:pPr>
            <w:r w:rsidRPr="009124E8">
              <w:rPr>
                <w:rFonts w:ascii="Calibri" w:hAnsi="Calibri"/>
                <w:sz w:val="28"/>
              </w:rPr>
              <w:t xml:space="preserve">Thursday </w:t>
            </w:r>
            <w:r w:rsidR="006427F1">
              <w:rPr>
                <w:rFonts w:ascii="Calibri" w:hAnsi="Calibri"/>
                <w:sz w:val="28"/>
              </w:rPr>
              <w:t>before 10.30</w:t>
            </w:r>
            <w:r w:rsidRPr="009124E8">
              <w:rPr>
                <w:rFonts w:ascii="Calibri" w:hAnsi="Calibri"/>
                <w:sz w:val="28"/>
              </w:rPr>
              <w:t>a.m.</w:t>
            </w:r>
          </w:p>
        </w:tc>
        <w:tc>
          <w:tcPr>
            <w:tcW w:w="4608" w:type="dxa"/>
          </w:tcPr>
          <w:p w:rsidR="00FB42E7" w:rsidRPr="009124E8" w:rsidRDefault="00FB42E7">
            <w:pPr>
              <w:rPr>
                <w:rFonts w:ascii="Calibri" w:hAnsi="Calibri"/>
                <w:sz w:val="28"/>
              </w:rPr>
            </w:pPr>
            <w:r w:rsidRPr="009124E8">
              <w:rPr>
                <w:rFonts w:ascii="Calibri" w:hAnsi="Calibri"/>
                <w:sz w:val="28"/>
              </w:rPr>
              <w:t>Tuesday a.m.</w:t>
            </w:r>
          </w:p>
        </w:tc>
      </w:tr>
      <w:tr w:rsidR="00FB42E7" w:rsidRPr="009124E8">
        <w:tc>
          <w:tcPr>
            <w:tcW w:w="4608" w:type="dxa"/>
          </w:tcPr>
          <w:p w:rsidR="006427F1" w:rsidRPr="009124E8" w:rsidRDefault="006427F1">
            <w:pPr>
              <w:rPr>
                <w:rFonts w:ascii="Calibri" w:hAnsi="Calibri"/>
                <w:sz w:val="28"/>
              </w:rPr>
            </w:pPr>
            <w:r>
              <w:rPr>
                <w:rFonts w:ascii="Calibri" w:hAnsi="Calibri"/>
                <w:sz w:val="28"/>
              </w:rPr>
              <w:t>Thursday after 10.30 a.m.</w:t>
            </w:r>
          </w:p>
        </w:tc>
        <w:tc>
          <w:tcPr>
            <w:tcW w:w="4608" w:type="dxa"/>
          </w:tcPr>
          <w:p w:rsidR="00FB42E7" w:rsidRPr="009124E8" w:rsidRDefault="00FB42E7">
            <w:pPr>
              <w:rPr>
                <w:rFonts w:ascii="Calibri" w:hAnsi="Calibri"/>
                <w:sz w:val="28"/>
              </w:rPr>
            </w:pPr>
            <w:r w:rsidRPr="009124E8">
              <w:rPr>
                <w:rFonts w:ascii="Calibri" w:hAnsi="Calibri"/>
                <w:sz w:val="28"/>
              </w:rPr>
              <w:t>Tuesday p.m.</w:t>
            </w:r>
          </w:p>
        </w:tc>
      </w:tr>
      <w:tr w:rsidR="00FB42E7" w:rsidRPr="009124E8">
        <w:tc>
          <w:tcPr>
            <w:tcW w:w="4608" w:type="dxa"/>
          </w:tcPr>
          <w:p w:rsidR="00FB42E7" w:rsidRPr="009124E8" w:rsidRDefault="00FB42E7">
            <w:pPr>
              <w:rPr>
                <w:rFonts w:ascii="Calibri" w:hAnsi="Calibri"/>
                <w:sz w:val="28"/>
              </w:rPr>
            </w:pPr>
            <w:r w:rsidRPr="009124E8">
              <w:rPr>
                <w:rFonts w:ascii="Calibri" w:hAnsi="Calibri"/>
                <w:sz w:val="28"/>
              </w:rPr>
              <w:t xml:space="preserve">Friday </w:t>
            </w:r>
            <w:r w:rsidR="006427F1">
              <w:rPr>
                <w:rFonts w:ascii="Calibri" w:hAnsi="Calibri"/>
                <w:sz w:val="28"/>
              </w:rPr>
              <w:t xml:space="preserve">before 10.30 </w:t>
            </w:r>
            <w:r w:rsidRPr="009124E8">
              <w:rPr>
                <w:rFonts w:ascii="Calibri" w:hAnsi="Calibri"/>
                <w:sz w:val="28"/>
              </w:rPr>
              <w:t>a.m.</w:t>
            </w:r>
          </w:p>
        </w:tc>
        <w:tc>
          <w:tcPr>
            <w:tcW w:w="4608" w:type="dxa"/>
          </w:tcPr>
          <w:p w:rsidR="00FB42E7" w:rsidRPr="009124E8" w:rsidRDefault="00FB42E7">
            <w:pPr>
              <w:rPr>
                <w:rFonts w:ascii="Calibri" w:hAnsi="Calibri"/>
                <w:sz w:val="28"/>
              </w:rPr>
            </w:pPr>
            <w:r w:rsidRPr="009124E8">
              <w:rPr>
                <w:rFonts w:ascii="Calibri" w:hAnsi="Calibri"/>
                <w:sz w:val="28"/>
              </w:rPr>
              <w:t>Wednesday a.m.</w:t>
            </w:r>
          </w:p>
        </w:tc>
      </w:tr>
      <w:tr w:rsidR="00FB42E7" w:rsidRPr="009124E8">
        <w:tc>
          <w:tcPr>
            <w:tcW w:w="4608" w:type="dxa"/>
          </w:tcPr>
          <w:p w:rsidR="00FB42E7" w:rsidRPr="009124E8" w:rsidRDefault="006427F1">
            <w:pPr>
              <w:rPr>
                <w:rFonts w:ascii="Calibri" w:hAnsi="Calibri"/>
                <w:sz w:val="28"/>
              </w:rPr>
            </w:pPr>
            <w:r>
              <w:rPr>
                <w:rFonts w:ascii="Calibri" w:hAnsi="Calibri"/>
                <w:sz w:val="28"/>
              </w:rPr>
              <w:t>Friday after 10.30 a.m.</w:t>
            </w:r>
          </w:p>
        </w:tc>
        <w:tc>
          <w:tcPr>
            <w:tcW w:w="4608" w:type="dxa"/>
          </w:tcPr>
          <w:p w:rsidR="00FB42E7" w:rsidRPr="009124E8" w:rsidRDefault="00FB42E7">
            <w:pPr>
              <w:rPr>
                <w:rFonts w:ascii="Calibri" w:hAnsi="Calibri"/>
                <w:sz w:val="28"/>
              </w:rPr>
            </w:pPr>
            <w:r w:rsidRPr="009124E8">
              <w:rPr>
                <w:rFonts w:ascii="Calibri" w:hAnsi="Calibri"/>
                <w:sz w:val="28"/>
              </w:rPr>
              <w:t>Wednesday p.m.</w:t>
            </w:r>
          </w:p>
        </w:tc>
      </w:tr>
    </w:tbl>
    <w:p w:rsidR="00FB42E7" w:rsidRPr="009124E8" w:rsidRDefault="00FB42E7">
      <w:pPr>
        <w:rPr>
          <w:rFonts w:ascii="Calibri" w:hAnsi="Calibri"/>
          <w:sz w:val="28"/>
        </w:rPr>
      </w:pPr>
    </w:p>
    <w:p w:rsidR="00745898" w:rsidRDefault="00745898" w:rsidP="00D816ED">
      <w:pPr>
        <w:pStyle w:val="BodyText2"/>
        <w:rPr>
          <w:rFonts w:ascii="Calibri" w:hAnsi="Calibri"/>
        </w:rPr>
      </w:pPr>
      <w:r>
        <w:rPr>
          <w:rFonts w:ascii="Calibri" w:hAnsi="Calibri"/>
        </w:rPr>
        <w:lastRenderedPageBreak/>
        <w:t>Due to the following (not an exhaustive list) t</w:t>
      </w:r>
      <w:r w:rsidR="00FB42E7" w:rsidRPr="009124E8">
        <w:rPr>
          <w:rFonts w:ascii="Calibri" w:hAnsi="Calibri"/>
        </w:rPr>
        <w:t>h</w:t>
      </w:r>
      <w:r>
        <w:rPr>
          <w:rFonts w:ascii="Calibri" w:hAnsi="Calibri"/>
        </w:rPr>
        <w:t>e above</w:t>
      </w:r>
      <w:r w:rsidR="00CF3828" w:rsidRPr="009124E8">
        <w:rPr>
          <w:rFonts w:ascii="Calibri" w:hAnsi="Calibri"/>
        </w:rPr>
        <w:t xml:space="preserve"> schedule is subject to </w:t>
      </w:r>
      <w:r>
        <w:rPr>
          <w:rFonts w:ascii="Calibri" w:hAnsi="Calibri"/>
        </w:rPr>
        <w:t>change without prior n</w:t>
      </w:r>
      <w:r w:rsidR="00227A66">
        <w:rPr>
          <w:rFonts w:ascii="Calibri" w:hAnsi="Calibri"/>
        </w:rPr>
        <w:t>otice:</w:t>
      </w:r>
    </w:p>
    <w:p w:rsidR="00745898" w:rsidRPr="00745898" w:rsidRDefault="00745898" w:rsidP="00057C49">
      <w:pPr>
        <w:pStyle w:val="BodyText2"/>
        <w:numPr>
          <w:ilvl w:val="0"/>
          <w:numId w:val="10"/>
        </w:numPr>
        <w:rPr>
          <w:rFonts w:ascii="Calibri" w:hAnsi="Calibri"/>
        </w:rPr>
      </w:pPr>
      <w:r w:rsidRPr="00745898">
        <w:rPr>
          <w:rFonts w:ascii="Calibri" w:hAnsi="Calibri"/>
        </w:rPr>
        <w:t>H</w:t>
      </w:r>
      <w:r w:rsidR="00686FE5" w:rsidRPr="00745898">
        <w:rPr>
          <w:rFonts w:ascii="Calibri" w:hAnsi="Calibri"/>
        </w:rPr>
        <w:t>igh demand</w:t>
      </w:r>
    </w:p>
    <w:p w:rsidR="00745898" w:rsidRPr="00745898" w:rsidRDefault="005205DF" w:rsidP="00057C49">
      <w:pPr>
        <w:pStyle w:val="BodyText2"/>
        <w:numPr>
          <w:ilvl w:val="0"/>
          <w:numId w:val="10"/>
        </w:numPr>
        <w:rPr>
          <w:rFonts w:ascii="Calibri" w:hAnsi="Calibri"/>
        </w:rPr>
      </w:pPr>
      <w:r w:rsidRPr="00745898">
        <w:rPr>
          <w:rFonts w:ascii="Calibri" w:hAnsi="Calibri"/>
        </w:rPr>
        <w:t>Bank Holiday periods</w:t>
      </w:r>
    </w:p>
    <w:p w:rsidR="00745898" w:rsidRPr="00745898" w:rsidRDefault="00745898" w:rsidP="00057C49">
      <w:pPr>
        <w:pStyle w:val="BodyText2"/>
        <w:numPr>
          <w:ilvl w:val="0"/>
          <w:numId w:val="10"/>
        </w:numPr>
        <w:rPr>
          <w:rFonts w:ascii="Calibri" w:hAnsi="Calibri"/>
        </w:rPr>
      </w:pPr>
      <w:r w:rsidRPr="00745898">
        <w:rPr>
          <w:rFonts w:ascii="Calibri" w:hAnsi="Calibri"/>
        </w:rPr>
        <w:t>C</w:t>
      </w:r>
      <w:r w:rsidR="005205DF" w:rsidRPr="00745898">
        <w:rPr>
          <w:rFonts w:ascii="Calibri" w:hAnsi="Calibri"/>
        </w:rPr>
        <w:t>offins</w:t>
      </w:r>
      <w:r w:rsidR="00E15110" w:rsidRPr="00745898">
        <w:rPr>
          <w:rFonts w:ascii="Calibri" w:hAnsi="Calibri"/>
        </w:rPr>
        <w:t xml:space="preserve"> </w:t>
      </w:r>
      <w:r w:rsidR="006841CB" w:rsidRPr="00745898">
        <w:rPr>
          <w:rFonts w:ascii="Calibri" w:hAnsi="Calibri"/>
        </w:rPr>
        <w:t xml:space="preserve">which are </w:t>
      </w:r>
      <w:r w:rsidRPr="00745898">
        <w:rPr>
          <w:rFonts w:ascii="Calibri" w:hAnsi="Calibri"/>
        </w:rPr>
        <w:t xml:space="preserve">above </w:t>
      </w:r>
      <w:r w:rsidR="00E15110" w:rsidRPr="00745898">
        <w:rPr>
          <w:rFonts w:ascii="Calibri" w:hAnsi="Calibri"/>
        </w:rPr>
        <w:t>the standard g</w:t>
      </w:r>
      <w:r w:rsidR="00821C41" w:rsidRPr="00745898">
        <w:rPr>
          <w:rFonts w:ascii="Calibri" w:hAnsi="Calibri"/>
        </w:rPr>
        <w:t>rave dimensions</w:t>
      </w:r>
      <w:r w:rsidR="00B133A7" w:rsidRPr="00745898">
        <w:rPr>
          <w:rFonts w:ascii="Calibri" w:hAnsi="Calibri"/>
        </w:rPr>
        <w:t xml:space="preserve"> (</w:t>
      </w:r>
      <w:r w:rsidR="00EB5F4D" w:rsidRPr="00745898">
        <w:rPr>
          <w:rFonts w:ascii="Calibri" w:hAnsi="Calibri"/>
        </w:rPr>
        <w:t xml:space="preserve">see </w:t>
      </w:r>
      <w:r w:rsidR="00227A66">
        <w:rPr>
          <w:rFonts w:ascii="Calibri" w:hAnsi="Calibri"/>
        </w:rPr>
        <w:t>page</w:t>
      </w:r>
      <w:r w:rsidR="00B133A7" w:rsidRPr="00745898">
        <w:rPr>
          <w:rFonts w:ascii="Calibri" w:hAnsi="Calibri"/>
        </w:rPr>
        <w:t xml:space="preserve"> 1</w:t>
      </w:r>
      <w:r w:rsidR="00227A66">
        <w:rPr>
          <w:rFonts w:ascii="Calibri" w:hAnsi="Calibri"/>
        </w:rPr>
        <w:t>9</w:t>
      </w:r>
      <w:r w:rsidR="00B133A7" w:rsidRPr="00745898">
        <w:rPr>
          <w:rFonts w:ascii="Calibri" w:hAnsi="Calibri"/>
        </w:rPr>
        <w:t>)</w:t>
      </w:r>
    </w:p>
    <w:p w:rsidR="00745898" w:rsidRPr="00745898" w:rsidRDefault="00745898" w:rsidP="00057C49">
      <w:pPr>
        <w:pStyle w:val="BodyText2"/>
        <w:numPr>
          <w:ilvl w:val="0"/>
          <w:numId w:val="10"/>
        </w:numPr>
        <w:rPr>
          <w:rFonts w:ascii="Calibri" w:hAnsi="Calibri"/>
        </w:rPr>
      </w:pPr>
      <w:r w:rsidRPr="00745898">
        <w:rPr>
          <w:rFonts w:ascii="Calibri" w:hAnsi="Calibri"/>
        </w:rPr>
        <w:t>If a test</w:t>
      </w:r>
      <w:r w:rsidR="00016286" w:rsidRPr="00745898">
        <w:rPr>
          <w:rFonts w:ascii="Calibri" w:hAnsi="Calibri"/>
        </w:rPr>
        <w:t xml:space="preserve"> dig</w:t>
      </w:r>
      <w:r w:rsidRPr="00745898">
        <w:rPr>
          <w:rFonts w:ascii="Calibri" w:hAnsi="Calibri"/>
        </w:rPr>
        <w:t xml:space="preserve"> is required</w:t>
      </w:r>
    </w:p>
    <w:p w:rsidR="00745898" w:rsidRDefault="00745898" w:rsidP="00057C49">
      <w:pPr>
        <w:pStyle w:val="BodyText2"/>
        <w:numPr>
          <w:ilvl w:val="0"/>
          <w:numId w:val="10"/>
        </w:numPr>
        <w:rPr>
          <w:rFonts w:ascii="Calibri" w:hAnsi="Calibri"/>
        </w:rPr>
      </w:pPr>
      <w:r>
        <w:rPr>
          <w:rFonts w:ascii="Calibri" w:hAnsi="Calibri"/>
        </w:rPr>
        <w:t>A</w:t>
      </w:r>
      <w:r w:rsidR="00211A54" w:rsidRPr="00745898">
        <w:rPr>
          <w:rFonts w:ascii="Calibri" w:hAnsi="Calibri"/>
        </w:rPr>
        <w:t xml:space="preserve">dverse </w:t>
      </w:r>
      <w:r>
        <w:rPr>
          <w:rFonts w:ascii="Calibri" w:hAnsi="Calibri"/>
        </w:rPr>
        <w:t xml:space="preserve">weather </w:t>
      </w:r>
      <w:r w:rsidR="00211A54" w:rsidRPr="00745898">
        <w:rPr>
          <w:rFonts w:ascii="Calibri" w:hAnsi="Calibri"/>
        </w:rPr>
        <w:t>conditions</w:t>
      </w:r>
      <w:r w:rsidR="00FB42E7" w:rsidRPr="009124E8">
        <w:rPr>
          <w:rFonts w:ascii="Calibri" w:hAnsi="Calibri"/>
        </w:rPr>
        <w:t xml:space="preserve"> </w:t>
      </w:r>
    </w:p>
    <w:p w:rsidR="00453A49" w:rsidRDefault="00453A49" w:rsidP="00057C49">
      <w:pPr>
        <w:pStyle w:val="BodyText2"/>
        <w:numPr>
          <w:ilvl w:val="0"/>
          <w:numId w:val="10"/>
        </w:numPr>
        <w:rPr>
          <w:rFonts w:ascii="Calibri" w:hAnsi="Calibri"/>
        </w:rPr>
      </w:pPr>
      <w:r>
        <w:rPr>
          <w:rFonts w:ascii="Calibri" w:hAnsi="Calibri"/>
        </w:rPr>
        <w:t>A delay of removal of memorial</w:t>
      </w:r>
    </w:p>
    <w:p w:rsidR="00745898" w:rsidRDefault="00745898" w:rsidP="00745898">
      <w:pPr>
        <w:pStyle w:val="BodyText2"/>
        <w:rPr>
          <w:rFonts w:ascii="Calibri" w:hAnsi="Calibri"/>
        </w:rPr>
      </w:pPr>
    </w:p>
    <w:p w:rsidR="00FB42E7" w:rsidRDefault="00FB42E7">
      <w:pPr>
        <w:jc w:val="both"/>
        <w:rPr>
          <w:rFonts w:ascii="Calibri" w:hAnsi="Calibri"/>
          <w:sz w:val="28"/>
        </w:rPr>
      </w:pPr>
      <w:r w:rsidRPr="009124E8">
        <w:rPr>
          <w:rFonts w:ascii="Calibri" w:hAnsi="Calibri"/>
          <w:sz w:val="28"/>
        </w:rPr>
        <w:t xml:space="preserve">Interments </w:t>
      </w:r>
      <w:r w:rsidR="005A2272" w:rsidRPr="009124E8">
        <w:rPr>
          <w:rFonts w:ascii="Calibri" w:hAnsi="Calibri"/>
          <w:sz w:val="28"/>
        </w:rPr>
        <w:t xml:space="preserve">required </w:t>
      </w:r>
      <w:r w:rsidRPr="009124E8">
        <w:rPr>
          <w:rFonts w:ascii="Calibri" w:hAnsi="Calibri"/>
          <w:sz w:val="28"/>
        </w:rPr>
        <w:t xml:space="preserve">at shorter notice will, if possible, be arranged to meet exceptional cases at the sole discretion of the </w:t>
      </w:r>
      <w:r w:rsidR="00271025">
        <w:rPr>
          <w:rFonts w:ascii="Calibri" w:hAnsi="Calibri"/>
          <w:sz w:val="28"/>
        </w:rPr>
        <w:t>A</w:t>
      </w:r>
      <w:r w:rsidR="00745898">
        <w:rPr>
          <w:rFonts w:ascii="Calibri" w:hAnsi="Calibri"/>
          <w:sz w:val="28"/>
        </w:rPr>
        <w:t>uthority</w:t>
      </w:r>
      <w:r w:rsidR="00620B78" w:rsidRPr="009124E8">
        <w:rPr>
          <w:rFonts w:ascii="Calibri" w:hAnsi="Calibri"/>
          <w:sz w:val="28"/>
        </w:rPr>
        <w:t>.</w:t>
      </w:r>
      <w:r w:rsidR="00FF770D" w:rsidRPr="009124E8">
        <w:rPr>
          <w:rFonts w:ascii="Calibri" w:hAnsi="Calibri"/>
          <w:sz w:val="28"/>
        </w:rPr>
        <w:t xml:space="preserve"> </w:t>
      </w:r>
    </w:p>
    <w:p w:rsidR="00131900" w:rsidRPr="009124E8" w:rsidRDefault="00131900">
      <w:pPr>
        <w:jc w:val="both"/>
        <w:rPr>
          <w:rFonts w:ascii="Calibri" w:hAnsi="Calibri"/>
          <w:sz w:val="28"/>
        </w:rPr>
      </w:pPr>
    </w:p>
    <w:p w:rsidR="00AD2E82" w:rsidRPr="00AD2E82" w:rsidRDefault="00AD2E82" w:rsidP="00B80000">
      <w:pPr>
        <w:jc w:val="both"/>
        <w:rPr>
          <w:rFonts w:ascii="Calibri" w:hAnsi="Calibri"/>
          <w:b/>
          <w:color w:val="00B050"/>
          <w:sz w:val="28"/>
        </w:rPr>
      </w:pPr>
      <w:r w:rsidRPr="00AD2E82">
        <w:rPr>
          <w:rFonts w:ascii="Calibri" w:hAnsi="Calibri"/>
          <w:b/>
          <w:color w:val="00B050"/>
          <w:sz w:val="28"/>
        </w:rPr>
        <w:t>Orders or instruction by telephone/post</w:t>
      </w:r>
    </w:p>
    <w:p w:rsidR="00FB42E7" w:rsidRPr="009124E8" w:rsidRDefault="00FB42E7">
      <w:pPr>
        <w:jc w:val="both"/>
        <w:rPr>
          <w:rFonts w:ascii="Calibri" w:hAnsi="Calibri"/>
          <w:b/>
          <w:sz w:val="28"/>
          <w:u w:val="single"/>
        </w:rPr>
      </w:pPr>
    </w:p>
    <w:p w:rsidR="00FB42E7" w:rsidRPr="009124E8" w:rsidRDefault="00FB42E7">
      <w:pPr>
        <w:pStyle w:val="BodyText"/>
        <w:jc w:val="both"/>
        <w:rPr>
          <w:rFonts w:ascii="Calibri" w:hAnsi="Calibri"/>
        </w:rPr>
      </w:pPr>
      <w:r w:rsidRPr="009124E8">
        <w:rPr>
          <w:rFonts w:ascii="Calibri" w:hAnsi="Calibri"/>
        </w:rPr>
        <w:t>Any orders or instructions given by telephone will be received at the sole risk of any person giving such orders or instructions, and the Council shall not be responsible for a misunderstanding, which may arise with regard to orders or instructions given by telephone.</w:t>
      </w:r>
    </w:p>
    <w:p w:rsidR="00FB42E7" w:rsidRPr="009124E8" w:rsidRDefault="00FB42E7">
      <w:pPr>
        <w:jc w:val="both"/>
        <w:rPr>
          <w:rFonts w:ascii="Calibri" w:hAnsi="Calibri"/>
          <w:sz w:val="28"/>
        </w:rPr>
      </w:pPr>
    </w:p>
    <w:p w:rsidR="00FB42E7" w:rsidRPr="00453A49" w:rsidRDefault="00FB42E7">
      <w:pPr>
        <w:jc w:val="both"/>
        <w:rPr>
          <w:rFonts w:ascii="Calibri" w:hAnsi="Calibri"/>
          <w:b/>
          <w:i/>
          <w:color w:val="FF0000"/>
          <w:sz w:val="28"/>
        </w:rPr>
      </w:pPr>
      <w:r w:rsidRPr="00E87A12">
        <w:rPr>
          <w:rFonts w:ascii="Calibri" w:hAnsi="Calibri"/>
          <w:color w:val="1D1B11"/>
          <w:sz w:val="28"/>
        </w:rPr>
        <w:t xml:space="preserve">Orders or instructions given by telephone must be immediately confirmed in writing to the Council </w:t>
      </w:r>
      <w:r w:rsidR="006323DA" w:rsidRPr="00E87A12">
        <w:rPr>
          <w:rFonts w:ascii="Calibri" w:hAnsi="Calibri"/>
          <w:color w:val="1D1B11"/>
          <w:sz w:val="28"/>
        </w:rPr>
        <w:t>(Email accepted).</w:t>
      </w:r>
    </w:p>
    <w:p w:rsidR="00FB42E7" w:rsidRPr="009124E8" w:rsidRDefault="00FB42E7">
      <w:pPr>
        <w:jc w:val="both"/>
        <w:rPr>
          <w:rFonts w:ascii="Calibri" w:hAnsi="Calibri"/>
          <w:sz w:val="28"/>
        </w:rPr>
      </w:pPr>
    </w:p>
    <w:p w:rsidR="00FB42E7" w:rsidRPr="00453A49" w:rsidRDefault="00FB42E7" w:rsidP="009A4DDD">
      <w:pPr>
        <w:jc w:val="both"/>
        <w:rPr>
          <w:rFonts w:ascii="Calibri" w:hAnsi="Calibri"/>
          <w:b/>
          <w:i/>
          <w:color w:val="FF0000"/>
          <w:sz w:val="28"/>
        </w:rPr>
      </w:pPr>
      <w:r w:rsidRPr="009124E8">
        <w:rPr>
          <w:rFonts w:ascii="Calibri" w:hAnsi="Calibri"/>
          <w:sz w:val="28"/>
        </w:rPr>
        <w:t>Orders accompanied by remittances wil</w:t>
      </w:r>
      <w:r w:rsidR="003C3C49" w:rsidRPr="009124E8">
        <w:rPr>
          <w:rFonts w:ascii="Calibri" w:hAnsi="Calibri"/>
          <w:sz w:val="28"/>
        </w:rPr>
        <w:t>l be accepted if sent by post</w:t>
      </w:r>
      <w:r w:rsidRPr="009124E8">
        <w:rPr>
          <w:rFonts w:ascii="Calibri" w:hAnsi="Calibri"/>
          <w:sz w:val="28"/>
        </w:rPr>
        <w:t xml:space="preserve"> but the Council will not accept responsibility for any loss or delay which may occur if orders do not reach the </w:t>
      </w:r>
      <w:r w:rsidR="007029A0">
        <w:rPr>
          <w:rFonts w:ascii="Calibri" w:hAnsi="Calibri"/>
          <w:sz w:val="28"/>
        </w:rPr>
        <w:t>authority</w:t>
      </w:r>
      <w:r w:rsidRPr="009124E8">
        <w:rPr>
          <w:rFonts w:ascii="Calibri" w:hAnsi="Calibri"/>
          <w:sz w:val="28"/>
        </w:rPr>
        <w:t xml:space="preserve"> in time.</w:t>
      </w:r>
      <w:r w:rsidR="006323DA">
        <w:rPr>
          <w:rFonts w:ascii="Calibri" w:hAnsi="Calibri"/>
          <w:sz w:val="28"/>
        </w:rPr>
        <w:t xml:space="preserve"> </w:t>
      </w:r>
    </w:p>
    <w:p w:rsidR="00FB42E7" w:rsidRPr="00271025" w:rsidRDefault="00FB42E7">
      <w:pPr>
        <w:jc w:val="both"/>
        <w:rPr>
          <w:rFonts w:ascii="Calibri" w:hAnsi="Calibri"/>
          <w:b/>
          <w:i/>
          <w:sz w:val="28"/>
          <w:u w:val="single"/>
        </w:rPr>
      </w:pPr>
    </w:p>
    <w:p w:rsidR="00121B42" w:rsidRPr="00121B42" w:rsidRDefault="00121B42" w:rsidP="00B80000">
      <w:pPr>
        <w:pStyle w:val="Heading1"/>
        <w:jc w:val="both"/>
        <w:rPr>
          <w:rFonts w:ascii="Calibri" w:hAnsi="Calibri"/>
          <w:b/>
          <w:color w:val="00B050"/>
          <w:u w:val="none"/>
        </w:rPr>
      </w:pPr>
      <w:r w:rsidRPr="00121B42">
        <w:rPr>
          <w:rFonts w:ascii="Calibri" w:hAnsi="Calibri"/>
          <w:b/>
          <w:color w:val="00B050"/>
          <w:u w:val="none"/>
        </w:rPr>
        <w:t>Times and Days for Burials</w:t>
      </w:r>
    </w:p>
    <w:p w:rsidR="005A2272" w:rsidRPr="009124E8" w:rsidRDefault="005A2272" w:rsidP="005A2272">
      <w:pPr>
        <w:rPr>
          <w:rFonts w:ascii="Calibri" w:hAnsi="Calibri"/>
        </w:rPr>
      </w:pPr>
    </w:p>
    <w:p w:rsidR="009A4DDD" w:rsidRDefault="009A4DDD" w:rsidP="009A4DDD">
      <w:pPr>
        <w:rPr>
          <w:rFonts w:ascii="Calibri" w:hAnsi="Calibri"/>
          <w:sz w:val="28"/>
          <w:szCs w:val="28"/>
        </w:rPr>
      </w:pPr>
      <w:r w:rsidRPr="008D0C4A">
        <w:rPr>
          <w:rFonts w:ascii="Calibri" w:hAnsi="Calibri"/>
          <w:sz w:val="28"/>
          <w:szCs w:val="28"/>
        </w:rPr>
        <w:t xml:space="preserve">The time stated for a funeral shall be that at which the </w:t>
      </w:r>
      <w:r w:rsidR="00DF2EB6" w:rsidRPr="008D0C4A">
        <w:rPr>
          <w:rFonts w:ascii="Calibri" w:hAnsi="Calibri"/>
          <w:sz w:val="28"/>
          <w:szCs w:val="28"/>
        </w:rPr>
        <w:t>procession is to arrive at the C</w:t>
      </w:r>
      <w:r w:rsidRPr="008D0C4A">
        <w:rPr>
          <w:rFonts w:ascii="Calibri" w:hAnsi="Calibri"/>
          <w:sz w:val="28"/>
          <w:szCs w:val="28"/>
        </w:rPr>
        <w:t>emetery.</w:t>
      </w:r>
    </w:p>
    <w:p w:rsidR="00446FFD" w:rsidRDefault="00446FFD" w:rsidP="009A4DDD">
      <w:pPr>
        <w:rPr>
          <w:rFonts w:ascii="Calibri" w:hAnsi="Calibri"/>
          <w:sz w:val="28"/>
          <w:szCs w:val="28"/>
        </w:rPr>
      </w:pPr>
    </w:p>
    <w:p w:rsidR="00446FFD" w:rsidRPr="008D0C4A" w:rsidRDefault="00446FFD" w:rsidP="009A4DDD">
      <w:pPr>
        <w:rPr>
          <w:rFonts w:ascii="Calibri" w:hAnsi="Calibri"/>
          <w:sz w:val="28"/>
          <w:szCs w:val="28"/>
        </w:rPr>
      </w:pPr>
      <w:r>
        <w:rPr>
          <w:rFonts w:ascii="Calibri" w:hAnsi="Calibri"/>
          <w:sz w:val="28"/>
          <w:szCs w:val="28"/>
        </w:rPr>
        <w:t>All funerals will be met by a member of staff from the Council. No burial will be allowed to proceed unless accompanied by such member of staff. A check of the name plate will be made against the statutory paperwork prior to any service taking place.</w:t>
      </w:r>
    </w:p>
    <w:p w:rsidR="00FB42E7" w:rsidRPr="009124E8" w:rsidRDefault="00FB42E7">
      <w:pPr>
        <w:jc w:val="both"/>
        <w:rPr>
          <w:rFonts w:ascii="Calibri" w:hAnsi="Calibri"/>
          <w:sz w:val="28"/>
          <w:u w:val="single"/>
        </w:rPr>
      </w:pPr>
    </w:p>
    <w:p w:rsidR="00FB42E7" w:rsidRPr="009124E8" w:rsidRDefault="00FB42E7">
      <w:pPr>
        <w:pStyle w:val="BodyText"/>
        <w:jc w:val="both"/>
        <w:rPr>
          <w:rFonts w:ascii="Calibri" w:hAnsi="Calibri"/>
        </w:rPr>
      </w:pPr>
      <w:r w:rsidRPr="009124E8">
        <w:rPr>
          <w:rFonts w:ascii="Calibri" w:hAnsi="Calibri"/>
        </w:rPr>
        <w:t xml:space="preserve">Unless otherwise mutually arranged with the </w:t>
      </w:r>
      <w:r w:rsidR="008D0C4A">
        <w:rPr>
          <w:rFonts w:ascii="Calibri" w:hAnsi="Calibri"/>
        </w:rPr>
        <w:t>authority</w:t>
      </w:r>
      <w:r w:rsidR="005A2272" w:rsidRPr="009124E8">
        <w:rPr>
          <w:rFonts w:ascii="Calibri" w:hAnsi="Calibri"/>
        </w:rPr>
        <w:t>,</w:t>
      </w:r>
      <w:r w:rsidRPr="009124E8">
        <w:rPr>
          <w:rFonts w:ascii="Calibri" w:hAnsi="Calibri"/>
        </w:rPr>
        <w:t xml:space="preserve"> the time for burial </w:t>
      </w:r>
      <w:r w:rsidR="00AF7B5B" w:rsidRPr="008D0C4A">
        <w:rPr>
          <w:rFonts w:ascii="Calibri" w:hAnsi="Calibri"/>
        </w:rPr>
        <w:t>during the British Summer Time period</w:t>
      </w:r>
      <w:r w:rsidR="00AF7B5B" w:rsidRPr="009124E8">
        <w:rPr>
          <w:rFonts w:ascii="Calibri" w:hAnsi="Calibri"/>
        </w:rPr>
        <w:t xml:space="preserve"> </w:t>
      </w:r>
      <w:r w:rsidRPr="009124E8">
        <w:rPr>
          <w:rFonts w:ascii="Calibri" w:hAnsi="Calibri"/>
        </w:rPr>
        <w:t>must be between 10.00am</w:t>
      </w:r>
      <w:r w:rsidR="00887DC0" w:rsidRPr="009124E8">
        <w:rPr>
          <w:rFonts w:ascii="Calibri" w:hAnsi="Calibri"/>
        </w:rPr>
        <w:t xml:space="preserve"> </w:t>
      </w:r>
      <w:r w:rsidR="00396B7B" w:rsidRPr="009124E8">
        <w:rPr>
          <w:rFonts w:ascii="Calibri" w:hAnsi="Calibri"/>
        </w:rPr>
        <w:t xml:space="preserve">and 3.00pm  </w:t>
      </w:r>
      <w:r w:rsidRPr="009124E8">
        <w:rPr>
          <w:rFonts w:ascii="Calibri" w:hAnsi="Calibri"/>
        </w:rPr>
        <w:t>Mon</w:t>
      </w:r>
      <w:r w:rsidR="00227A66">
        <w:rPr>
          <w:rFonts w:ascii="Calibri" w:hAnsi="Calibri"/>
        </w:rPr>
        <w:t>day to Friday inclusive.</w:t>
      </w:r>
    </w:p>
    <w:p w:rsidR="00FB42E7" w:rsidRPr="009124E8" w:rsidRDefault="00FB42E7">
      <w:pPr>
        <w:jc w:val="both"/>
        <w:rPr>
          <w:rFonts w:ascii="Calibri" w:hAnsi="Calibri"/>
          <w:sz w:val="28"/>
        </w:rPr>
      </w:pPr>
    </w:p>
    <w:p w:rsidR="00FB42E7" w:rsidRPr="009124E8" w:rsidRDefault="00FB42E7">
      <w:pPr>
        <w:jc w:val="both"/>
        <w:rPr>
          <w:rFonts w:ascii="Calibri" w:hAnsi="Calibri"/>
          <w:sz w:val="28"/>
        </w:rPr>
      </w:pPr>
    </w:p>
    <w:p w:rsidR="00321785" w:rsidRPr="009124E8" w:rsidRDefault="00321785">
      <w:pPr>
        <w:jc w:val="both"/>
        <w:rPr>
          <w:rFonts w:ascii="Calibri" w:hAnsi="Calibri"/>
          <w:sz w:val="28"/>
        </w:rPr>
      </w:pPr>
    </w:p>
    <w:p w:rsidR="007029A0" w:rsidRDefault="00321785">
      <w:pPr>
        <w:jc w:val="both"/>
        <w:rPr>
          <w:rFonts w:ascii="Calibri" w:hAnsi="Calibri"/>
          <w:sz w:val="28"/>
        </w:rPr>
      </w:pPr>
      <w:r w:rsidRPr="009124E8">
        <w:rPr>
          <w:rFonts w:ascii="Calibri" w:hAnsi="Calibri"/>
          <w:sz w:val="28"/>
        </w:rPr>
        <w:t xml:space="preserve">Where two </w:t>
      </w:r>
      <w:r w:rsidR="007029A0">
        <w:rPr>
          <w:rFonts w:ascii="Calibri" w:hAnsi="Calibri"/>
          <w:sz w:val="28"/>
        </w:rPr>
        <w:t>full interments</w:t>
      </w:r>
      <w:r w:rsidRPr="009124E8">
        <w:rPr>
          <w:rFonts w:ascii="Calibri" w:hAnsi="Calibri"/>
          <w:sz w:val="28"/>
        </w:rPr>
        <w:t xml:space="preserve"> are requested on the same site</w:t>
      </w:r>
      <w:r w:rsidR="00F017A5" w:rsidRPr="009124E8">
        <w:rPr>
          <w:rFonts w:ascii="Calibri" w:hAnsi="Calibri"/>
          <w:sz w:val="28"/>
        </w:rPr>
        <w:t xml:space="preserve">, </w:t>
      </w:r>
      <w:r w:rsidR="000B5A07" w:rsidRPr="000B5A07">
        <w:rPr>
          <w:rFonts w:ascii="Calibri" w:hAnsi="Calibri"/>
          <w:sz w:val="28"/>
        </w:rPr>
        <w:t>(</w:t>
      </w:r>
      <w:r w:rsidR="00F017A5" w:rsidRPr="000B5A07">
        <w:rPr>
          <w:rFonts w:ascii="Calibri" w:hAnsi="Calibri"/>
          <w:sz w:val="28"/>
        </w:rPr>
        <w:t xml:space="preserve">but not </w:t>
      </w:r>
      <w:r w:rsidR="00B80DA7" w:rsidRPr="000B5A07">
        <w:rPr>
          <w:rFonts w:ascii="Calibri" w:hAnsi="Calibri"/>
          <w:sz w:val="28"/>
        </w:rPr>
        <w:t xml:space="preserve">in </w:t>
      </w:r>
      <w:r w:rsidR="00F017A5" w:rsidRPr="000B5A07">
        <w:rPr>
          <w:rFonts w:ascii="Calibri" w:hAnsi="Calibri"/>
          <w:sz w:val="28"/>
        </w:rPr>
        <w:t>the same grave</w:t>
      </w:r>
      <w:r w:rsidR="000B5A07">
        <w:rPr>
          <w:rFonts w:ascii="Calibri" w:hAnsi="Calibri"/>
          <w:sz w:val="28"/>
        </w:rPr>
        <w:t>)</w:t>
      </w:r>
      <w:r w:rsidRPr="009124E8">
        <w:rPr>
          <w:rFonts w:ascii="Calibri" w:hAnsi="Calibri"/>
          <w:sz w:val="28"/>
        </w:rPr>
        <w:t xml:space="preserve"> </w:t>
      </w:r>
      <w:r w:rsidR="007029A0">
        <w:rPr>
          <w:rFonts w:ascii="Calibri" w:hAnsi="Calibri"/>
          <w:sz w:val="28"/>
        </w:rPr>
        <w:t xml:space="preserve">a minimum of 2 hours between services is required with the authority reserving the right to determine the time of the later interment. </w:t>
      </w:r>
    </w:p>
    <w:p w:rsidR="00B1151C" w:rsidRPr="00131900" w:rsidRDefault="000B5A07">
      <w:pPr>
        <w:jc w:val="both"/>
        <w:rPr>
          <w:rFonts w:ascii="Calibri" w:hAnsi="Calibri"/>
          <w:b/>
          <w:i/>
          <w:color w:val="FF0000"/>
          <w:sz w:val="28"/>
        </w:rPr>
      </w:pPr>
      <w:r w:rsidRPr="00271025">
        <w:rPr>
          <w:rFonts w:ascii="Calibri" w:hAnsi="Calibri"/>
          <w:color w:val="FF0000"/>
          <w:sz w:val="28"/>
        </w:rPr>
        <w:t xml:space="preserve"> </w:t>
      </w:r>
    </w:p>
    <w:p w:rsidR="007029A0" w:rsidRDefault="007029A0" w:rsidP="007029A0">
      <w:pPr>
        <w:jc w:val="both"/>
        <w:rPr>
          <w:rFonts w:ascii="Calibri" w:hAnsi="Calibri"/>
          <w:sz w:val="28"/>
        </w:rPr>
      </w:pPr>
      <w:r w:rsidRPr="009124E8">
        <w:rPr>
          <w:rFonts w:ascii="Calibri" w:hAnsi="Calibri"/>
          <w:sz w:val="28"/>
        </w:rPr>
        <w:t xml:space="preserve">Where two </w:t>
      </w:r>
      <w:r>
        <w:rPr>
          <w:rFonts w:ascii="Calibri" w:hAnsi="Calibri"/>
          <w:sz w:val="28"/>
        </w:rPr>
        <w:t xml:space="preserve">interments of ashes </w:t>
      </w:r>
      <w:r w:rsidRPr="009124E8">
        <w:rPr>
          <w:rFonts w:ascii="Calibri" w:hAnsi="Calibri"/>
          <w:sz w:val="28"/>
        </w:rPr>
        <w:t xml:space="preserve">are requested on the same site, </w:t>
      </w:r>
      <w:r w:rsidRPr="000B5A07">
        <w:rPr>
          <w:rFonts w:ascii="Calibri" w:hAnsi="Calibri"/>
          <w:sz w:val="28"/>
        </w:rPr>
        <w:t>(but not in the same grave</w:t>
      </w:r>
      <w:r>
        <w:rPr>
          <w:rFonts w:ascii="Calibri" w:hAnsi="Calibri"/>
          <w:sz w:val="28"/>
        </w:rPr>
        <w:t>)</w:t>
      </w:r>
      <w:r w:rsidRPr="009124E8">
        <w:rPr>
          <w:rFonts w:ascii="Calibri" w:hAnsi="Calibri"/>
          <w:sz w:val="28"/>
        </w:rPr>
        <w:t xml:space="preserve"> </w:t>
      </w:r>
      <w:r>
        <w:rPr>
          <w:rFonts w:ascii="Calibri" w:hAnsi="Calibri"/>
          <w:sz w:val="28"/>
        </w:rPr>
        <w:t xml:space="preserve">a minimum of 1 hour between services is required with the authority reserving the right to determine the time of the later interment. </w:t>
      </w:r>
    </w:p>
    <w:p w:rsidR="000B5A07" w:rsidRPr="009124E8" w:rsidRDefault="000B5A07">
      <w:pPr>
        <w:jc w:val="both"/>
        <w:rPr>
          <w:rFonts w:ascii="Calibri" w:hAnsi="Calibri"/>
          <w:sz w:val="28"/>
        </w:rPr>
      </w:pPr>
    </w:p>
    <w:p w:rsidR="00B1151C" w:rsidRPr="009124E8" w:rsidRDefault="00312DD9">
      <w:pPr>
        <w:jc w:val="both"/>
        <w:rPr>
          <w:rFonts w:ascii="Calibri" w:hAnsi="Calibri"/>
          <w:sz w:val="28"/>
        </w:rPr>
      </w:pPr>
      <w:r w:rsidRPr="000B5A07">
        <w:rPr>
          <w:rFonts w:ascii="Calibri" w:hAnsi="Calibri"/>
          <w:sz w:val="28"/>
        </w:rPr>
        <w:t>Saturday</w:t>
      </w:r>
      <w:r w:rsidR="00EC739D" w:rsidRPr="000B5A07">
        <w:rPr>
          <w:rFonts w:ascii="Calibri" w:hAnsi="Calibri"/>
          <w:sz w:val="28"/>
        </w:rPr>
        <w:t>s</w:t>
      </w:r>
      <w:r w:rsidR="0060090E" w:rsidRPr="000B5A07">
        <w:rPr>
          <w:rFonts w:ascii="Calibri" w:hAnsi="Calibri"/>
          <w:sz w:val="28"/>
        </w:rPr>
        <w:t>, burial</w:t>
      </w:r>
      <w:r w:rsidR="000B5A07">
        <w:rPr>
          <w:rFonts w:ascii="Calibri" w:hAnsi="Calibri"/>
          <w:sz w:val="28"/>
        </w:rPr>
        <w:t>s</w:t>
      </w:r>
      <w:r w:rsidR="0060090E" w:rsidRPr="000B5A07">
        <w:rPr>
          <w:rFonts w:ascii="Calibri" w:hAnsi="Calibri"/>
          <w:sz w:val="28"/>
        </w:rPr>
        <w:t xml:space="preserve"> shall be </w:t>
      </w:r>
      <w:r w:rsidRPr="000B5A07">
        <w:rPr>
          <w:rFonts w:ascii="Calibri" w:hAnsi="Calibri"/>
          <w:sz w:val="28"/>
        </w:rPr>
        <w:t>between 10.00am</w:t>
      </w:r>
      <w:r w:rsidR="00BD71E5" w:rsidRPr="000B5A07">
        <w:rPr>
          <w:rFonts w:ascii="Calibri" w:hAnsi="Calibri"/>
          <w:sz w:val="28"/>
        </w:rPr>
        <w:t xml:space="preserve"> </w:t>
      </w:r>
      <w:r w:rsidRPr="000B5A07">
        <w:rPr>
          <w:rFonts w:ascii="Calibri" w:hAnsi="Calibri"/>
          <w:sz w:val="28"/>
        </w:rPr>
        <w:t>and 12.00noon</w:t>
      </w:r>
      <w:r w:rsidR="00E554A4" w:rsidRPr="000B5A07">
        <w:rPr>
          <w:rFonts w:ascii="Calibri" w:hAnsi="Calibri"/>
          <w:sz w:val="28"/>
          <w:szCs w:val="28"/>
        </w:rPr>
        <w:t xml:space="preserve"> </w:t>
      </w:r>
      <w:r w:rsidR="0060090E" w:rsidRPr="000B5A07">
        <w:rPr>
          <w:rFonts w:ascii="Calibri" w:hAnsi="Calibri"/>
          <w:sz w:val="28"/>
        </w:rPr>
        <w:t>only</w:t>
      </w:r>
      <w:r w:rsidRPr="000B5A07">
        <w:rPr>
          <w:rFonts w:ascii="Calibri" w:hAnsi="Calibri"/>
          <w:sz w:val="28"/>
        </w:rPr>
        <w:t>.</w:t>
      </w:r>
      <w:r w:rsidR="000B5A07" w:rsidRPr="000B5A07">
        <w:rPr>
          <w:rFonts w:ascii="Calibri" w:hAnsi="Calibri"/>
          <w:sz w:val="28"/>
        </w:rPr>
        <w:t xml:space="preserve"> (Additional fees applicable)</w:t>
      </w:r>
    </w:p>
    <w:p w:rsidR="00FB42E7" w:rsidRPr="009124E8" w:rsidRDefault="00FB42E7">
      <w:pPr>
        <w:jc w:val="both"/>
        <w:rPr>
          <w:rFonts w:ascii="Calibri" w:hAnsi="Calibri"/>
          <w:sz w:val="28"/>
        </w:rPr>
      </w:pPr>
    </w:p>
    <w:p w:rsidR="00FB42E7" w:rsidRDefault="00FB42E7">
      <w:pPr>
        <w:pStyle w:val="BodyText"/>
        <w:jc w:val="both"/>
        <w:rPr>
          <w:rFonts w:ascii="Calibri" w:hAnsi="Calibri"/>
        </w:rPr>
      </w:pPr>
      <w:r w:rsidRPr="009124E8">
        <w:rPr>
          <w:rFonts w:ascii="Calibri" w:hAnsi="Calibri"/>
        </w:rPr>
        <w:t xml:space="preserve">No burials </w:t>
      </w:r>
      <w:r w:rsidR="000B5A07">
        <w:rPr>
          <w:rFonts w:ascii="Calibri" w:hAnsi="Calibri"/>
        </w:rPr>
        <w:t xml:space="preserve">are permitted </w:t>
      </w:r>
      <w:r w:rsidRPr="009124E8">
        <w:rPr>
          <w:rFonts w:ascii="Calibri" w:hAnsi="Calibri"/>
        </w:rPr>
        <w:t>on Sundays, Bank Holidays, Christmas Day</w:t>
      </w:r>
      <w:r w:rsidR="000B5A07">
        <w:rPr>
          <w:rFonts w:ascii="Calibri" w:hAnsi="Calibri"/>
        </w:rPr>
        <w:t>,</w:t>
      </w:r>
      <w:r w:rsidRPr="009124E8">
        <w:rPr>
          <w:rFonts w:ascii="Calibri" w:hAnsi="Calibri"/>
        </w:rPr>
        <w:t xml:space="preserve"> Good Friday or any other public holidays except in cases of emergency and by permission of the </w:t>
      </w:r>
      <w:r w:rsidR="000B5A07">
        <w:rPr>
          <w:rFonts w:ascii="Calibri" w:hAnsi="Calibri"/>
        </w:rPr>
        <w:t xml:space="preserve">authority. </w:t>
      </w:r>
      <w:r w:rsidR="000B5A07" w:rsidRPr="000B5A07">
        <w:rPr>
          <w:rFonts w:ascii="Calibri" w:hAnsi="Calibri"/>
        </w:rPr>
        <w:t>(Additional fees applicable)</w:t>
      </w:r>
    </w:p>
    <w:p w:rsidR="00E96943" w:rsidRDefault="00E96943">
      <w:pPr>
        <w:pStyle w:val="BodyText"/>
        <w:jc w:val="both"/>
        <w:rPr>
          <w:rFonts w:ascii="Calibri" w:hAnsi="Calibri"/>
        </w:rPr>
      </w:pPr>
    </w:p>
    <w:p w:rsidR="00121B42" w:rsidRPr="00121B42" w:rsidRDefault="00121B42" w:rsidP="00B80000">
      <w:pPr>
        <w:pStyle w:val="BodyText"/>
        <w:jc w:val="both"/>
        <w:rPr>
          <w:rFonts w:ascii="Calibri" w:hAnsi="Calibri"/>
          <w:b/>
          <w:color w:val="00B050"/>
        </w:rPr>
      </w:pPr>
      <w:r>
        <w:rPr>
          <w:rFonts w:ascii="Calibri" w:hAnsi="Calibri"/>
          <w:b/>
          <w:color w:val="00B050"/>
        </w:rPr>
        <w:t>Reservation of graves and cremation plots</w:t>
      </w:r>
    </w:p>
    <w:p w:rsidR="0083329C" w:rsidRPr="009124E8" w:rsidRDefault="0083329C">
      <w:pPr>
        <w:pStyle w:val="BodyText"/>
        <w:jc w:val="both"/>
        <w:rPr>
          <w:rFonts w:ascii="Calibri" w:hAnsi="Calibri"/>
          <w:b/>
          <w:color w:val="000000"/>
          <w:u w:val="single"/>
        </w:rPr>
      </w:pPr>
    </w:p>
    <w:p w:rsidR="002A29BA" w:rsidRDefault="00FE7BE4">
      <w:pPr>
        <w:pStyle w:val="BodyText"/>
        <w:jc w:val="both"/>
        <w:rPr>
          <w:rFonts w:ascii="Calibri" w:hAnsi="Calibri"/>
          <w:color w:val="000000"/>
        </w:rPr>
      </w:pPr>
      <w:r w:rsidRPr="002C46BC">
        <w:rPr>
          <w:rFonts w:ascii="Calibri" w:hAnsi="Calibri"/>
          <w:color w:val="000000"/>
        </w:rPr>
        <w:t>Cremation Plots may be reserved</w:t>
      </w:r>
      <w:r w:rsidR="0083329C" w:rsidRPr="002C46BC">
        <w:rPr>
          <w:rFonts w:ascii="Calibri" w:hAnsi="Calibri"/>
          <w:color w:val="000000"/>
        </w:rPr>
        <w:t xml:space="preserve"> at locations determined </w:t>
      </w:r>
      <w:r w:rsidR="0029328E" w:rsidRPr="002C46BC">
        <w:rPr>
          <w:rFonts w:ascii="Calibri" w:hAnsi="Calibri"/>
          <w:color w:val="000000"/>
        </w:rPr>
        <w:t xml:space="preserve">by the </w:t>
      </w:r>
      <w:r w:rsidR="002C46BC" w:rsidRPr="002C46BC">
        <w:rPr>
          <w:rFonts w:ascii="Calibri" w:hAnsi="Calibri"/>
          <w:color w:val="000000"/>
        </w:rPr>
        <w:t>authority</w:t>
      </w:r>
      <w:r w:rsidR="0029328E" w:rsidRPr="002C46BC">
        <w:rPr>
          <w:rFonts w:ascii="Calibri" w:hAnsi="Calibri"/>
          <w:color w:val="000000"/>
        </w:rPr>
        <w:t xml:space="preserve">.  </w:t>
      </w:r>
      <w:r w:rsidR="007E6DC3" w:rsidRPr="002C46BC">
        <w:rPr>
          <w:rFonts w:ascii="Calibri" w:hAnsi="Calibri"/>
          <w:color w:val="000000"/>
        </w:rPr>
        <w:t>G</w:t>
      </w:r>
      <w:r w:rsidR="002A29BA" w:rsidRPr="002C46BC">
        <w:rPr>
          <w:rFonts w:ascii="Calibri" w:hAnsi="Calibri"/>
          <w:color w:val="000000"/>
        </w:rPr>
        <w:t xml:space="preserve">raves </w:t>
      </w:r>
      <w:r w:rsidR="007E6DC3" w:rsidRPr="002C46BC">
        <w:rPr>
          <w:rFonts w:ascii="Calibri" w:hAnsi="Calibri"/>
          <w:color w:val="000000"/>
        </w:rPr>
        <w:t>intended for coffins cannot be reserved</w:t>
      </w:r>
      <w:r w:rsidR="002A29BA" w:rsidRPr="002C46BC">
        <w:rPr>
          <w:rFonts w:ascii="Calibri" w:hAnsi="Calibri"/>
          <w:color w:val="000000"/>
        </w:rPr>
        <w:t xml:space="preserve"> in any of the Council Cemeteries.</w:t>
      </w:r>
      <w:r w:rsidR="002C46BC">
        <w:rPr>
          <w:rFonts w:ascii="Calibri" w:hAnsi="Calibri"/>
          <w:color w:val="000000"/>
        </w:rPr>
        <w:t xml:space="preserve"> </w:t>
      </w:r>
    </w:p>
    <w:p w:rsidR="0095329E" w:rsidRPr="009124E8" w:rsidRDefault="0095329E">
      <w:pPr>
        <w:pStyle w:val="BodyText"/>
        <w:jc w:val="both"/>
        <w:rPr>
          <w:rFonts w:ascii="Calibri" w:hAnsi="Calibri"/>
          <w:color w:val="000000"/>
        </w:rPr>
      </w:pPr>
    </w:p>
    <w:p w:rsidR="00121B42" w:rsidRPr="00121B42" w:rsidRDefault="00121B42" w:rsidP="00A407B4">
      <w:pPr>
        <w:pStyle w:val="BodyText"/>
        <w:jc w:val="both"/>
        <w:rPr>
          <w:rFonts w:ascii="Calibri" w:hAnsi="Calibri"/>
          <w:b/>
          <w:color w:val="00B050"/>
        </w:rPr>
      </w:pPr>
      <w:r>
        <w:rPr>
          <w:rFonts w:ascii="Calibri" w:hAnsi="Calibri"/>
          <w:b/>
          <w:color w:val="00B050"/>
        </w:rPr>
        <w:t xml:space="preserve">Fees </w:t>
      </w:r>
    </w:p>
    <w:p w:rsidR="005144B7" w:rsidRPr="002C46BC" w:rsidRDefault="005144B7" w:rsidP="00A407B4">
      <w:pPr>
        <w:pStyle w:val="BodyText"/>
        <w:jc w:val="both"/>
        <w:rPr>
          <w:rFonts w:ascii="Calibri" w:hAnsi="Calibri"/>
          <w:b/>
          <w:u w:val="single"/>
        </w:rPr>
      </w:pPr>
    </w:p>
    <w:p w:rsidR="00F95B4A" w:rsidRDefault="005144B7" w:rsidP="005144B7">
      <w:pPr>
        <w:pStyle w:val="BodyText"/>
        <w:jc w:val="both"/>
        <w:rPr>
          <w:rFonts w:ascii="Calibri" w:hAnsi="Calibri"/>
        </w:rPr>
      </w:pPr>
      <w:r w:rsidRPr="002C46BC">
        <w:rPr>
          <w:rFonts w:ascii="Calibri" w:hAnsi="Calibri"/>
        </w:rPr>
        <w:t>Cemetery fees are payable</w:t>
      </w:r>
      <w:r w:rsidR="00F95B4A">
        <w:rPr>
          <w:rFonts w:ascii="Calibri" w:hAnsi="Calibri"/>
        </w:rPr>
        <w:t xml:space="preserve"> to the Council in respect of the following:-</w:t>
      </w:r>
    </w:p>
    <w:p w:rsidR="00F95B4A" w:rsidRDefault="00F95B4A" w:rsidP="005144B7">
      <w:pPr>
        <w:pStyle w:val="BodyText"/>
        <w:jc w:val="both"/>
        <w:rPr>
          <w:rFonts w:ascii="Calibri" w:hAnsi="Calibri"/>
        </w:rPr>
      </w:pPr>
    </w:p>
    <w:p w:rsidR="00F95B4A" w:rsidRDefault="00F95B4A" w:rsidP="00057C49">
      <w:pPr>
        <w:pStyle w:val="BodyText"/>
        <w:numPr>
          <w:ilvl w:val="0"/>
          <w:numId w:val="11"/>
        </w:numPr>
        <w:jc w:val="both"/>
        <w:rPr>
          <w:rFonts w:ascii="Calibri" w:hAnsi="Calibri"/>
        </w:rPr>
      </w:pPr>
      <w:r>
        <w:rPr>
          <w:rFonts w:ascii="Calibri" w:hAnsi="Calibri"/>
        </w:rPr>
        <w:t>B</w:t>
      </w:r>
      <w:r w:rsidR="005144B7" w:rsidRPr="002C46BC">
        <w:rPr>
          <w:rFonts w:ascii="Calibri" w:hAnsi="Calibri"/>
        </w:rPr>
        <w:t>urial</w:t>
      </w:r>
      <w:r>
        <w:rPr>
          <w:rFonts w:ascii="Calibri" w:hAnsi="Calibri"/>
        </w:rPr>
        <w:t xml:space="preserve"> (coffin or ashes)</w:t>
      </w:r>
    </w:p>
    <w:p w:rsidR="00F95B4A" w:rsidRDefault="00F95B4A" w:rsidP="00057C49">
      <w:pPr>
        <w:pStyle w:val="BodyText"/>
        <w:numPr>
          <w:ilvl w:val="0"/>
          <w:numId w:val="11"/>
        </w:numPr>
        <w:jc w:val="both"/>
        <w:rPr>
          <w:rFonts w:ascii="Calibri" w:hAnsi="Calibri"/>
        </w:rPr>
      </w:pPr>
      <w:r>
        <w:rPr>
          <w:rFonts w:ascii="Calibri" w:hAnsi="Calibri"/>
        </w:rPr>
        <w:t>S</w:t>
      </w:r>
      <w:r w:rsidR="00A62B01" w:rsidRPr="002C46BC">
        <w:rPr>
          <w:rFonts w:ascii="Calibri" w:hAnsi="Calibri"/>
        </w:rPr>
        <w:t>cattering of ashes</w:t>
      </w:r>
    </w:p>
    <w:p w:rsidR="00F95B4A" w:rsidRDefault="00F95B4A" w:rsidP="00057C49">
      <w:pPr>
        <w:pStyle w:val="BodyText"/>
        <w:numPr>
          <w:ilvl w:val="0"/>
          <w:numId w:val="11"/>
        </w:numPr>
        <w:jc w:val="both"/>
        <w:rPr>
          <w:rFonts w:ascii="Calibri" w:hAnsi="Calibri"/>
        </w:rPr>
      </w:pPr>
      <w:r>
        <w:rPr>
          <w:rFonts w:ascii="Calibri" w:hAnsi="Calibri"/>
        </w:rPr>
        <w:t>I</w:t>
      </w:r>
      <w:r w:rsidR="005144B7" w:rsidRPr="002C46BC">
        <w:rPr>
          <w:rFonts w:ascii="Calibri" w:hAnsi="Calibri"/>
        </w:rPr>
        <w:t xml:space="preserve">nstallation </w:t>
      </w:r>
      <w:r w:rsidR="002C46BC" w:rsidRPr="002C46BC">
        <w:rPr>
          <w:rFonts w:ascii="Calibri" w:hAnsi="Calibri"/>
        </w:rPr>
        <w:t xml:space="preserve">and reinstallation </w:t>
      </w:r>
      <w:r w:rsidR="005144B7" w:rsidRPr="002C46BC">
        <w:rPr>
          <w:rFonts w:ascii="Calibri" w:hAnsi="Calibri"/>
        </w:rPr>
        <w:t xml:space="preserve">of </w:t>
      </w:r>
      <w:r w:rsidR="005A2272" w:rsidRPr="002C46BC">
        <w:rPr>
          <w:rFonts w:ascii="Calibri" w:hAnsi="Calibri"/>
        </w:rPr>
        <w:t xml:space="preserve">a </w:t>
      </w:r>
      <w:r w:rsidR="005144B7" w:rsidRPr="002C46BC">
        <w:rPr>
          <w:rFonts w:ascii="Calibri" w:hAnsi="Calibri"/>
        </w:rPr>
        <w:t>mem</w:t>
      </w:r>
      <w:r w:rsidR="00A62B01" w:rsidRPr="002C46BC">
        <w:rPr>
          <w:rFonts w:ascii="Calibri" w:hAnsi="Calibri"/>
        </w:rPr>
        <w:t>orial</w:t>
      </w:r>
    </w:p>
    <w:p w:rsidR="00F95B4A" w:rsidRDefault="00F95B4A" w:rsidP="00057C49">
      <w:pPr>
        <w:pStyle w:val="BodyText"/>
        <w:numPr>
          <w:ilvl w:val="0"/>
          <w:numId w:val="11"/>
        </w:numPr>
        <w:jc w:val="both"/>
        <w:rPr>
          <w:rFonts w:ascii="Calibri" w:hAnsi="Calibri"/>
        </w:rPr>
      </w:pPr>
      <w:r>
        <w:rPr>
          <w:rFonts w:ascii="Calibri" w:hAnsi="Calibri"/>
        </w:rPr>
        <w:t>A</w:t>
      </w:r>
      <w:r w:rsidR="00A62B01" w:rsidRPr="002C46BC">
        <w:rPr>
          <w:rFonts w:ascii="Calibri" w:hAnsi="Calibri"/>
        </w:rPr>
        <w:t xml:space="preserve">n additional inscription on a memorial </w:t>
      </w:r>
    </w:p>
    <w:p w:rsidR="00B379B4" w:rsidRDefault="00B379B4" w:rsidP="00057C49">
      <w:pPr>
        <w:pStyle w:val="BodyText"/>
        <w:numPr>
          <w:ilvl w:val="0"/>
          <w:numId w:val="11"/>
        </w:numPr>
        <w:jc w:val="both"/>
        <w:rPr>
          <w:rFonts w:ascii="Calibri" w:hAnsi="Calibri"/>
        </w:rPr>
      </w:pPr>
      <w:r>
        <w:rPr>
          <w:rFonts w:ascii="Calibri" w:hAnsi="Calibri"/>
        </w:rPr>
        <w:t>Reservation of cremation plot</w:t>
      </w:r>
    </w:p>
    <w:p w:rsidR="00E96943" w:rsidRDefault="00E96943" w:rsidP="00D875A0">
      <w:pPr>
        <w:pStyle w:val="BodyText"/>
        <w:ind w:left="360"/>
        <w:jc w:val="both"/>
        <w:rPr>
          <w:rFonts w:ascii="Calibri" w:hAnsi="Calibri"/>
        </w:rPr>
      </w:pPr>
    </w:p>
    <w:p w:rsidR="00F95B4A" w:rsidRDefault="00F95B4A" w:rsidP="00F95B4A">
      <w:pPr>
        <w:pStyle w:val="BodyText"/>
        <w:jc w:val="both"/>
        <w:rPr>
          <w:rFonts w:ascii="Calibri" w:hAnsi="Calibri"/>
        </w:rPr>
      </w:pPr>
    </w:p>
    <w:p w:rsidR="005144B7" w:rsidRPr="002C46BC" w:rsidRDefault="005144B7" w:rsidP="00F95B4A">
      <w:pPr>
        <w:pStyle w:val="BodyText"/>
        <w:jc w:val="both"/>
        <w:rPr>
          <w:rFonts w:ascii="Calibri" w:hAnsi="Calibri"/>
        </w:rPr>
      </w:pPr>
      <w:r w:rsidRPr="002C46BC">
        <w:rPr>
          <w:rFonts w:ascii="Calibri" w:hAnsi="Calibri"/>
        </w:rPr>
        <w:t xml:space="preserve"> </w:t>
      </w:r>
      <w:r w:rsidR="00F95B4A">
        <w:rPr>
          <w:rFonts w:ascii="Calibri" w:hAnsi="Calibri"/>
        </w:rPr>
        <w:t>A</w:t>
      </w:r>
      <w:r w:rsidRPr="002C46BC">
        <w:rPr>
          <w:rFonts w:ascii="Calibri" w:hAnsi="Calibri"/>
        </w:rPr>
        <w:t xml:space="preserve">ny other matter in connection with the cemetery service </w:t>
      </w:r>
      <w:r w:rsidR="00404F2C" w:rsidRPr="002C46BC">
        <w:rPr>
          <w:rFonts w:ascii="Calibri" w:hAnsi="Calibri"/>
        </w:rPr>
        <w:t>which has been</w:t>
      </w:r>
      <w:r w:rsidR="00512E01" w:rsidRPr="002C46BC">
        <w:rPr>
          <w:rFonts w:ascii="Calibri" w:hAnsi="Calibri"/>
        </w:rPr>
        <w:t xml:space="preserve"> </w:t>
      </w:r>
      <w:r w:rsidR="00F95B4A" w:rsidRPr="002C46BC">
        <w:rPr>
          <w:rFonts w:ascii="Calibri" w:hAnsi="Calibri"/>
        </w:rPr>
        <w:t>approved by</w:t>
      </w:r>
      <w:r w:rsidRPr="002C46BC">
        <w:rPr>
          <w:rFonts w:ascii="Calibri" w:hAnsi="Calibri"/>
        </w:rPr>
        <w:t xml:space="preserve"> the Council.</w:t>
      </w:r>
    </w:p>
    <w:p w:rsidR="005144B7" w:rsidRPr="003208AF" w:rsidRDefault="005144B7" w:rsidP="005144B7">
      <w:pPr>
        <w:pStyle w:val="BodyText"/>
        <w:jc w:val="both"/>
        <w:rPr>
          <w:rFonts w:ascii="Calibri" w:hAnsi="Calibri"/>
          <w:highlight w:val="lightGray"/>
        </w:rPr>
      </w:pPr>
    </w:p>
    <w:p w:rsidR="00D875A0" w:rsidRDefault="005144B7" w:rsidP="0095344F">
      <w:pPr>
        <w:pStyle w:val="BodyText"/>
        <w:jc w:val="both"/>
        <w:rPr>
          <w:rFonts w:ascii="Calibri" w:hAnsi="Calibri"/>
        </w:rPr>
      </w:pPr>
      <w:r w:rsidRPr="00F95B4A">
        <w:rPr>
          <w:rFonts w:ascii="Calibri" w:hAnsi="Calibri"/>
        </w:rPr>
        <w:t>A single fee for burial will be charged in all cases</w:t>
      </w:r>
      <w:r w:rsidR="00661E5D">
        <w:rPr>
          <w:rFonts w:ascii="Calibri" w:hAnsi="Calibri"/>
        </w:rPr>
        <w:t>, if</w:t>
      </w:r>
      <w:r w:rsidRPr="00F95B4A">
        <w:rPr>
          <w:rFonts w:ascii="Calibri" w:hAnsi="Calibri"/>
        </w:rPr>
        <w:t xml:space="preserve"> two or more burials</w:t>
      </w:r>
      <w:r w:rsidR="00701AB7" w:rsidRPr="00F95B4A">
        <w:rPr>
          <w:rFonts w:ascii="Calibri" w:hAnsi="Calibri"/>
        </w:rPr>
        <w:t xml:space="preserve"> of coffins or cremated remains</w:t>
      </w:r>
      <w:r w:rsidR="003B1E25" w:rsidRPr="00F95B4A">
        <w:rPr>
          <w:rFonts w:ascii="Calibri" w:hAnsi="Calibri"/>
        </w:rPr>
        <w:t xml:space="preserve"> taking place in the same grave or plot</w:t>
      </w:r>
      <w:r w:rsidRPr="00F95B4A">
        <w:rPr>
          <w:rFonts w:ascii="Calibri" w:hAnsi="Calibri"/>
        </w:rPr>
        <w:t xml:space="preserve"> on the same day.  A schedule of such fees</w:t>
      </w:r>
      <w:r w:rsidR="002A29BA" w:rsidRPr="00F95B4A">
        <w:rPr>
          <w:rFonts w:ascii="Calibri" w:hAnsi="Calibri"/>
        </w:rPr>
        <w:t xml:space="preserve"> is</w:t>
      </w:r>
      <w:r w:rsidR="00DC0A6D" w:rsidRPr="00F95B4A">
        <w:rPr>
          <w:rFonts w:ascii="Calibri" w:hAnsi="Calibri"/>
        </w:rPr>
        <w:t xml:space="preserve"> availa</w:t>
      </w:r>
      <w:r w:rsidR="00D875A0">
        <w:rPr>
          <w:rFonts w:ascii="Calibri" w:hAnsi="Calibri"/>
        </w:rPr>
        <w:t>ble on request from the Sexton.</w:t>
      </w:r>
    </w:p>
    <w:p w:rsidR="00D875A0" w:rsidRDefault="00D875A0" w:rsidP="0095344F">
      <w:pPr>
        <w:pStyle w:val="BodyText"/>
        <w:jc w:val="both"/>
        <w:rPr>
          <w:rFonts w:ascii="Calibri" w:hAnsi="Calibri"/>
        </w:rPr>
      </w:pPr>
    </w:p>
    <w:p w:rsidR="004C6EC2" w:rsidRDefault="00F95B4A" w:rsidP="0095344F">
      <w:pPr>
        <w:pStyle w:val="BodyText"/>
        <w:jc w:val="both"/>
        <w:rPr>
          <w:rFonts w:ascii="Calibri" w:hAnsi="Calibri"/>
        </w:rPr>
      </w:pPr>
      <w:r>
        <w:rPr>
          <w:rFonts w:ascii="Calibri" w:hAnsi="Calibri"/>
        </w:rPr>
        <w:t xml:space="preserve"> </w:t>
      </w:r>
    </w:p>
    <w:p w:rsidR="00E96943" w:rsidRPr="009124E8" w:rsidRDefault="00E96943" w:rsidP="0095344F">
      <w:pPr>
        <w:pStyle w:val="BodyText"/>
        <w:jc w:val="both"/>
        <w:rPr>
          <w:rFonts w:ascii="Calibri" w:hAnsi="Calibri"/>
        </w:rPr>
      </w:pPr>
    </w:p>
    <w:p w:rsidR="00121B42" w:rsidRPr="00121B42" w:rsidRDefault="00121B42" w:rsidP="00936589">
      <w:pPr>
        <w:pStyle w:val="BodyText"/>
        <w:jc w:val="both"/>
        <w:rPr>
          <w:rFonts w:ascii="Calibri" w:hAnsi="Calibri"/>
          <w:b/>
          <w:color w:val="00B050"/>
        </w:rPr>
      </w:pPr>
      <w:r w:rsidRPr="00121B42">
        <w:rPr>
          <w:rFonts w:ascii="Calibri" w:hAnsi="Calibri"/>
          <w:b/>
          <w:color w:val="00B050"/>
        </w:rPr>
        <w:t>Funeral arrangements</w:t>
      </w:r>
    </w:p>
    <w:p w:rsidR="00FB42E7" w:rsidRPr="009124E8" w:rsidRDefault="00FB42E7">
      <w:pPr>
        <w:pStyle w:val="BodyText"/>
        <w:jc w:val="both"/>
        <w:rPr>
          <w:rFonts w:ascii="Calibri" w:hAnsi="Calibri"/>
          <w:b/>
          <w:u w:val="single"/>
        </w:rPr>
      </w:pPr>
    </w:p>
    <w:p w:rsidR="00B0473A" w:rsidRDefault="00FB42E7">
      <w:pPr>
        <w:pStyle w:val="BodyText"/>
        <w:jc w:val="both"/>
        <w:rPr>
          <w:rFonts w:ascii="Calibri" w:hAnsi="Calibri"/>
        </w:rPr>
      </w:pPr>
      <w:r w:rsidRPr="00F95B4A">
        <w:rPr>
          <w:rFonts w:ascii="Calibri" w:hAnsi="Calibri"/>
        </w:rPr>
        <w:t>For all Burial Services</w:t>
      </w:r>
      <w:r w:rsidR="0013684D" w:rsidRPr="00F95B4A">
        <w:rPr>
          <w:rFonts w:ascii="Calibri" w:hAnsi="Calibri"/>
        </w:rPr>
        <w:t>,</w:t>
      </w:r>
      <w:r w:rsidRPr="00F95B4A">
        <w:rPr>
          <w:rFonts w:ascii="Calibri" w:hAnsi="Calibri"/>
        </w:rPr>
        <w:t xml:space="preserve"> the relatives or friends</w:t>
      </w:r>
      <w:r w:rsidR="00E1393D" w:rsidRPr="00F95B4A">
        <w:rPr>
          <w:rFonts w:ascii="Calibri" w:hAnsi="Calibri"/>
        </w:rPr>
        <w:t xml:space="preserve"> of the deceased appoint</w:t>
      </w:r>
      <w:r w:rsidR="00CF3828" w:rsidRPr="00F95B4A">
        <w:rPr>
          <w:rFonts w:ascii="Calibri" w:hAnsi="Calibri"/>
        </w:rPr>
        <w:t xml:space="preserve"> the</w:t>
      </w:r>
      <w:r w:rsidR="00E1393D" w:rsidRPr="00F95B4A">
        <w:rPr>
          <w:rFonts w:ascii="Calibri" w:hAnsi="Calibri"/>
        </w:rPr>
        <w:t xml:space="preserve"> officiating person.</w:t>
      </w:r>
      <w:r w:rsidR="00E1393D" w:rsidRPr="009124E8">
        <w:rPr>
          <w:rFonts w:ascii="Calibri" w:hAnsi="Calibri"/>
        </w:rPr>
        <w:t xml:space="preserve"> </w:t>
      </w:r>
      <w:r w:rsidRPr="009124E8">
        <w:rPr>
          <w:rFonts w:ascii="Calibri" w:hAnsi="Calibri"/>
        </w:rPr>
        <w:t xml:space="preserve">  The person having charge of the funeral must make all the </w:t>
      </w:r>
      <w:r w:rsidRPr="00F95B4A">
        <w:rPr>
          <w:rFonts w:ascii="Calibri" w:hAnsi="Calibri"/>
        </w:rPr>
        <w:t>arrangements with</w:t>
      </w:r>
      <w:r w:rsidR="00CF3828" w:rsidRPr="00F95B4A">
        <w:rPr>
          <w:rFonts w:ascii="Calibri" w:hAnsi="Calibri"/>
        </w:rPr>
        <w:t xml:space="preserve"> </w:t>
      </w:r>
      <w:r w:rsidR="00770E2B" w:rsidRPr="00F95B4A">
        <w:rPr>
          <w:rFonts w:ascii="Calibri" w:hAnsi="Calibri"/>
        </w:rPr>
        <w:t>the person</w:t>
      </w:r>
      <w:r w:rsidR="00CF3828" w:rsidRPr="00F95B4A">
        <w:rPr>
          <w:rFonts w:ascii="Calibri" w:hAnsi="Calibri"/>
        </w:rPr>
        <w:t xml:space="preserve"> </w:t>
      </w:r>
      <w:r w:rsidRPr="00F95B4A">
        <w:rPr>
          <w:rFonts w:ascii="Calibri" w:hAnsi="Calibri"/>
        </w:rPr>
        <w:t>intended to officiate.</w:t>
      </w:r>
      <w:r w:rsidRPr="009124E8">
        <w:rPr>
          <w:rFonts w:ascii="Calibri" w:hAnsi="Calibri"/>
        </w:rPr>
        <w:t xml:space="preserve">  The Council undertakes no responsibility whatsoever on this account.</w:t>
      </w:r>
    </w:p>
    <w:p w:rsidR="00446FFD" w:rsidRDefault="00446FFD">
      <w:pPr>
        <w:pStyle w:val="BodyText"/>
        <w:jc w:val="both"/>
        <w:rPr>
          <w:rFonts w:ascii="Calibri" w:hAnsi="Calibri"/>
        </w:rPr>
      </w:pPr>
    </w:p>
    <w:p w:rsidR="00446FFD" w:rsidRDefault="00446FFD">
      <w:pPr>
        <w:pStyle w:val="BodyText"/>
        <w:jc w:val="both"/>
        <w:rPr>
          <w:rFonts w:ascii="Calibri" w:hAnsi="Calibri"/>
        </w:rPr>
      </w:pPr>
      <w:r>
        <w:rPr>
          <w:rFonts w:ascii="Calibri" w:hAnsi="Calibri"/>
        </w:rPr>
        <w:t xml:space="preserve">The person arranging the funeral or his/her representative shall ensure that they have sufficient persons to transfer the coffin from the vehicle to the grave side and lower the coffin into the grave. In all cases this should be a minimum of </w:t>
      </w:r>
      <w:r w:rsidR="007029A0">
        <w:rPr>
          <w:rFonts w:ascii="Calibri" w:hAnsi="Calibri"/>
        </w:rPr>
        <w:t xml:space="preserve">4 </w:t>
      </w:r>
      <w:r>
        <w:rPr>
          <w:rFonts w:ascii="Calibri" w:hAnsi="Calibri"/>
        </w:rPr>
        <w:t>persons for a burial of an adult.</w:t>
      </w:r>
    </w:p>
    <w:p w:rsidR="00FB42E7" w:rsidRPr="009124E8" w:rsidRDefault="00FB42E7">
      <w:pPr>
        <w:pStyle w:val="BodyText"/>
        <w:jc w:val="both"/>
        <w:rPr>
          <w:rFonts w:ascii="Calibri" w:hAnsi="Calibri"/>
          <w:u w:val="single"/>
        </w:rPr>
      </w:pPr>
    </w:p>
    <w:p w:rsidR="00FB42E7" w:rsidRPr="009124E8" w:rsidRDefault="00FB42E7">
      <w:pPr>
        <w:pStyle w:val="BodyText"/>
        <w:jc w:val="both"/>
        <w:rPr>
          <w:rFonts w:ascii="Calibri" w:hAnsi="Calibri"/>
        </w:rPr>
      </w:pPr>
      <w:r w:rsidRPr="009124E8">
        <w:rPr>
          <w:rFonts w:ascii="Calibri" w:hAnsi="Calibri"/>
        </w:rPr>
        <w:t>All funerals within the confines of the Cemetery shall be under the contro</w:t>
      </w:r>
      <w:r w:rsidR="00F95B4A">
        <w:rPr>
          <w:rFonts w:ascii="Calibri" w:hAnsi="Calibri"/>
        </w:rPr>
        <w:t>l of the authority</w:t>
      </w:r>
      <w:r w:rsidRPr="009124E8">
        <w:rPr>
          <w:rFonts w:ascii="Calibri" w:hAnsi="Calibri"/>
        </w:rPr>
        <w:t xml:space="preserve">, </w:t>
      </w:r>
      <w:r w:rsidR="00F95B4A">
        <w:rPr>
          <w:rFonts w:ascii="Calibri" w:hAnsi="Calibri"/>
        </w:rPr>
        <w:t>who will</w:t>
      </w:r>
      <w:r w:rsidRPr="009124E8">
        <w:rPr>
          <w:rFonts w:ascii="Calibri" w:hAnsi="Calibri"/>
        </w:rPr>
        <w:t xml:space="preserve"> </w:t>
      </w:r>
      <w:r w:rsidR="00F95B4A">
        <w:rPr>
          <w:rFonts w:ascii="Calibri" w:hAnsi="Calibri"/>
        </w:rPr>
        <w:t>direct a</w:t>
      </w:r>
      <w:r w:rsidRPr="009124E8">
        <w:rPr>
          <w:rFonts w:ascii="Calibri" w:hAnsi="Calibri"/>
        </w:rPr>
        <w:t xml:space="preserve">ll </w:t>
      </w:r>
      <w:r w:rsidR="00B90C99">
        <w:rPr>
          <w:rFonts w:ascii="Calibri" w:hAnsi="Calibri"/>
        </w:rPr>
        <w:t>vehicles and</w:t>
      </w:r>
      <w:r w:rsidRPr="009124E8">
        <w:rPr>
          <w:rFonts w:ascii="Calibri" w:hAnsi="Calibri"/>
        </w:rPr>
        <w:t xml:space="preserve"> carriages</w:t>
      </w:r>
      <w:r w:rsidR="00F95B4A">
        <w:rPr>
          <w:rFonts w:ascii="Calibri" w:hAnsi="Calibri"/>
        </w:rPr>
        <w:t>.</w:t>
      </w:r>
    </w:p>
    <w:p w:rsidR="00FB42E7" w:rsidRPr="009124E8" w:rsidRDefault="00FB42E7">
      <w:pPr>
        <w:pStyle w:val="BodyText"/>
        <w:jc w:val="both"/>
        <w:rPr>
          <w:rFonts w:ascii="Calibri" w:hAnsi="Calibri"/>
        </w:rPr>
      </w:pPr>
    </w:p>
    <w:p w:rsidR="00FB42E7" w:rsidRPr="00B90C99" w:rsidRDefault="00FB42E7">
      <w:pPr>
        <w:pStyle w:val="BodyText"/>
        <w:jc w:val="both"/>
        <w:rPr>
          <w:rFonts w:ascii="Calibri" w:hAnsi="Calibri"/>
        </w:rPr>
      </w:pPr>
      <w:r w:rsidRPr="00B90C99">
        <w:rPr>
          <w:rFonts w:ascii="Calibri" w:hAnsi="Calibri"/>
        </w:rPr>
        <w:t xml:space="preserve">The time appointed for the funeral is that at which the procession is to </w:t>
      </w:r>
      <w:r w:rsidR="00690850" w:rsidRPr="00B90C99">
        <w:rPr>
          <w:rFonts w:ascii="Calibri" w:hAnsi="Calibri"/>
        </w:rPr>
        <w:t xml:space="preserve">arrive </w:t>
      </w:r>
      <w:r w:rsidRPr="00B90C99">
        <w:rPr>
          <w:rFonts w:ascii="Calibri" w:hAnsi="Calibri"/>
        </w:rPr>
        <w:t>at the Cemetery.</w:t>
      </w:r>
      <w:r w:rsidR="00B90C99">
        <w:rPr>
          <w:rFonts w:ascii="Calibri" w:hAnsi="Calibri"/>
        </w:rPr>
        <w:t xml:space="preserve"> </w:t>
      </w:r>
      <w:r w:rsidRPr="009124E8">
        <w:rPr>
          <w:rFonts w:ascii="Calibri" w:hAnsi="Calibri"/>
        </w:rPr>
        <w:t>Funerals must be at the Cemetery punctually</w:t>
      </w:r>
      <w:r w:rsidR="00B90C99">
        <w:rPr>
          <w:rFonts w:ascii="Calibri" w:hAnsi="Calibri"/>
        </w:rPr>
        <w:t>. A surcharge may be imposed if late arrivals result in the cemetery staff working additional hours.</w:t>
      </w:r>
    </w:p>
    <w:p w:rsidR="00FB42E7" w:rsidRPr="009124E8" w:rsidRDefault="00FB42E7">
      <w:pPr>
        <w:pStyle w:val="BodyText"/>
        <w:jc w:val="both"/>
        <w:rPr>
          <w:rFonts w:ascii="Calibri" w:hAnsi="Calibri"/>
          <w:strike/>
        </w:rPr>
      </w:pPr>
    </w:p>
    <w:p w:rsidR="00B90C99" w:rsidRDefault="00FB42E7">
      <w:pPr>
        <w:pStyle w:val="BodyText"/>
        <w:jc w:val="both"/>
        <w:rPr>
          <w:rFonts w:ascii="Calibri" w:hAnsi="Calibri"/>
        </w:rPr>
      </w:pPr>
      <w:r w:rsidRPr="009124E8">
        <w:rPr>
          <w:rFonts w:ascii="Calibri" w:hAnsi="Calibri"/>
        </w:rPr>
        <w:t>No funeral processions shall be allowed to en</w:t>
      </w:r>
      <w:r w:rsidR="00371865">
        <w:rPr>
          <w:rFonts w:ascii="Calibri" w:hAnsi="Calibri"/>
        </w:rPr>
        <w:t>ter the Cemetery,</w:t>
      </w:r>
      <w:r w:rsidRPr="009124E8">
        <w:rPr>
          <w:rFonts w:ascii="Calibri" w:hAnsi="Calibri"/>
        </w:rPr>
        <w:t xml:space="preserve"> except by permission of the Council</w:t>
      </w:r>
      <w:r w:rsidR="00B90C99">
        <w:rPr>
          <w:rFonts w:ascii="Calibri" w:hAnsi="Calibri"/>
        </w:rPr>
        <w:t>.</w:t>
      </w:r>
    </w:p>
    <w:p w:rsidR="00FB42E7" w:rsidRDefault="00D1281A">
      <w:pPr>
        <w:pStyle w:val="BodyText"/>
        <w:jc w:val="both"/>
        <w:rPr>
          <w:rFonts w:ascii="Calibri" w:hAnsi="Calibri"/>
        </w:rPr>
      </w:pPr>
      <w:r>
        <w:rPr>
          <w:rFonts w:ascii="Calibri" w:hAnsi="Calibri"/>
        </w:rPr>
        <w:t>The authority reserves the right to</w:t>
      </w:r>
      <w:r w:rsidR="00FB42E7" w:rsidRPr="009124E8">
        <w:rPr>
          <w:rFonts w:ascii="Calibri" w:hAnsi="Calibri"/>
        </w:rPr>
        <w:t xml:space="preserve"> exclude from the Cemetery </w:t>
      </w:r>
      <w:r w:rsidRPr="009124E8">
        <w:rPr>
          <w:rFonts w:ascii="Calibri" w:hAnsi="Calibri"/>
        </w:rPr>
        <w:t>any</w:t>
      </w:r>
      <w:r w:rsidR="00FB42E7" w:rsidRPr="009124E8">
        <w:rPr>
          <w:rFonts w:ascii="Calibri" w:hAnsi="Calibri"/>
        </w:rPr>
        <w:t xml:space="preserve"> person or persons directly </w:t>
      </w:r>
      <w:r>
        <w:rPr>
          <w:rFonts w:ascii="Calibri" w:hAnsi="Calibri"/>
        </w:rPr>
        <w:t xml:space="preserve">or not directly </w:t>
      </w:r>
      <w:r w:rsidR="00FB42E7" w:rsidRPr="009124E8">
        <w:rPr>
          <w:rFonts w:ascii="Calibri" w:hAnsi="Calibri"/>
        </w:rPr>
        <w:t xml:space="preserve">connected with </w:t>
      </w:r>
      <w:r>
        <w:rPr>
          <w:rFonts w:ascii="Calibri" w:hAnsi="Calibri"/>
        </w:rPr>
        <w:t>a</w:t>
      </w:r>
      <w:r w:rsidR="00FB42E7" w:rsidRPr="009124E8">
        <w:rPr>
          <w:rFonts w:ascii="Calibri" w:hAnsi="Calibri"/>
        </w:rPr>
        <w:t xml:space="preserve"> funeral</w:t>
      </w:r>
      <w:r>
        <w:rPr>
          <w:rFonts w:ascii="Calibri" w:hAnsi="Calibri"/>
        </w:rPr>
        <w:t>.</w:t>
      </w:r>
    </w:p>
    <w:p w:rsidR="00FB42E7" w:rsidRDefault="00FB42E7">
      <w:pPr>
        <w:pStyle w:val="BodyText"/>
        <w:jc w:val="both"/>
        <w:rPr>
          <w:rFonts w:ascii="Calibri" w:hAnsi="Calibri"/>
        </w:rPr>
      </w:pPr>
      <w:r w:rsidRPr="00D1281A">
        <w:rPr>
          <w:rFonts w:ascii="Calibri" w:hAnsi="Calibri"/>
        </w:rPr>
        <w:t>In the case of a burial wh</w:t>
      </w:r>
      <w:r w:rsidR="00B0473A">
        <w:rPr>
          <w:rFonts w:ascii="Calibri" w:hAnsi="Calibri"/>
        </w:rPr>
        <w:t>ere</w:t>
      </w:r>
      <w:r w:rsidRPr="00D1281A">
        <w:rPr>
          <w:rFonts w:ascii="Calibri" w:hAnsi="Calibri"/>
        </w:rPr>
        <w:t xml:space="preserve"> a large number of persons </w:t>
      </w:r>
      <w:r w:rsidR="00B0473A">
        <w:rPr>
          <w:rFonts w:ascii="Calibri" w:hAnsi="Calibri"/>
        </w:rPr>
        <w:t>are expected to attend</w:t>
      </w:r>
      <w:r w:rsidRPr="00D1281A">
        <w:rPr>
          <w:rFonts w:ascii="Calibri" w:hAnsi="Calibri"/>
        </w:rPr>
        <w:t xml:space="preserve">, </w:t>
      </w:r>
      <w:r w:rsidR="00B0473A">
        <w:rPr>
          <w:rFonts w:ascii="Calibri" w:hAnsi="Calibri"/>
        </w:rPr>
        <w:t xml:space="preserve">it is advised that the authority </w:t>
      </w:r>
      <w:r w:rsidRPr="00D1281A">
        <w:rPr>
          <w:rFonts w:ascii="Calibri" w:hAnsi="Calibri"/>
        </w:rPr>
        <w:t xml:space="preserve">be notified prior to </w:t>
      </w:r>
      <w:r w:rsidR="007E0013" w:rsidRPr="00D1281A">
        <w:rPr>
          <w:rFonts w:ascii="Calibri" w:hAnsi="Calibri"/>
        </w:rPr>
        <w:t xml:space="preserve">the </w:t>
      </w:r>
      <w:r w:rsidRPr="00D1281A">
        <w:rPr>
          <w:rFonts w:ascii="Calibri" w:hAnsi="Calibri"/>
        </w:rPr>
        <w:t>funeral to enable</w:t>
      </w:r>
      <w:r w:rsidR="00CE775B" w:rsidRPr="00D1281A">
        <w:rPr>
          <w:rFonts w:ascii="Calibri" w:hAnsi="Calibri"/>
        </w:rPr>
        <w:t xml:space="preserve"> </w:t>
      </w:r>
      <w:r w:rsidRPr="00D1281A">
        <w:rPr>
          <w:rFonts w:ascii="Calibri" w:hAnsi="Calibri"/>
        </w:rPr>
        <w:t>arrangements to be made accordingly.</w:t>
      </w:r>
    </w:p>
    <w:p w:rsidR="00B0473A" w:rsidRDefault="00B0473A">
      <w:pPr>
        <w:pStyle w:val="BodyText"/>
        <w:jc w:val="both"/>
        <w:rPr>
          <w:rFonts w:ascii="Calibri" w:hAnsi="Calibri"/>
        </w:rPr>
      </w:pPr>
    </w:p>
    <w:p w:rsidR="009C5298" w:rsidRDefault="00FB42E7">
      <w:pPr>
        <w:pStyle w:val="BodyText"/>
        <w:jc w:val="both"/>
        <w:rPr>
          <w:rFonts w:ascii="Calibri" w:hAnsi="Calibri"/>
        </w:rPr>
      </w:pPr>
      <w:r w:rsidRPr="00B0473A">
        <w:rPr>
          <w:rFonts w:ascii="Calibri" w:hAnsi="Calibri"/>
        </w:rPr>
        <w:t>The</w:t>
      </w:r>
      <w:r w:rsidR="005A2272" w:rsidRPr="00B0473A">
        <w:rPr>
          <w:rFonts w:ascii="Calibri" w:hAnsi="Calibri"/>
        </w:rPr>
        <w:t xml:space="preserve"> production of the Registrar</w:t>
      </w:r>
      <w:r w:rsidR="00334CEA" w:rsidRPr="00B0473A">
        <w:rPr>
          <w:rFonts w:ascii="Calibri" w:hAnsi="Calibri"/>
        </w:rPr>
        <w:t xml:space="preserve"> for Deaths</w:t>
      </w:r>
      <w:r w:rsidR="005A2272" w:rsidRPr="00B0473A">
        <w:rPr>
          <w:rFonts w:ascii="Calibri" w:hAnsi="Calibri"/>
        </w:rPr>
        <w:t xml:space="preserve"> Certificate for D</w:t>
      </w:r>
      <w:r w:rsidR="002A29BA" w:rsidRPr="00B0473A">
        <w:rPr>
          <w:rFonts w:ascii="Calibri" w:hAnsi="Calibri"/>
        </w:rPr>
        <w:t xml:space="preserve">isposal, Cremation </w:t>
      </w:r>
      <w:r w:rsidR="0029695F" w:rsidRPr="00B0473A">
        <w:rPr>
          <w:rFonts w:ascii="Calibri" w:hAnsi="Calibri"/>
        </w:rPr>
        <w:t>Certificate,</w:t>
      </w:r>
      <w:r w:rsidR="002A29BA" w:rsidRPr="00B0473A">
        <w:rPr>
          <w:rFonts w:ascii="Calibri" w:hAnsi="Calibri"/>
        </w:rPr>
        <w:t xml:space="preserve"> Notice of Interment of a Stillborn Baby or a </w:t>
      </w:r>
      <w:r w:rsidR="005A2272" w:rsidRPr="00B0473A">
        <w:rPr>
          <w:rFonts w:ascii="Calibri" w:hAnsi="Calibri"/>
        </w:rPr>
        <w:t>C</w:t>
      </w:r>
      <w:r w:rsidRPr="00B0473A">
        <w:rPr>
          <w:rFonts w:ascii="Calibri" w:hAnsi="Calibri"/>
        </w:rPr>
        <w:t xml:space="preserve">oroner’s </w:t>
      </w:r>
      <w:r w:rsidR="005A2272" w:rsidRPr="00B0473A">
        <w:rPr>
          <w:rFonts w:ascii="Calibri" w:hAnsi="Calibri"/>
        </w:rPr>
        <w:t>O</w:t>
      </w:r>
      <w:r w:rsidRPr="00B0473A">
        <w:rPr>
          <w:rFonts w:ascii="Calibri" w:hAnsi="Calibri"/>
        </w:rPr>
        <w:t xml:space="preserve">rder for the Burial must be made </w:t>
      </w:r>
      <w:r w:rsidR="004F1D89" w:rsidRPr="00B0473A">
        <w:rPr>
          <w:rFonts w:ascii="Calibri" w:hAnsi="Calibri"/>
        </w:rPr>
        <w:t>to the</w:t>
      </w:r>
      <w:r w:rsidR="00CE775B" w:rsidRPr="00B0473A">
        <w:rPr>
          <w:rFonts w:ascii="Calibri" w:hAnsi="Calibri"/>
        </w:rPr>
        <w:t xml:space="preserve"> </w:t>
      </w:r>
      <w:r w:rsidR="00B0473A" w:rsidRPr="00B0473A">
        <w:rPr>
          <w:rFonts w:ascii="Calibri" w:hAnsi="Calibri"/>
        </w:rPr>
        <w:t>authority</w:t>
      </w:r>
      <w:r w:rsidR="00A1629F" w:rsidRPr="00B0473A">
        <w:rPr>
          <w:rFonts w:ascii="Calibri" w:hAnsi="Calibri"/>
        </w:rPr>
        <w:t xml:space="preserve"> </w:t>
      </w:r>
      <w:r w:rsidRPr="00B0473A">
        <w:rPr>
          <w:rFonts w:ascii="Calibri" w:hAnsi="Calibri"/>
        </w:rPr>
        <w:t xml:space="preserve">prior to </w:t>
      </w:r>
      <w:r w:rsidR="005A2272" w:rsidRPr="00B0473A">
        <w:rPr>
          <w:rFonts w:ascii="Calibri" w:hAnsi="Calibri"/>
        </w:rPr>
        <w:t>b</w:t>
      </w:r>
      <w:r w:rsidRPr="00B0473A">
        <w:rPr>
          <w:rFonts w:ascii="Calibri" w:hAnsi="Calibri"/>
        </w:rPr>
        <w:t>urial. No interment will be allowed e</w:t>
      </w:r>
      <w:r w:rsidR="00FE7BE4" w:rsidRPr="00B0473A">
        <w:rPr>
          <w:rFonts w:ascii="Calibri" w:hAnsi="Calibri"/>
        </w:rPr>
        <w:t>xcept on the production of required</w:t>
      </w:r>
      <w:r w:rsidRPr="00B0473A">
        <w:rPr>
          <w:rFonts w:ascii="Calibri" w:hAnsi="Calibri"/>
        </w:rPr>
        <w:t xml:space="preserve"> certificates. </w:t>
      </w:r>
    </w:p>
    <w:p w:rsidR="009C5298" w:rsidRDefault="009C5298">
      <w:pPr>
        <w:pStyle w:val="BodyText"/>
        <w:jc w:val="both"/>
        <w:rPr>
          <w:rFonts w:ascii="Calibri" w:hAnsi="Calibri"/>
        </w:rPr>
      </w:pPr>
    </w:p>
    <w:p w:rsidR="00B0473A" w:rsidRDefault="00FF770D">
      <w:pPr>
        <w:pStyle w:val="BodyText"/>
        <w:jc w:val="both"/>
        <w:rPr>
          <w:rFonts w:ascii="Calibri" w:hAnsi="Calibri"/>
        </w:rPr>
      </w:pPr>
      <w:r w:rsidRPr="00B0473A">
        <w:rPr>
          <w:rFonts w:ascii="Calibri" w:hAnsi="Calibri"/>
        </w:rPr>
        <w:t xml:space="preserve">If a certificate is not available at the time of burial, </w:t>
      </w:r>
      <w:r w:rsidR="005A2272" w:rsidRPr="00B0473A">
        <w:rPr>
          <w:rFonts w:ascii="Calibri" w:hAnsi="Calibri"/>
        </w:rPr>
        <w:t>the</w:t>
      </w:r>
      <w:r w:rsidR="005144B7" w:rsidRPr="00B0473A">
        <w:rPr>
          <w:rFonts w:ascii="Calibri" w:hAnsi="Calibri"/>
        </w:rPr>
        <w:t xml:space="preserve"> Declaration</w:t>
      </w:r>
      <w:r w:rsidR="00285DD7" w:rsidRPr="00B0473A">
        <w:rPr>
          <w:rFonts w:ascii="Calibri" w:hAnsi="Calibri"/>
        </w:rPr>
        <w:t xml:space="preserve"> </w:t>
      </w:r>
      <w:r w:rsidR="00911A9C" w:rsidRPr="00B0473A">
        <w:rPr>
          <w:rFonts w:ascii="Calibri" w:hAnsi="Calibri"/>
        </w:rPr>
        <w:t xml:space="preserve">Form </w:t>
      </w:r>
      <w:r w:rsidR="009A7AA3" w:rsidRPr="00B0473A">
        <w:rPr>
          <w:rFonts w:ascii="Calibri" w:hAnsi="Calibri"/>
        </w:rPr>
        <w:t>18</w:t>
      </w:r>
      <w:r w:rsidR="009A7AA3" w:rsidRPr="00B0473A">
        <w:rPr>
          <w:rFonts w:ascii="Calibri" w:hAnsi="Calibri"/>
          <w:color w:val="000000"/>
        </w:rPr>
        <w:t xml:space="preserve"> of the Births &amp; Deaths Registration Act 1926 Section (1)</w:t>
      </w:r>
      <w:r w:rsidR="005144B7" w:rsidRPr="00B0473A">
        <w:rPr>
          <w:rFonts w:ascii="Calibri" w:hAnsi="Calibri"/>
          <w:color w:val="000000"/>
        </w:rPr>
        <w:t xml:space="preserve"> has to be completed by the Funeral Director</w:t>
      </w:r>
      <w:r w:rsidR="004C0D4B" w:rsidRPr="00B0473A">
        <w:rPr>
          <w:rFonts w:ascii="Calibri" w:hAnsi="Calibri"/>
          <w:color w:val="000000"/>
        </w:rPr>
        <w:t xml:space="preserve"> </w:t>
      </w:r>
      <w:r w:rsidR="000A77A6" w:rsidRPr="00B0473A">
        <w:rPr>
          <w:rFonts w:ascii="Calibri" w:hAnsi="Calibri"/>
          <w:color w:val="000000"/>
        </w:rPr>
        <w:t xml:space="preserve">or person conducting the funeral </w:t>
      </w:r>
      <w:r w:rsidR="004C0D4B" w:rsidRPr="00B0473A">
        <w:rPr>
          <w:rFonts w:ascii="Calibri" w:hAnsi="Calibri"/>
          <w:color w:val="000000"/>
        </w:rPr>
        <w:t>at the C</w:t>
      </w:r>
      <w:r w:rsidR="00CF3828" w:rsidRPr="00B0473A">
        <w:rPr>
          <w:rFonts w:ascii="Calibri" w:hAnsi="Calibri"/>
          <w:color w:val="000000"/>
        </w:rPr>
        <w:t>emetery</w:t>
      </w:r>
      <w:r w:rsidR="000A77A6" w:rsidRPr="00B0473A">
        <w:rPr>
          <w:rFonts w:ascii="Calibri" w:hAnsi="Calibri"/>
          <w:color w:val="000000"/>
        </w:rPr>
        <w:t xml:space="preserve"> for the funeral to proceed</w:t>
      </w:r>
      <w:r w:rsidR="005144B7" w:rsidRPr="00B0473A">
        <w:rPr>
          <w:rFonts w:ascii="Calibri" w:hAnsi="Calibri"/>
          <w:color w:val="000000"/>
        </w:rPr>
        <w:t>.</w:t>
      </w:r>
      <w:r w:rsidR="005144B7" w:rsidRPr="00B0473A">
        <w:rPr>
          <w:rFonts w:ascii="Calibri" w:hAnsi="Calibri"/>
        </w:rPr>
        <w:t xml:space="preserve">  </w:t>
      </w:r>
    </w:p>
    <w:p w:rsidR="00B0473A" w:rsidRDefault="00B0473A">
      <w:pPr>
        <w:pStyle w:val="BodyText"/>
        <w:jc w:val="both"/>
        <w:rPr>
          <w:rFonts w:ascii="Calibri" w:hAnsi="Calibri"/>
        </w:rPr>
      </w:pPr>
    </w:p>
    <w:p w:rsidR="002B2E5B" w:rsidRPr="009124E8" w:rsidRDefault="002B2E5B">
      <w:pPr>
        <w:pStyle w:val="BodyText"/>
        <w:jc w:val="both"/>
        <w:rPr>
          <w:rFonts w:ascii="Calibri" w:hAnsi="Calibri"/>
        </w:rPr>
      </w:pPr>
    </w:p>
    <w:p w:rsidR="00A64825" w:rsidRDefault="00A64825" w:rsidP="00B80000">
      <w:pPr>
        <w:pStyle w:val="BodyText"/>
        <w:jc w:val="both"/>
        <w:rPr>
          <w:rFonts w:ascii="Calibri" w:hAnsi="Calibri"/>
          <w:b/>
          <w:u w:val="single"/>
        </w:rPr>
      </w:pPr>
    </w:p>
    <w:p w:rsidR="00F86A44" w:rsidRDefault="00F86A44" w:rsidP="00B80000">
      <w:pPr>
        <w:pStyle w:val="BodyText"/>
        <w:jc w:val="both"/>
        <w:rPr>
          <w:rFonts w:ascii="Calibri" w:hAnsi="Calibri"/>
          <w:b/>
          <w:u w:val="single"/>
        </w:rPr>
      </w:pPr>
    </w:p>
    <w:p w:rsidR="00F86A44" w:rsidRDefault="00F86A44" w:rsidP="00B80000">
      <w:pPr>
        <w:pStyle w:val="BodyText"/>
        <w:jc w:val="both"/>
        <w:rPr>
          <w:rFonts w:ascii="Calibri" w:hAnsi="Calibri"/>
          <w:b/>
          <w:u w:val="single"/>
        </w:rPr>
      </w:pPr>
    </w:p>
    <w:p w:rsidR="006D60A4" w:rsidRDefault="006D60A4" w:rsidP="00B80000">
      <w:pPr>
        <w:pStyle w:val="BodyText"/>
        <w:jc w:val="both"/>
        <w:rPr>
          <w:rFonts w:ascii="Calibri" w:hAnsi="Calibri"/>
          <w:b/>
          <w:u w:val="single"/>
        </w:rPr>
      </w:pPr>
    </w:p>
    <w:p w:rsidR="00A64825" w:rsidRDefault="00A64825" w:rsidP="00B80000">
      <w:pPr>
        <w:pStyle w:val="BodyText"/>
        <w:jc w:val="both"/>
        <w:rPr>
          <w:rFonts w:ascii="Calibri" w:hAnsi="Calibri"/>
          <w:b/>
          <w:u w:val="single"/>
        </w:rPr>
      </w:pPr>
    </w:p>
    <w:p w:rsidR="00A64825" w:rsidRDefault="00472E87" w:rsidP="00B80000">
      <w:pPr>
        <w:pStyle w:val="BodyText"/>
        <w:jc w:val="both"/>
        <w:rPr>
          <w:rFonts w:ascii="Calibri" w:hAnsi="Calibri"/>
          <w:b/>
          <w:u w:val="single"/>
        </w:rPr>
      </w:pPr>
      <w:r>
        <w:rPr>
          <w:rFonts w:ascii="Calibri" w:hAnsi="Calibri"/>
          <w:b/>
          <w:noProof/>
          <w:u w:val="single"/>
          <w:lang w:val="en-GB" w:eastAsia="en-GB"/>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-521335</wp:posOffset>
                </wp:positionV>
                <wp:extent cx="5760085" cy="4254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25450"/>
                        </a:xfrm>
                        <a:prstGeom prst="rect">
                          <a:avLst/>
                        </a:prstGeom>
                        <a:solidFill>
                          <a:srgbClr val="FFFFFF"/>
                        </a:solidFill>
                        <a:ln w="9525">
                          <a:solidFill>
                            <a:srgbClr val="000000"/>
                          </a:solidFill>
                          <a:miter lim="800000"/>
                          <a:headEnd/>
                          <a:tailEnd/>
                        </a:ln>
                      </wps:spPr>
                      <wps:txbx>
                        <w:txbxContent>
                          <w:p w:rsidR="00866013" w:rsidRPr="003E1AEF" w:rsidRDefault="00866013" w:rsidP="00A64825">
                            <w:pPr>
                              <w:rPr>
                                <w:sz w:val="32"/>
                                <w:szCs w:val="32"/>
                              </w:rPr>
                            </w:pPr>
                            <w:r w:rsidRPr="009C5298">
                              <w:rPr>
                                <w:rFonts w:ascii="Calibri" w:hAnsi="Calibri"/>
                                <w:b/>
                                <w:sz w:val="32"/>
                                <w:szCs w:val="32"/>
                              </w:rPr>
                              <w:t>C</w:t>
                            </w:r>
                            <w:r>
                              <w:rPr>
                                <w:rFonts w:ascii="Calibri" w:hAnsi="Calibri"/>
                                <w:b/>
                                <w:sz w:val="32"/>
                                <w:szCs w:val="32"/>
                              </w:rPr>
                              <w:t>EMETERY RULES AND GUID</w:t>
                            </w:r>
                            <w:r w:rsidRPr="009C5298">
                              <w:rPr>
                                <w:rFonts w:ascii="Calibri" w:hAnsi="Calibri"/>
                                <w:b/>
                                <w:sz w:val="32"/>
                                <w:szCs w:val="32"/>
                              </w:rPr>
                              <w: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5pt;margin-top:-41.05pt;width:453.55pt;height: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">
                <v:textbox>
                  <w:txbxContent>
                    <w:p w:rsidR="00866013" w:rsidRPr="003E1AEF" w:rsidRDefault="00866013" w:rsidP="00A64825">
                      <w:pPr>
                        <w:rPr>
                          <w:sz w:val="32"/>
                          <w:szCs w:val="32"/>
                        </w:rPr>
                      </w:pPr>
                      <w:r w:rsidRPr="009C5298">
                        <w:rPr>
                          <w:rFonts w:ascii="Calibri" w:hAnsi="Calibri"/>
                          <w:b/>
                          <w:sz w:val="32"/>
                          <w:szCs w:val="32"/>
                        </w:rPr>
                        <w:t>C</w:t>
                      </w:r>
                      <w:r>
                        <w:rPr>
                          <w:rFonts w:ascii="Calibri" w:hAnsi="Calibri"/>
                          <w:b/>
                          <w:sz w:val="32"/>
                          <w:szCs w:val="32"/>
                        </w:rPr>
                        <w:t>EMETERY RULES AND GUID</w:t>
                      </w:r>
                      <w:r w:rsidRPr="009C5298">
                        <w:rPr>
                          <w:rFonts w:ascii="Calibri" w:hAnsi="Calibri"/>
                          <w:b/>
                          <w:sz w:val="32"/>
                          <w:szCs w:val="32"/>
                        </w:rPr>
                        <w:t>ANCE</w:t>
                      </w:r>
                    </w:p>
                  </w:txbxContent>
                </v:textbox>
              </v:shape>
            </w:pict>
          </mc:Fallback>
        </mc:AlternateContent>
      </w:r>
    </w:p>
    <w:p w:rsidR="00CF6B2C" w:rsidRPr="00CF6B2C" w:rsidRDefault="00CF6B2C" w:rsidP="00B80000">
      <w:pPr>
        <w:pStyle w:val="BodyText"/>
        <w:jc w:val="both"/>
        <w:rPr>
          <w:rFonts w:ascii="Calibri" w:hAnsi="Calibri"/>
          <w:b/>
          <w:color w:val="00B050"/>
        </w:rPr>
      </w:pPr>
      <w:r w:rsidRPr="00CF6B2C">
        <w:rPr>
          <w:rFonts w:ascii="Calibri" w:hAnsi="Calibri"/>
          <w:b/>
          <w:color w:val="00B050"/>
        </w:rPr>
        <w:t>Coffins and Cremated Remains Containers</w:t>
      </w:r>
    </w:p>
    <w:p w:rsidR="00312DD9" w:rsidRPr="00B0473A" w:rsidRDefault="00312DD9" w:rsidP="00312DD9">
      <w:pPr>
        <w:pStyle w:val="BodyText"/>
        <w:jc w:val="both"/>
        <w:rPr>
          <w:rFonts w:ascii="Calibri" w:hAnsi="Calibri"/>
        </w:rPr>
      </w:pPr>
    </w:p>
    <w:p w:rsidR="00312DD9" w:rsidRPr="00B0473A" w:rsidRDefault="00312DD9" w:rsidP="00F66AF4">
      <w:pPr>
        <w:pStyle w:val="BodyText"/>
        <w:ind w:left="360" w:right="-71"/>
        <w:jc w:val="both"/>
        <w:rPr>
          <w:rFonts w:ascii="Calibri" w:hAnsi="Calibri"/>
        </w:rPr>
      </w:pPr>
      <w:r w:rsidRPr="00B0473A">
        <w:rPr>
          <w:rFonts w:ascii="Calibri" w:hAnsi="Calibri"/>
        </w:rPr>
        <w:t>A body will not be accepted for burial at the Cemetery unless it is enclosed within a suitable secured coffin. Cardboard, willow and homemade coffins are acceptable provided that they have first been authori</w:t>
      </w:r>
      <w:r w:rsidR="005C7973" w:rsidRPr="00B0473A">
        <w:rPr>
          <w:rFonts w:ascii="Calibri" w:hAnsi="Calibri"/>
        </w:rPr>
        <w:t>s</w:t>
      </w:r>
      <w:r w:rsidRPr="00B0473A">
        <w:rPr>
          <w:rFonts w:ascii="Calibri" w:hAnsi="Calibri"/>
        </w:rPr>
        <w:t>ed by th</w:t>
      </w:r>
      <w:r w:rsidR="004C6EC2" w:rsidRPr="00B0473A">
        <w:rPr>
          <w:rFonts w:ascii="Calibri" w:hAnsi="Calibri"/>
        </w:rPr>
        <w:t xml:space="preserve">e </w:t>
      </w:r>
      <w:r w:rsidR="00417C54">
        <w:rPr>
          <w:rFonts w:ascii="Calibri" w:hAnsi="Calibri"/>
        </w:rPr>
        <w:t>Sexton</w:t>
      </w:r>
      <w:r w:rsidRPr="00B0473A">
        <w:rPr>
          <w:rFonts w:ascii="Calibri" w:hAnsi="Calibri"/>
        </w:rPr>
        <w:t>.</w:t>
      </w:r>
      <w:r w:rsidR="00B26287" w:rsidRPr="00B0473A">
        <w:rPr>
          <w:rFonts w:ascii="Calibri" w:hAnsi="Calibri"/>
        </w:rPr>
        <w:t xml:space="preserve">  Cremated remains must be held in a container</w:t>
      </w:r>
      <w:r w:rsidR="00C40CA0" w:rsidRPr="00B0473A">
        <w:rPr>
          <w:rFonts w:ascii="Calibri" w:hAnsi="Calibri"/>
        </w:rPr>
        <w:t xml:space="preserve"> designed for the </w:t>
      </w:r>
      <w:r w:rsidR="00A24178" w:rsidRPr="00B0473A">
        <w:rPr>
          <w:rFonts w:ascii="Calibri" w:hAnsi="Calibri"/>
        </w:rPr>
        <w:t>purpose</w:t>
      </w:r>
      <w:r w:rsidR="00A4266F" w:rsidRPr="00B0473A">
        <w:rPr>
          <w:rFonts w:ascii="Calibri" w:hAnsi="Calibri"/>
        </w:rPr>
        <w:t xml:space="preserve"> of burial </w:t>
      </w:r>
      <w:r w:rsidR="00A24178" w:rsidRPr="00B0473A">
        <w:rPr>
          <w:rFonts w:ascii="Calibri" w:hAnsi="Calibri"/>
        </w:rPr>
        <w:t>and</w:t>
      </w:r>
      <w:r w:rsidR="00035389" w:rsidRPr="00B0473A">
        <w:rPr>
          <w:rFonts w:ascii="Calibri" w:hAnsi="Calibri"/>
        </w:rPr>
        <w:t xml:space="preserve"> approved by the </w:t>
      </w:r>
      <w:r w:rsidR="00417C54">
        <w:rPr>
          <w:rFonts w:ascii="Calibri" w:hAnsi="Calibri"/>
        </w:rPr>
        <w:t>Sexton</w:t>
      </w:r>
      <w:r w:rsidR="00183076" w:rsidRPr="00B0473A">
        <w:rPr>
          <w:rFonts w:ascii="Calibri" w:hAnsi="Calibri"/>
        </w:rPr>
        <w:t>.</w:t>
      </w:r>
    </w:p>
    <w:p w:rsidR="00312DD9" w:rsidRPr="009C5298" w:rsidRDefault="00C05859" w:rsidP="00F66AF4">
      <w:pPr>
        <w:pStyle w:val="BodyText"/>
        <w:ind w:left="360" w:right="-71"/>
        <w:jc w:val="both"/>
        <w:rPr>
          <w:rFonts w:ascii="Calibri" w:hAnsi="Calibri"/>
        </w:rPr>
      </w:pPr>
      <w:r w:rsidRPr="00B0473A">
        <w:rPr>
          <w:rFonts w:ascii="Calibri" w:hAnsi="Calibri"/>
        </w:rPr>
        <w:t>All coffins and cremated remains containers</w:t>
      </w:r>
      <w:r w:rsidR="00312DD9" w:rsidRPr="00B0473A">
        <w:rPr>
          <w:rFonts w:ascii="Calibri" w:hAnsi="Calibri"/>
        </w:rPr>
        <w:t xml:space="preserve"> entering a </w:t>
      </w:r>
      <w:r w:rsidR="00221E63" w:rsidRPr="00B0473A">
        <w:rPr>
          <w:rFonts w:ascii="Calibri" w:hAnsi="Calibri"/>
        </w:rPr>
        <w:t>C</w:t>
      </w:r>
      <w:r w:rsidR="00312DD9" w:rsidRPr="00B0473A">
        <w:rPr>
          <w:rFonts w:ascii="Calibri" w:hAnsi="Calibri"/>
        </w:rPr>
        <w:t xml:space="preserve">emetery must bear a nameplate or other suitable form of identification which must contain the name of the deceased.  </w:t>
      </w:r>
      <w:r w:rsidR="00312DD9" w:rsidRPr="009C5298">
        <w:rPr>
          <w:rFonts w:ascii="Calibri" w:hAnsi="Calibri"/>
        </w:rPr>
        <w:t xml:space="preserve">The nameplate shall be </w:t>
      </w:r>
      <w:r w:rsidR="002457B2" w:rsidRPr="009C5298">
        <w:rPr>
          <w:rFonts w:ascii="Calibri" w:hAnsi="Calibri"/>
        </w:rPr>
        <w:t>confirmed against the correlated record</w:t>
      </w:r>
      <w:r w:rsidR="00041837" w:rsidRPr="009C5298">
        <w:rPr>
          <w:rFonts w:ascii="Calibri" w:hAnsi="Calibri"/>
        </w:rPr>
        <w:t xml:space="preserve"> </w:t>
      </w:r>
      <w:r w:rsidR="00312DD9" w:rsidRPr="009C5298">
        <w:rPr>
          <w:rFonts w:ascii="Calibri" w:hAnsi="Calibri"/>
        </w:rPr>
        <w:t xml:space="preserve">by an appropriate member of </w:t>
      </w:r>
      <w:r w:rsidR="00221E63" w:rsidRPr="009C5298">
        <w:rPr>
          <w:rFonts w:ascii="Calibri" w:hAnsi="Calibri"/>
        </w:rPr>
        <w:t>C</w:t>
      </w:r>
      <w:r w:rsidR="00312DD9" w:rsidRPr="009C5298">
        <w:rPr>
          <w:rFonts w:ascii="Calibri" w:hAnsi="Calibri"/>
        </w:rPr>
        <w:t>emetery staf</w:t>
      </w:r>
      <w:r w:rsidR="00AB2D85" w:rsidRPr="009C5298">
        <w:rPr>
          <w:rFonts w:ascii="Calibri" w:hAnsi="Calibri"/>
        </w:rPr>
        <w:t xml:space="preserve">f </w:t>
      </w:r>
      <w:r w:rsidR="00460DFE" w:rsidRPr="009C5298">
        <w:rPr>
          <w:rFonts w:ascii="Calibri" w:hAnsi="Calibri"/>
        </w:rPr>
        <w:t>to allow the burial to proceed</w:t>
      </w:r>
      <w:r w:rsidR="00312DD9" w:rsidRPr="009C5298">
        <w:rPr>
          <w:rFonts w:ascii="Calibri" w:hAnsi="Calibri"/>
        </w:rPr>
        <w:t xml:space="preserve">. </w:t>
      </w:r>
    </w:p>
    <w:p w:rsidR="00312DD9" w:rsidRPr="00B0473A" w:rsidRDefault="00312DD9" w:rsidP="00312DD9">
      <w:pPr>
        <w:pStyle w:val="BodyText"/>
        <w:ind w:right="-71"/>
        <w:jc w:val="both"/>
        <w:rPr>
          <w:rFonts w:ascii="Calibri" w:hAnsi="Calibri"/>
        </w:rPr>
      </w:pPr>
    </w:p>
    <w:p w:rsidR="00CF6B2C" w:rsidRPr="00CF6B2C" w:rsidRDefault="00CF6B2C" w:rsidP="00B80000">
      <w:pPr>
        <w:pStyle w:val="BodyText"/>
        <w:jc w:val="both"/>
        <w:rPr>
          <w:rFonts w:ascii="Calibri" w:hAnsi="Calibri"/>
          <w:b/>
          <w:color w:val="00B050"/>
        </w:rPr>
      </w:pPr>
      <w:r w:rsidRPr="00CF6B2C">
        <w:rPr>
          <w:rFonts w:ascii="Calibri" w:hAnsi="Calibri"/>
          <w:b/>
          <w:color w:val="00B050"/>
        </w:rPr>
        <w:t>Vehicles</w:t>
      </w:r>
      <w:r w:rsidR="00C36488">
        <w:rPr>
          <w:rFonts w:ascii="Calibri" w:hAnsi="Calibri"/>
          <w:b/>
          <w:color w:val="00B050"/>
        </w:rPr>
        <w:t>/Transport</w:t>
      </w:r>
    </w:p>
    <w:p w:rsidR="00A407B4" w:rsidRPr="009124E8" w:rsidRDefault="00A407B4" w:rsidP="00A407B4">
      <w:pPr>
        <w:pStyle w:val="BodyText"/>
        <w:jc w:val="both"/>
        <w:rPr>
          <w:rFonts w:ascii="Calibri" w:hAnsi="Calibri"/>
          <w:b/>
          <w:u w:val="single"/>
        </w:rPr>
      </w:pPr>
    </w:p>
    <w:p w:rsidR="00FB42E7" w:rsidRPr="003A4BC4" w:rsidRDefault="00FB42E7">
      <w:pPr>
        <w:pStyle w:val="BodyText"/>
        <w:jc w:val="both"/>
        <w:rPr>
          <w:rFonts w:ascii="Calibri" w:hAnsi="Calibri"/>
          <w:strike/>
        </w:rPr>
      </w:pPr>
      <w:r w:rsidRPr="003A4BC4">
        <w:rPr>
          <w:rFonts w:ascii="Calibri" w:hAnsi="Calibri"/>
        </w:rPr>
        <w:t xml:space="preserve">Vehicles shall not be allowed </w:t>
      </w:r>
      <w:r w:rsidR="00482D4F" w:rsidRPr="003A4BC4">
        <w:rPr>
          <w:rFonts w:ascii="Calibri" w:hAnsi="Calibri"/>
        </w:rPr>
        <w:t xml:space="preserve">entry to </w:t>
      </w:r>
      <w:r w:rsidRPr="003A4BC4">
        <w:rPr>
          <w:rFonts w:ascii="Calibri" w:hAnsi="Calibri"/>
        </w:rPr>
        <w:t xml:space="preserve">the </w:t>
      </w:r>
      <w:r w:rsidR="001961CF" w:rsidRPr="003A4BC4">
        <w:rPr>
          <w:rFonts w:ascii="Calibri" w:hAnsi="Calibri"/>
        </w:rPr>
        <w:t>C</w:t>
      </w:r>
      <w:r w:rsidRPr="003A4BC4">
        <w:rPr>
          <w:rFonts w:ascii="Calibri" w:hAnsi="Calibri"/>
        </w:rPr>
        <w:t xml:space="preserve">emetery </w:t>
      </w:r>
      <w:r w:rsidR="00482D4F" w:rsidRPr="003A4BC4">
        <w:rPr>
          <w:rFonts w:ascii="Calibri" w:hAnsi="Calibri"/>
        </w:rPr>
        <w:t xml:space="preserve">unless permitted by the </w:t>
      </w:r>
      <w:r w:rsidR="00417C54">
        <w:rPr>
          <w:rFonts w:ascii="Calibri" w:hAnsi="Calibri"/>
        </w:rPr>
        <w:t>Council</w:t>
      </w:r>
      <w:r w:rsidR="00482D4F" w:rsidRPr="003A4BC4">
        <w:rPr>
          <w:rFonts w:ascii="Calibri" w:hAnsi="Calibri"/>
        </w:rPr>
        <w:t xml:space="preserve">. </w:t>
      </w:r>
    </w:p>
    <w:p w:rsidR="00FB42E7" w:rsidRPr="009124E8" w:rsidRDefault="00FB42E7">
      <w:pPr>
        <w:pStyle w:val="BodyText"/>
        <w:jc w:val="both"/>
        <w:rPr>
          <w:rFonts w:ascii="Calibri" w:hAnsi="Calibri"/>
          <w:strike/>
          <w:highlight w:val="red"/>
        </w:rPr>
      </w:pPr>
    </w:p>
    <w:p w:rsidR="00747ED1" w:rsidRPr="009124E8" w:rsidRDefault="006A7FE9">
      <w:pPr>
        <w:pStyle w:val="BodyText"/>
        <w:jc w:val="both"/>
        <w:rPr>
          <w:rFonts w:ascii="Calibri" w:hAnsi="Calibri"/>
        </w:rPr>
      </w:pPr>
      <w:r w:rsidRPr="003A4BC4">
        <w:rPr>
          <w:rFonts w:ascii="Calibri" w:hAnsi="Calibri"/>
        </w:rPr>
        <w:t>All v</w:t>
      </w:r>
      <w:r w:rsidR="002643C1" w:rsidRPr="003A4BC4">
        <w:rPr>
          <w:rFonts w:ascii="Calibri" w:hAnsi="Calibri"/>
        </w:rPr>
        <w:t>ehicles within the Cemetery shall be under the direction</w:t>
      </w:r>
      <w:r w:rsidR="002B2E5B" w:rsidRPr="003A4BC4">
        <w:rPr>
          <w:rFonts w:ascii="Calibri" w:hAnsi="Calibri"/>
        </w:rPr>
        <w:t xml:space="preserve"> of</w:t>
      </w:r>
      <w:r w:rsidR="002643C1" w:rsidRPr="003A4BC4">
        <w:rPr>
          <w:rFonts w:ascii="Calibri" w:hAnsi="Calibri"/>
        </w:rPr>
        <w:t xml:space="preserve"> the </w:t>
      </w:r>
      <w:r w:rsidR="00417C54">
        <w:rPr>
          <w:rFonts w:ascii="Calibri" w:hAnsi="Calibri"/>
        </w:rPr>
        <w:t>Council</w:t>
      </w:r>
      <w:r w:rsidR="003A4BC4">
        <w:rPr>
          <w:rFonts w:ascii="Calibri" w:hAnsi="Calibri"/>
        </w:rPr>
        <w:t>.</w:t>
      </w:r>
    </w:p>
    <w:p w:rsidR="00482D4F" w:rsidRPr="009124E8" w:rsidRDefault="00482D4F">
      <w:pPr>
        <w:pStyle w:val="BodyText"/>
        <w:jc w:val="both"/>
        <w:rPr>
          <w:rFonts w:ascii="Calibri" w:hAnsi="Calibri"/>
        </w:rPr>
      </w:pPr>
    </w:p>
    <w:p w:rsidR="00FB42E7" w:rsidRPr="009124E8" w:rsidRDefault="00FB42E7">
      <w:pPr>
        <w:pStyle w:val="BodyText"/>
        <w:jc w:val="both"/>
        <w:rPr>
          <w:rFonts w:ascii="Calibri" w:hAnsi="Calibri"/>
        </w:rPr>
      </w:pPr>
      <w:r w:rsidRPr="009124E8">
        <w:rPr>
          <w:rFonts w:ascii="Calibri" w:hAnsi="Calibri"/>
        </w:rPr>
        <w:t xml:space="preserve">The </w:t>
      </w:r>
      <w:r w:rsidR="00417C54">
        <w:rPr>
          <w:rFonts w:ascii="Calibri" w:hAnsi="Calibri"/>
        </w:rPr>
        <w:t>Council</w:t>
      </w:r>
      <w:r w:rsidRPr="009124E8">
        <w:rPr>
          <w:rFonts w:ascii="Calibri" w:hAnsi="Calibri"/>
        </w:rPr>
        <w:t xml:space="preserve"> reserves the right to remove any vehicle </w:t>
      </w:r>
      <w:r w:rsidR="003A4BC4">
        <w:rPr>
          <w:rFonts w:ascii="Calibri" w:hAnsi="Calibri"/>
        </w:rPr>
        <w:t>within the cemetery gr</w:t>
      </w:r>
      <w:r w:rsidRPr="009124E8">
        <w:rPr>
          <w:rFonts w:ascii="Calibri" w:hAnsi="Calibri"/>
        </w:rPr>
        <w:t>ounds if such vehicle is impeding or likely to impede the progress of the funeral procession taking place</w:t>
      </w:r>
      <w:r w:rsidR="00421429" w:rsidRPr="009124E8">
        <w:rPr>
          <w:rFonts w:ascii="Calibri" w:hAnsi="Calibri"/>
        </w:rPr>
        <w:t>, o</w:t>
      </w:r>
      <w:r w:rsidRPr="009124E8">
        <w:rPr>
          <w:rFonts w:ascii="Calibri" w:hAnsi="Calibri"/>
        </w:rPr>
        <w:t>r about to take place.</w:t>
      </w:r>
    </w:p>
    <w:p w:rsidR="00860197" w:rsidRPr="009124E8" w:rsidRDefault="00860197">
      <w:pPr>
        <w:pStyle w:val="BodyText"/>
        <w:jc w:val="both"/>
        <w:rPr>
          <w:rFonts w:ascii="Calibri" w:hAnsi="Calibri"/>
        </w:rPr>
      </w:pPr>
    </w:p>
    <w:p w:rsidR="00FB42E7" w:rsidRPr="00860197" w:rsidRDefault="00FB42E7">
      <w:pPr>
        <w:pStyle w:val="BodyText"/>
        <w:jc w:val="both"/>
        <w:rPr>
          <w:rFonts w:ascii="Calibri" w:hAnsi="Calibri"/>
        </w:rPr>
      </w:pPr>
      <w:r w:rsidRPr="00860197">
        <w:rPr>
          <w:rFonts w:ascii="Calibri" w:hAnsi="Calibri"/>
        </w:rPr>
        <w:t>Stone masons vehicles</w:t>
      </w:r>
      <w:r w:rsidR="005C7973" w:rsidRPr="00860197">
        <w:rPr>
          <w:rFonts w:ascii="Calibri" w:hAnsi="Calibri"/>
        </w:rPr>
        <w:t xml:space="preserve"> </w:t>
      </w:r>
      <w:r w:rsidR="00421429" w:rsidRPr="00860197">
        <w:rPr>
          <w:rFonts w:ascii="Calibri" w:hAnsi="Calibri"/>
        </w:rPr>
        <w:t>w</w:t>
      </w:r>
      <w:r w:rsidRPr="00860197">
        <w:rPr>
          <w:rFonts w:ascii="Calibri" w:hAnsi="Calibri"/>
        </w:rPr>
        <w:t xml:space="preserve">ill not be allowed to remain in the </w:t>
      </w:r>
      <w:r w:rsidR="001961CF" w:rsidRPr="00860197">
        <w:rPr>
          <w:rFonts w:ascii="Calibri" w:hAnsi="Calibri"/>
        </w:rPr>
        <w:t>C</w:t>
      </w:r>
      <w:r w:rsidRPr="00860197">
        <w:rPr>
          <w:rFonts w:ascii="Calibri" w:hAnsi="Calibri"/>
        </w:rPr>
        <w:t xml:space="preserve">emetery </w:t>
      </w:r>
      <w:r w:rsidR="000F29B0">
        <w:rPr>
          <w:rFonts w:ascii="Calibri" w:hAnsi="Calibri"/>
        </w:rPr>
        <w:t xml:space="preserve">for </w:t>
      </w:r>
      <w:r w:rsidRPr="00860197">
        <w:rPr>
          <w:rFonts w:ascii="Calibri" w:hAnsi="Calibri"/>
        </w:rPr>
        <w:t xml:space="preserve">longer than </w:t>
      </w:r>
      <w:r w:rsidR="00F86723" w:rsidRPr="00860197">
        <w:rPr>
          <w:rFonts w:ascii="Calibri" w:hAnsi="Calibri"/>
        </w:rPr>
        <w:t xml:space="preserve">is </w:t>
      </w:r>
      <w:r w:rsidRPr="00860197">
        <w:rPr>
          <w:rFonts w:ascii="Calibri" w:hAnsi="Calibri"/>
        </w:rPr>
        <w:t>necessary</w:t>
      </w:r>
      <w:r w:rsidR="000F29B0">
        <w:rPr>
          <w:rFonts w:ascii="Calibri" w:hAnsi="Calibri"/>
        </w:rPr>
        <w:t>. A</w:t>
      </w:r>
      <w:r w:rsidR="008256FA">
        <w:rPr>
          <w:rFonts w:ascii="Calibri" w:hAnsi="Calibri"/>
        </w:rPr>
        <w:t xml:space="preserve">ny </w:t>
      </w:r>
      <w:r w:rsidR="000F29B0">
        <w:rPr>
          <w:rFonts w:ascii="Calibri" w:hAnsi="Calibri"/>
        </w:rPr>
        <w:t>damage caused</w:t>
      </w:r>
      <w:r w:rsidRPr="00860197">
        <w:rPr>
          <w:rFonts w:ascii="Calibri" w:hAnsi="Calibri"/>
        </w:rPr>
        <w:t xml:space="preserve"> by</w:t>
      </w:r>
      <w:r w:rsidR="002731FF">
        <w:rPr>
          <w:rFonts w:ascii="Calibri" w:hAnsi="Calibri"/>
        </w:rPr>
        <w:t xml:space="preserve"> the bringing of any materials or works</w:t>
      </w:r>
      <w:r w:rsidRPr="00860197">
        <w:rPr>
          <w:rFonts w:ascii="Calibri" w:hAnsi="Calibri"/>
        </w:rPr>
        <w:t xml:space="preserve">, </w:t>
      </w:r>
      <w:r w:rsidR="00421429" w:rsidRPr="00860197">
        <w:rPr>
          <w:rFonts w:ascii="Calibri" w:hAnsi="Calibri"/>
        </w:rPr>
        <w:t>t</w:t>
      </w:r>
      <w:r w:rsidRPr="00860197">
        <w:rPr>
          <w:rFonts w:ascii="Calibri" w:hAnsi="Calibri"/>
        </w:rPr>
        <w:t>he proprietor shall be responsible and will b</w:t>
      </w:r>
      <w:r w:rsidR="008256FA">
        <w:rPr>
          <w:rFonts w:ascii="Calibri" w:hAnsi="Calibri"/>
        </w:rPr>
        <w:t>e held responsible for the reinstatement/repair/costs.</w:t>
      </w:r>
    </w:p>
    <w:p w:rsidR="00FB42E7" w:rsidRPr="009124E8" w:rsidRDefault="00FB42E7">
      <w:pPr>
        <w:pStyle w:val="BodyText"/>
        <w:jc w:val="both"/>
        <w:rPr>
          <w:rFonts w:ascii="Calibri" w:hAnsi="Calibri"/>
        </w:rPr>
      </w:pPr>
      <w:r w:rsidRPr="000B1DD2">
        <w:rPr>
          <w:rFonts w:ascii="Calibri" w:hAnsi="Calibri"/>
        </w:rPr>
        <w:t xml:space="preserve">No person other than </w:t>
      </w:r>
      <w:r w:rsidR="000B1DD2" w:rsidRPr="000B1DD2">
        <w:rPr>
          <w:rFonts w:ascii="Calibri" w:hAnsi="Calibri"/>
        </w:rPr>
        <w:t xml:space="preserve">those who are </w:t>
      </w:r>
      <w:r w:rsidRPr="000B1DD2">
        <w:rPr>
          <w:rFonts w:ascii="Calibri" w:hAnsi="Calibri"/>
        </w:rPr>
        <w:t xml:space="preserve">employed by the Council </w:t>
      </w:r>
      <w:r w:rsidR="000B1DD2" w:rsidRPr="000B1DD2">
        <w:rPr>
          <w:rFonts w:ascii="Calibri" w:hAnsi="Calibri"/>
        </w:rPr>
        <w:t xml:space="preserve">or </w:t>
      </w:r>
      <w:r w:rsidRPr="000B1DD2">
        <w:rPr>
          <w:rFonts w:ascii="Calibri" w:hAnsi="Calibri"/>
        </w:rPr>
        <w:t xml:space="preserve">work in connection with the </w:t>
      </w:r>
      <w:r w:rsidR="00DF261C" w:rsidRPr="000B1DD2">
        <w:rPr>
          <w:rFonts w:ascii="Calibri" w:hAnsi="Calibri"/>
        </w:rPr>
        <w:t>Cemetery</w:t>
      </w:r>
      <w:r w:rsidR="004C3EA7" w:rsidRPr="000B1DD2">
        <w:rPr>
          <w:rFonts w:ascii="Calibri" w:hAnsi="Calibri"/>
        </w:rPr>
        <w:t xml:space="preserve"> shall </w:t>
      </w:r>
      <w:r w:rsidR="007D6F6A" w:rsidRPr="000B1DD2">
        <w:rPr>
          <w:rFonts w:ascii="Calibri" w:hAnsi="Calibri"/>
        </w:rPr>
        <w:t xml:space="preserve">draw, </w:t>
      </w:r>
      <w:r w:rsidRPr="000B1DD2">
        <w:rPr>
          <w:rFonts w:ascii="Calibri" w:hAnsi="Calibri"/>
        </w:rPr>
        <w:t>drive or wheel</w:t>
      </w:r>
      <w:r w:rsidR="000B1DD2">
        <w:rPr>
          <w:rFonts w:ascii="Calibri" w:hAnsi="Calibri"/>
        </w:rPr>
        <w:t xml:space="preserve"> </w:t>
      </w:r>
      <w:r w:rsidRPr="000B1DD2">
        <w:rPr>
          <w:rFonts w:ascii="Calibri" w:hAnsi="Calibri"/>
        </w:rPr>
        <w:t>any carriage</w:t>
      </w:r>
      <w:r w:rsidR="005E515D" w:rsidRPr="000B1DD2">
        <w:rPr>
          <w:rFonts w:ascii="Calibri" w:hAnsi="Calibri"/>
        </w:rPr>
        <w:t>, vehicle or trailer</w:t>
      </w:r>
      <w:r w:rsidR="00587FFC" w:rsidRPr="000B1DD2">
        <w:rPr>
          <w:rFonts w:ascii="Calibri" w:hAnsi="Calibri"/>
        </w:rPr>
        <w:t xml:space="preserve"> on to the </w:t>
      </w:r>
      <w:r w:rsidR="000B1DD2" w:rsidRPr="000B1DD2">
        <w:rPr>
          <w:rFonts w:ascii="Calibri" w:hAnsi="Calibri"/>
        </w:rPr>
        <w:t>grassed areas</w:t>
      </w:r>
      <w:r w:rsidR="00587FFC" w:rsidRPr="000B1DD2">
        <w:rPr>
          <w:rFonts w:ascii="Calibri" w:hAnsi="Calibri"/>
        </w:rPr>
        <w:t xml:space="preserve"> </w:t>
      </w:r>
      <w:r w:rsidR="000B1DD2" w:rsidRPr="000B1DD2">
        <w:rPr>
          <w:rFonts w:ascii="Calibri" w:hAnsi="Calibri"/>
        </w:rPr>
        <w:t>within</w:t>
      </w:r>
      <w:r w:rsidR="00587FFC" w:rsidRPr="000B1DD2">
        <w:rPr>
          <w:rFonts w:ascii="Calibri" w:hAnsi="Calibri"/>
        </w:rPr>
        <w:t xml:space="preserve"> the Cemetery</w:t>
      </w:r>
      <w:r w:rsidR="0053783F" w:rsidRPr="000B1DD2">
        <w:rPr>
          <w:rFonts w:ascii="Calibri" w:hAnsi="Calibri"/>
        </w:rPr>
        <w:t>.</w:t>
      </w:r>
    </w:p>
    <w:p w:rsidR="00FB42E7" w:rsidRPr="009124E8" w:rsidRDefault="006E6DA2">
      <w:pPr>
        <w:pStyle w:val="BodyText"/>
        <w:jc w:val="both"/>
        <w:rPr>
          <w:rFonts w:ascii="Calibri" w:hAnsi="Calibri"/>
        </w:rPr>
      </w:pPr>
      <w:r w:rsidRPr="00740EBE">
        <w:rPr>
          <w:rFonts w:ascii="Calibri" w:hAnsi="Calibri"/>
        </w:rPr>
        <w:t>Prams, push</w:t>
      </w:r>
      <w:r w:rsidR="00740EBE">
        <w:rPr>
          <w:rFonts w:ascii="Calibri" w:hAnsi="Calibri"/>
        </w:rPr>
        <w:t xml:space="preserve"> </w:t>
      </w:r>
      <w:r w:rsidRPr="00740EBE">
        <w:rPr>
          <w:rFonts w:ascii="Calibri" w:hAnsi="Calibri"/>
        </w:rPr>
        <w:t>c</w:t>
      </w:r>
      <w:r w:rsidR="005A2CDE" w:rsidRPr="00740EBE">
        <w:rPr>
          <w:rFonts w:ascii="Calibri" w:hAnsi="Calibri"/>
        </w:rPr>
        <w:t>hairs</w:t>
      </w:r>
      <w:r w:rsidR="00740EBE">
        <w:rPr>
          <w:rFonts w:ascii="Calibri" w:hAnsi="Calibri"/>
        </w:rPr>
        <w:t xml:space="preserve"> and</w:t>
      </w:r>
      <w:r w:rsidR="001E4FAE" w:rsidRPr="00740EBE">
        <w:rPr>
          <w:rFonts w:ascii="Calibri" w:hAnsi="Calibri"/>
        </w:rPr>
        <w:t xml:space="preserve"> </w:t>
      </w:r>
      <w:r w:rsidR="00740EBE">
        <w:rPr>
          <w:rFonts w:ascii="Calibri" w:hAnsi="Calibri"/>
        </w:rPr>
        <w:t>mobility</w:t>
      </w:r>
      <w:r w:rsidR="00CF3828" w:rsidRPr="00740EBE">
        <w:rPr>
          <w:rFonts w:ascii="Calibri" w:hAnsi="Calibri"/>
        </w:rPr>
        <w:t xml:space="preserve"> scooters</w:t>
      </w:r>
      <w:r w:rsidR="00FB42E7" w:rsidRPr="00740EBE">
        <w:rPr>
          <w:rFonts w:ascii="Calibri" w:hAnsi="Calibri"/>
        </w:rPr>
        <w:t xml:space="preserve"> will be allowed within the</w:t>
      </w:r>
      <w:r w:rsidR="00FB42E7" w:rsidRPr="009124E8">
        <w:rPr>
          <w:rFonts w:ascii="Calibri" w:hAnsi="Calibri"/>
        </w:rPr>
        <w:t xml:space="preserve"> Cemetery, including the </w:t>
      </w:r>
      <w:r w:rsidR="00740EBE">
        <w:rPr>
          <w:rFonts w:ascii="Calibri" w:hAnsi="Calibri"/>
        </w:rPr>
        <w:t>grassed</w:t>
      </w:r>
      <w:r w:rsidR="00FB42E7" w:rsidRPr="009124E8">
        <w:rPr>
          <w:rFonts w:ascii="Calibri" w:hAnsi="Calibri"/>
        </w:rPr>
        <w:t xml:space="preserve"> areas, but the Council will not be responsible, under any circumstances, for loss or damage howsoever by the</w:t>
      </w:r>
      <w:r w:rsidR="00740EBE">
        <w:rPr>
          <w:rFonts w:ascii="Calibri" w:hAnsi="Calibri"/>
        </w:rPr>
        <w:t>ir</w:t>
      </w:r>
      <w:r w:rsidR="00FB42E7" w:rsidRPr="009124E8">
        <w:rPr>
          <w:rFonts w:ascii="Calibri" w:hAnsi="Calibri"/>
        </w:rPr>
        <w:t xml:space="preserve"> use</w:t>
      </w:r>
      <w:r w:rsidR="00740EBE">
        <w:rPr>
          <w:rFonts w:ascii="Calibri" w:hAnsi="Calibri"/>
        </w:rPr>
        <w:t>.</w:t>
      </w:r>
    </w:p>
    <w:p w:rsidR="00FB42E7" w:rsidRPr="009124E8" w:rsidRDefault="00FB42E7">
      <w:pPr>
        <w:pStyle w:val="BodyText"/>
        <w:jc w:val="both"/>
        <w:rPr>
          <w:rFonts w:ascii="Calibri" w:hAnsi="Calibri"/>
        </w:rPr>
      </w:pPr>
    </w:p>
    <w:p w:rsidR="00FB42E7" w:rsidRDefault="00FB42E7">
      <w:pPr>
        <w:pStyle w:val="BodyText"/>
        <w:jc w:val="both"/>
        <w:rPr>
          <w:rFonts w:ascii="Calibri" w:hAnsi="Calibri"/>
        </w:rPr>
      </w:pPr>
      <w:r w:rsidRPr="009124E8">
        <w:rPr>
          <w:rFonts w:ascii="Calibri" w:hAnsi="Calibri"/>
        </w:rPr>
        <w:t>No person shall ride any pedal</w:t>
      </w:r>
      <w:r w:rsidR="001F492D" w:rsidRPr="009124E8">
        <w:rPr>
          <w:rFonts w:ascii="Calibri" w:hAnsi="Calibri"/>
        </w:rPr>
        <w:t xml:space="preserve"> </w:t>
      </w:r>
      <w:r w:rsidR="00FE37D5" w:rsidRPr="009124E8">
        <w:rPr>
          <w:rFonts w:ascii="Calibri" w:hAnsi="Calibri"/>
        </w:rPr>
        <w:t xml:space="preserve">cycle </w:t>
      </w:r>
      <w:r w:rsidRPr="009124E8">
        <w:rPr>
          <w:rFonts w:ascii="Calibri" w:hAnsi="Calibri"/>
        </w:rPr>
        <w:t xml:space="preserve">of any description </w:t>
      </w:r>
      <w:r w:rsidR="00CF58DE">
        <w:rPr>
          <w:rFonts w:ascii="Calibri" w:hAnsi="Calibri"/>
        </w:rPr>
        <w:t>in</w:t>
      </w:r>
      <w:r w:rsidRPr="009124E8">
        <w:rPr>
          <w:rFonts w:ascii="Calibri" w:hAnsi="Calibri"/>
        </w:rPr>
        <w:t xml:space="preserve"> the Cemetery</w:t>
      </w:r>
      <w:r w:rsidR="00CF58DE">
        <w:rPr>
          <w:rFonts w:ascii="Calibri" w:hAnsi="Calibri"/>
        </w:rPr>
        <w:t>.</w:t>
      </w:r>
    </w:p>
    <w:p w:rsidR="00CF58DE" w:rsidRPr="009124E8" w:rsidRDefault="00CF58DE">
      <w:pPr>
        <w:pStyle w:val="BodyText"/>
        <w:jc w:val="both"/>
        <w:rPr>
          <w:rFonts w:ascii="Calibri" w:hAnsi="Calibri"/>
        </w:rPr>
      </w:pPr>
    </w:p>
    <w:p w:rsidR="00077CA6" w:rsidRDefault="00CF58DE">
      <w:pPr>
        <w:pStyle w:val="BodyText"/>
        <w:jc w:val="both"/>
        <w:rPr>
          <w:rFonts w:ascii="Calibri" w:hAnsi="Calibri"/>
        </w:rPr>
      </w:pPr>
      <w:r>
        <w:rPr>
          <w:rFonts w:ascii="Calibri" w:hAnsi="Calibri"/>
        </w:rPr>
        <w:t xml:space="preserve">The use of Skates, Skateboards and Go-Carts are forbidden </w:t>
      </w:r>
      <w:r w:rsidR="00A94F9E">
        <w:rPr>
          <w:rFonts w:ascii="Calibri" w:hAnsi="Calibri"/>
        </w:rPr>
        <w:t xml:space="preserve">within any part of the Cemetery. </w:t>
      </w:r>
    </w:p>
    <w:p w:rsidR="009C5298" w:rsidRDefault="009C5298">
      <w:pPr>
        <w:pStyle w:val="BodyText"/>
        <w:jc w:val="both"/>
        <w:rPr>
          <w:rFonts w:ascii="Calibri" w:hAnsi="Calibri"/>
        </w:rPr>
      </w:pPr>
    </w:p>
    <w:p w:rsidR="009C5298" w:rsidRPr="009124E8" w:rsidRDefault="009C5298" w:rsidP="009C5298">
      <w:pPr>
        <w:pStyle w:val="BodyText"/>
        <w:jc w:val="both"/>
        <w:rPr>
          <w:rFonts w:ascii="Calibri" w:hAnsi="Calibri"/>
        </w:rPr>
      </w:pPr>
      <w:r w:rsidRPr="009124E8">
        <w:rPr>
          <w:rFonts w:ascii="Calibri" w:hAnsi="Calibri"/>
        </w:rPr>
        <w:t xml:space="preserve">The </w:t>
      </w:r>
      <w:r>
        <w:rPr>
          <w:rFonts w:ascii="Calibri" w:hAnsi="Calibri"/>
        </w:rPr>
        <w:t>authority</w:t>
      </w:r>
      <w:r w:rsidRPr="009124E8">
        <w:rPr>
          <w:rFonts w:ascii="Calibri" w:hAnsi="Calibri"/>
        </w:rPr>
        <w:t xml:space="preserve"> </w:t>
      </w:r>
      <w:r>
        <w:rPr>
          <w:rFonts w:ascii="Calibri" w:hAnsi="Calibri"/>
        </w:rPr>
        <w:t>reserves the ri</w:t>
      </w:r>
      <w:r w:rsidRPr="009124E8">
        <w:rPr>
          <w:rFonts w:ascii="Calibri" w:hAnsi="Calibri"/>
        </w:rPr>
        <w:t xml:space="preserve">ght to bar access to any persons who </w:t>
      </w:r>
      <w:r>
        <w:rPr>
          <w:rFonts w:ascii="Calibri" w:hAnsi="Calibri"/>
        </w:rPr>
        <w:t xml:space="preserve">either </w:t>
      </w:r>
      <w:r w:rsidRPr="00B12EBC">
        <w:rPr>
          <w:rFonts w:ascii="Calibri" w:hAnsi="Calibri"/>
        </w:rPr>
        <w:t>intentionally, negligently or persistently, causes or allows damage to be caused</w:t>
      </w:r>
      <w:r w:rsidRPr="009124E8">
        <w:rPr>
          <w:rFonts w:ascii="Calibri" w:hAnsi="Calibri"/>
        </w:rPr>
        <w:t xml:space="preserve"> to graves, monuments, stones or the turfed areas of the Cemetery, or to the kerbs, paved areas etc, within the Cemetery.</w:t>
      </w:r>
    </w:p>
    <w:p w:rsidR="00A94F9E" w:rsidRDefault="00A94F9E">
      <w:pPr>
        <w:pStyle w:val="BodyText"/>
        <w:jc w:val="both"/>
        <w:rPr>
          <w:rFonts w:ascii="Calibri" w:hAnsi="Calibri"/>
        </w:rPr>
      </w:pPr>
    </w:p>
    <w:p w:rsidR="00077CA6" w:rsidRPr="009124E8" w:rsidRDefault="00077CA6" w:rsidP="00077CA6">
      <w:pPr>
        <w:pStyle w:val="BodyText"/>
        <w:jc w:val="both"/>
        <w:rPr>
          <w:rFonts w:ascii="Calibri" w:hAnsi="Calibri"/>
        </w:rPr>
      </w:pPr>
      <w:r>
        <w:rPr>
          <w:rFonts w:ascii="Calibri" w:hAnsi="Calibri"/>
        </w:rPr>
        <w:t xml:space="preserve">For any of the above, </w:t>
      </w:r>
      <w:r w:rsidR="00CF58DE">
        <w:rPr>
          <w:rFonts w:ascii="Calibri" w:hAnsi="Calibri"/>
        </w:rPr>
        <w:t>t</w:t>
      </w:r>
      <w:r w:rsidRPr="00077CA6">
        <w:rPr>
          <w:rFonts w:ascii="Calibri" w:hAnsi="Calibri"/>
        </w:rPr>
        <w:t>he authority may pursue (by legal action if necessary) the reimbursement of the cost of any damage above caused.</w:t>
      </w:r>
    </w:p>
    <w:p w:rsidR="00A94F9E" w:rsidRDefault="00A94F9E">
      <w:pPr>
        <w:pStyle w:val="BodyText"/>
        <w:jc w:val="both"/>
        <w:rPr>
          <w:rFonts w:ascii="Calibri" w:hAnsi="Calibri"/>
        </w:rPr>
      </w:pPr>
    </w:p>
    <w:p w:rsidR="00C36488" w:rsidRPr="00C36488" w:rsidRDefault="00C36488" w:rsidP="00B80000">
      <w:pPr>
        <w:pStyle w:val="BodyText"/>
        <w:jc w:val="both"/>
        <w:rPr>
          <w:rFonts w:ascii="Calibri" w:hAnsi="Calibri"/>
          <w:b/>
          <w:color w:val="00B050"/>
        </w:rPr>
      </w:pPr>
      <w:r w:rsidRPr="00C36488">
        <w:rPr>
          <w:rFonts w:ascii="Calibri" w:hAnsi="Calibri"/>
          <w:b/>
          <w:color w:val="00B050"/>
        </w:rPr>
        <w:t>Admission to the Cemeteries and Buildings</w:t>
      </w:r>
    </w:p>
    <w:p w:rsidR="00E87184" w:rsidRPr="009124E8" w:rsidRDefault="00E87184">
      <w:pPr>
        <w:pStyle w:val="BodyText"/>
        <w:jc w:val="both"/>
        <w:rPr>
          <w:rFonts w:ascii="Calibri" w:hAnsi="Calibri"/>
          <w:b/>
          <w:u w:val="single"/>
        </w:rPr>
      </w:pPr>
    </w:p>
    <w:p w:rsidR="00FB42E7" w:rsidRPr="009124E8" w:rsidRDefault="003004B5">
      <w:pPr>
        <w:pStyle w:val="BodyText"/>
        <w:jc w:val="both"/>
        <w:rPr>
          <w:rFonts w:ascii="Calibri" w:hAnsi="Calibri"/>
        </w:rPr>
      </w:pPr>
      <w:r w:rsidRPr="009124E8">
        <w:rPr>
          <w:rFonts w:ascii="Calibri" w:hAnsi="Calibri"/>
        </w:rPr>
        <w:t xml:space="preserve">No person, other than an </w:t>
      </w:r>
      <w:r w:rsidR="00A80E83">
        <w:rPr>
          <w:rFonts w:ascii="Calibri" w:hAnsi="Calibri"/>
        </w:rPr>
        <w:t>o</w:t>
      </w:r>
      <w:r w:rsidR="00FB42E7" w:rsidRPr="009124E8">
        <w:rPr>
          <w:rFonts w:ascii="Calibri" w:hAnsi="Calibri"/>
        </w:rPr>
        <w:t xml:space="preserve">fficer of the Council or a person employed by the Council shall enter or remain in the Cemetery </w:t>
      </w:r>
      <w:r w:rsidR="00A94F9E">
        <w:rPr>
          <w:rFonts w:ascii="Calibri" w:hAnsi="Calibri"/>
        </w:rPr>
        <w:t xml:space="preserve">whilst the </w:t>
      </w:r>
      <w:r w:rsidR="00FB42E7" w:rsidRPr="009124E8">
        <w:rPr>
          <w:rFonts w:ascii="Calibri" w:hAnsi="Calibri"/>
        </w:rPr>
        <w:t xml:space="preserve">Cemetery </w:t>
      </w:r>
      <w:r w:rsidR="00D55FE2" w:rsidRPr="00A94F9E">
        <w:rPr>
          <w:rFonts w:ascii="Calibri" w:hAnsi="Calibri"/>
        </w:rPr>
        <w:t>is</w:t>
      </w:r>
      <w:r w:rsidR="00D55FE2" w:rsidRPr="009124E8">
        <w:rPr>
          <w:rFonts w:ascii="Calibri" w:hAnsi="Calibri"/>
        </w:rPr>
        <w:t xml:space="preserve"> </w:t>
      </w:r>
      <w:r w:rsidR="00FB42E7" w:rsidRPr="009124E8">
        <w:rPr>
          <w:rFonts w:ascii="Calibri" w:hAnsi="Calibri"/>
        </w:rPr>
        <w:t>closed to the public.</w:t>
      </w:r>
    </w:p>
    <w:p w:rsidR="00667228" w:rsidRPr="009124E8" w:rsidRDefault="00667228">
      <w:pPr>
        <w:pStyle w:val="BodyText"/>
        <w:jc w:val="both"/>
        <w:rPr>
          <w:rFonts w:ascii="Calibri" w:hAnsi="Calibri"/>
        </w:rPr>
      </w:pPr>
    </w:p>
    <w:p w:rsidR="00FB42E7" w:rsidRPr="009124E8" w:rsidRDefault="00FB42E7">
      <w:pPr>
        <w:pStyle w:val="BodyText"/>
        <w:jc w:val="both"/>
        <w:rPr>
          <w:rFonts w:ascii="Calibri" w:hAnsi="Calibri"/>
        </w:rPr>
      </w:pPr>
      <w:r w:rsidRPr="009124E8">
        <w:rPr>
          <w:rFonts w:ascii="Calibri" w:hAnsi="Calibri"/>
        </w:rPr>
        <w:t xml:space="preserve">All persons </w:t>
      </w:r>
      <w:r w:rsidR="00A94F9E">
        <w:rPr>
          <w:rFonts w:ascii="Calibri" w:hAnsi="Calibri"/>
        </w:rPr>
        <w:t>within a</w:t>
      </w:r>
      <w:r w:rsidRPr="009124E8">
        <w:rPr>
          <w:rFonts w:ascii="Calibri" w:hAnsi="Calibri"/>
        </w:rPr>
        <w:t xml:space="preserve"> Cemetery will be subject to the directions</w:t>
      </w:r>
      <w:r w:rsidR="00A94F9E">
        <w:rPr>
          <w:rFonts w:ascii="Calibri" w:hAnsi="Calibri"/>
        </w:rPr>
        <w:t xml:space="preserve"> and instructions</w:t>
      </w:r>
      <w:r w:rsidRPr="009124E8">
        <w:rPr>
          <w:rFonts w:ascii="Calibri" w:hAnsi="Calibri"/>
        </w:rPr>
        <w:t xml:space="preserve"> </w:t>
      </w:r>
      <w:r w:rsidR="005850B8">
        <w:rPr>
          <w:rFonts w:ascii="Calibri" w:hAnsi="Calibri"/>
        </w:rPr>
        <w:t xml:space="preserve">from </w:t>
      </w:r>
      <w:r w:rsidR="00A94F9E">
        <w:rPr>
          <w:rFonts w:ascii="Calibri" w:hAnsi="Calibri"/>
        </w:rPr>
        <w:t xml:space="preserve">the </w:t>
      </w:r>
      <w:r w:rsidR="00417C54">
        <w:rPr>
          <w:rFonts w:ascii="Calibri" w:hAnsi="Calibri"/>
        </w:rPr>
        <w:t>Council</w:t>
      </w:r>
      <w:r w:rsidRPr="009124E8">
        <w:rPr>
          <w:rFonts w:ascii="Calibri" w:hAnsi="Calibri"/>
        </w:rPr>
        <w:t>.</w:t>
      </w:r>
    </w:p>
    <w:p w:rsidR="00285DD7" w:rsidRPr="009124E8" w:rsidRDefault="00285DD7">
      <w:pPr>
        <w:pStyle w:val="BodyText"/>
        <w:jc w:val="both"/>
        <w:rPr>
          <w:rFonts w:ascii="Calibri" w:hAnsi="Calibri"/>
        </w:rPr>
      </w:pPr>
    </w:p>
    <w:p w:rsidR="00FB42E7" w:rsidRPr="009124E8" w:rsidRDefault="00FB42E7">
      <w:pPr>
        <w:pStyle w:val="BodyText"/>
        <w:jc w:val="both"/>
        <w:rPr>
          <w:rFonts w:ascii="Calibri" w:hAnsi="Calibri"/>
        </w:rPr>
      </w:pPr>
      <w:r w:rsidRPr="009124E8">
        <w:rPr>
          <w:rFonts w:ascii="Calibri" w:hAnsi="Calibri"/>
        </w:rPr>
        <w:t>All persons visiting the Cemetery must conduct themselves in a quiet and orderly manner, and must keep to the access road</w:t>
      </w:r>
      <w:r w:rsidR="00371865">
        <w:rPr>
          <w:rFonts w:ascii="Calibri" w:hAnsi="Calibri"/>
        </w:rPr>
        <w:t>s, paths</w:t>
      </w:r>
      <w:r w:rsidRPr="009124E8">
        <w:rPr>
          <w:rFonts w:ascii="Calibri" w:hAnsi="Calibri"/>
        </w:rPr>
        <w:t xml:space="preserve"> and not tread upon the turfed areas of the Cemetery unless </w:t>
      </w:r>
      <w:r w:rsidR="00A94F9E">
        <w:rPr>
          <w:rFonts w:ascii="Calibri" w:hAnsi="Calibri"/>
        </w:rPr>
        <w:t>in the course of</w:t>
      </w:r>
      <w:r w:rsidRPr="009124E8">
        <w:rPr>
          <w:rFonts w:ascii="Calibri" w:hAnsi="Calibri"/>
        </w:rPr>
        <w:t xml:space="preserve"> visiting a grave.</w:t>
      </w:r>
    </w:p>
    <w:p w:rsidR="00540F73" w:rsidRPr="009124E8" w:rsidRDefault="00540F73">
      <w:pPr>
        <w:pStyle w:val="BodyText"/>
        <w:jc w:val="both"/>
        <w:rPr>
          <w:rFonts w:ascii="Calibri" w:hAnsi="Calibri"/>
        </w:rPr>
      </w:pPr>
    </w:p>
    <w:p w:rsidR="00285DD7" w:rsidRPr="00A80E83" w:rsidRDefault="00540F73">
      <w:pPr>
        <w:pStyle w:val="BodyText"/>
        <w:jc w:val="both"/>
        <w:rPr>
          <w:rFonts w:ascii="Calibri" w:hAnsi="Calibri"/>
        </w:rPr>
      </w:pPr>
      <w:r w:rsidRPr="00A80E83">
        <w:rPr>
          <w:rFonts w:ascii="Calibri" w:hAnsi="Calibri"/>
        </w:rPr>
        <w:t>The Council reserves the ri</w:t>
      </w:r>
      <w:r w:rsidR="003A056D" w:rsidRPr="00A80E83">
        <w:rPr>
          <w:rFonts w:ascii="Calibri" w:hAnsi="Calibri"/>
        </w:rPr>
        <w:t>ght to exclude</w:t>
      </w:r>
      <w:r w:rsidR="00A80E83">
        <w:rPr>
          <w:rFonts w:ascii="Calibri" w:hAnsi="Calibri"/>
        </w:rPr>
        <w:t xml:space="preserve"> any person</w:t>
      </w:r>
      <w:r w:rsidR="003A056D" w:rsidRPr="00A80E83">
        <w:rPr>
          <w:rFonts w:ascii="Calibri" w:hAnsi="Calibri"/>
        </w:rPr>
        <w:t xml:space="preserve"> from any part </w:t>
      </w:r>
      <w:r w:rsidR="00A80E83">
        <w:rPr>
          <w:rFonts w:ascii="Calibri" w:hAnsi="Calibri"/>
        </w:rPr>
        <w:t>of the Cemetery</w:t>
      </w:r>
      <w:r w:rsidR="00A80E83" w:rsidRPr="00A80E83">
        <w:rPr>
          <w:rFonts w:ascii="Calibri" w:hAnsi="Calibri"/>
        </w:rPr>
        <w:t>.</w:t>
      </w:r>
    </w:p>
    <w:p w:rsidR="0040666C" w:rsidRPr="00A80E83" w:rsidRDefault="0040666C">
      <w:pPr>
        <w:pStyle w:val="BodyText"/>
        <w:jc w:val="both"/>
        <w:rPr>
          <w:rFonts w:ascii="Calibri" w:hAnsi="Calibri"/>
        </w:rPr>
      </w:pPr>
    </w:p>
    <w:p w:rsidR="0040666C" w:rsidRDefault="0040666C">
      <w:pPr>
        <w:pStyle w:val="BodyText"/>
        <w:jc w:val="both"/>
        <w:rPr>
          <w:rFonts w:ascii="Calibri" w:hAnsi="Calibri"/>
        </w:rPr>
      </w:pPr>
      <w:r w:rsidRPr="00A80E83">
        <w:rPr>
          <w:rFonts w:ascii="Calibri" w:hAnsi="Calibri"/>
        </w:rPr>
        <w:t xml:space="preserve">All persons in the cemetery shall take all reasonable care to protect their own </w:t>
      </w:r>
      <w:r w:rsidR="00AC55B3" w:rsidRPr="00A80E83">
        <w:rPr>
          <w:rFonts w:ascii="Calibri" w:hAnsi="Calibri"/>
        </w:rPr>
        <w:t>physical safety and property</w:t>
      </w:r>
      <w:r w:rsidR="00F63DA3" w:rsidRPr="00A80E83">
        <w:rPr>
          <w:rFonts w:ascii="Calibri" w:hAnsi="Calibri"/>
        </w:rPr>
        <w:t>.</w:t>
      </w:r>
    </w:p>
    <w:p w:rsidR="00FB42E7" w:rsidRDefault="00FB42E7">
      <w:pPr>
        <w:pStyle w:val="BodyText"/>
        <w:jc w:val="both"/>
        <w:rPr>
          <w:rFonts w:ascii="Calibri" w:hAnsi="Calibri"/>
        </w:rPr>
      </w:pPr>
      <w:r w:rsidRPr="009124E8">
        <w:rPr>
          <w:rFonts w:ascii="Calibri" w:hAnsi="Calibri"/>
        </w:rPr>
        <w:t xml:space="preserve">No person, </w:t>
      </w:r>
      <w:r w:rsidR="00FE6CFC">
        <w:rPr>
          <w:rFonts w:ascii="Calibri" w:hAnsi="Calibri"/>
        </w:rPr>
        <w:t>unless authorised by the authority to do so</w:t>
      </w:r>
      <w:r w:rsidRPr="009124E8">
        <w:rPr>
          <w:rFonts w:ascii="Calibri" w:hAnsi="Calibri"/>
        </w:rPr>
        <w:t xml:space="preserve"> shall be allowed access to any of </w:t>
      </w:r>
      <w:r w:rsidR="000E6307" w:rsidRPr="009124E8">
        <w:rPr>
          <w:rFonts w:ascii="Calibri" w:hAnsi="Calibri"/>
        </w:rPr>
        <w:t>the buildings</w:t>
      </w:r>
      <w:r w:rsidRPr="009124E8">
        <w:rPr>
          <w:rFonts w:ascii="Calibri" w:hAnsi="Calibri"/>
        </w:rPr>
        <w:t xml:space="preserve">, outbuildings </w:t>
      </w:r>
      <w:r w:rsidRPr="00FE6CFC">
        <w:rPr>
          <w:rFonts w:ascii="Calibri" w:hAnsi="Calibri"/>
        </w:rPr>
        <w:t xml:space="preserve">or </w:t>
      </w:r>
      <w:r w:rsidR="00C97B1F" w:rsidRPr="00FE6CFC">
        <w:rPr>
          <w:rFonts w:ascii="Calibri" w:hAnsi="Calibri"/>
        </w:rPr>
        <w:t>en</w:t>
      </w:r>
      <w:r w:rsidRPr="00FE6CFC">
        <w:rPr>
          <w:rFonts w:ascii="Calibri" w:hAnsi="Calibri"/>
        </w:rPr>
        <w:t>closures</w:t>
      </w:r>
      <w:r w:rsidRPr="009124E8">
        <w:rPr>
          <w:rFonts w:ascii="Calibri" w:hAnsi="Calibri"/>
        </w:rPr>
        <w:t xml:space="preserve"> within the Cemetery</w:t>
      </w:r>
      <w:r w:rsidR="00FE6CFC">
        <w:rPr>
          <w:rFonts w:ascii="Calibri" w:hAnsi="Calibri"/>
        </w:rPr>
        <w:t>.</w:t>
      </w:r>
      <w:r w:rsidR="009F6FAE" w:rsidRPr="009124E8">
        <w:rPr>
          <w:rFonts w:ascii="Calibri" w:hAnsi="Calibri"/>
        </w:rPr>
        <w:t xml:space="preserve"> </w:t>
      </w:r>
    </w:p>
    <w:p w:rsidR="00FE6CFC" w:rsidRPr="009124E8" w:rsidRDefault="00FE6CFC">
      <w:pPr>
        <w:pStyle w:val="BodyText"/>
        <w:jc w:val="both"/>
        <w:rPr>
          <w:rFonts w:ascii="Calibri" w:hAnsi="Calibri"/>
        </w:rPr>
      </w:pPr>
    </w:p>
    <w:p w:rsidR="00FB42E7" w:rsidRDefault="00FB42E7">
      <w:pPr>
        <w:pStyle w:val="BodyText"/>
        <w:jc w:val="both"/>
        <w:rPr>
          <w:rFonts w:ascii="Calibri" w:hAnsi="Calibri"/>
        </w:rPr>
      </w:pPr>
      <w:r w:rsidRPr="009124E8">
        <w:rPr>
          <w:rFonts w:ascii="Calibri" w:hAnsi="Calibri"/>
        </w:rPr>
        <w:t>A p</w:t>
      </w:r>
      <w:r w:rsidR="00FE6CFC">
        <w:rPr>
          <w:rFonts w:ascii="Calibri" w:hAnsi="Calibri"/>
        </w:rPr>
        <w:t>erson shall not enter or leave</w:t>
      </w:r>
      <w:r w:rsidRPr="009124E8">
        <w:rPr>
          <w:rFonts w:ascii="Calibri" w:hAnsi="Calibri"/>
        </w:rPr>
        <w:t xml:space="preserve"> the Cemetery</w:t>
      </w:r>
      <w:r w:rsidR="00371865">
        <w:rPr>
          <w:rFonts w:ascii="Calibri" w:hAnsi="Calibri"/>
        </w:rPr>
        <w:t xml:space="preserve"> other</w:t>
      </w:r>
      <w:r w:rsidRPr="009124E8">
        <w:rPr>
          <w:rFonts w:ascii="Calibri" w:hAnsi="Calibri"/>
        </w:rPr>
        <w:t xml:space="preserve"> tha</w:t>
      </w:r>
      <w:r w:rsidR="00471ADB" w:rsidRPr="009124E8">
        <w:rPr>
          <w:rFonts w:ascii="Calibri" w:hAnsi="Calibri"/>
        </w:rPr>
        <w:t>n</w:t>
      </w:r>
      <w:r w:rsidRPr="009124E8">
        <w:rPr>
          <w:rFonts w:ascii="Calibri" w:hAnsi="Calibri"/>
        </w:rPr>
        <w:t xml:space="preserve"> through one of the gates or entrances constructed and provided and kept open by the Council for that purpose.</w:t>
      </w:r>
    </w:p>
    <w:p w:rsidR="00371865" w:rsidRDefault="00371865">
      <w:pPr>
        <w:pStyle w:val="BodyText"/>
        <w:jc w:val="both"/>
        <w:rPr>
          <w:rFonts w:ascii="Calibri" w:hAnsi="Calibri"/>
        </w:rPr>
      </w:pPr>
    </w:p>
    <w:p w:rsidR="00371865" w:rsidRDefault="00371865">
      <w:pPr>
        <w:pStyle w:val="BodyText"/>
        <w:jc w:val="both"/>
        <w:rPr>
          <w:rFonts w:ascii="Calibri" w:hAnsi="Calibri"/>
        </w:rPr>
      </w:pPr>
    </w:p>
    <w:p w:rsidR="00371865" w:rsidRDefault="00371865">
      <w:pPr>
        <w:pStyle w:val="BodyText"/>
        <w:jc w:val="both"/>
        <w:rPr>
          <w:rFonts w:ascii="Calibri" w:hAnsi="Calibri"/>
        </w:rPr>
      </w:pPr>
    </w:p>
    <w:p w:rsidR="00371865" w:rsidRDefault="00371865">
      <w:pPr>
        <w:pStyle w:val="BodyText"/>
        <w:jc w:val="both"/>
        <w:rPr>
          <w:rFonts w:ascii="Calibri" w:hAnsi="Calibri"/>
        </w:rPr>
      </w:pPr>
    </w:p>
    <w:p w:rsidR="00FE6CFC" w:rsidRDefault="00FE6CFC">
      <w:pPr>
        <w:pStyle w:val="BodyText"/>
        <w:jc w:val="both"/>
        <w:rPr>
          <w:rFonts w:ascii="Calibri" w:hAnsi="Calibri"/>
        </w:rPr>
      </w:pPr>
    </w:p>
    <w:p w:rsidR="000C4172" w:rsidRPr="000C4172" w:rsidRDefault="000C4172">
      <w:pPr>
        <w:pStyle w:val="BodyText"/>
        <w:jc w:val="both"/>
        <w:rPr>
          <w:rFonts w:ascii="Calibri" w:hAnsi="Calibri"/>
          <w:b/>
          <w:color w:val="00B050"/>
        </w:rPr>
      </w:pPr>
      <w:r w:rsidRPr="000C4172">
        <w:rPr>
          <w:rFonts w:ascii="Calibri" w:hAnsi="Calibri"/>
          <w:b/>
          <w:color w:val="00B050"/>
        </w:rPr>
        <w:lastRenderedPageBreak/>
        <w:t>Offences in Cemeteries</w:t>
      </w:r>
    </w:p>
    <w:p w:rsidR="00FB42E7" w:rsidRPr="009124E8" w:rsidRDefault="00FB42E7" w:rsidP="00680D2C">
      <w:pPr>
        <w:pStyle w:val="BodyText"/>
        <w:jc w:val="both"/>
        <w:rPr>
          <w:rFonts w:ascii="Calibri" w:hAnsi="Calibri"/>
          <w:b/>
          <w:u w:val="single"/>
        </w:rPr>
      </w:pPr>
    </w:p>
    <w:p w:rsidR="00FB42E7" w:rsidRPr="009124E8" w:rsidRDefault="00FB42E7">
      <w:pPr>
        <w:pStyle w:val="BodyText"/>
        <w:jc w:val="both"/>
        <w:rPr>
          <w:rFonts w:ascii="Calibri" w:hAnsi="Calibri"/>
        </w:rPr>
      </w:pPr>
      <w:r w:rsidRPr="009124E8">
        <w:rPr>
          <w:rFonts w:ascii="Calibri" w:hAnsi="Calibri"/>
        </w:rPr>
        <w:t>No person shall: -</w:t>
      </w:r>
    </w:p>
    <w:p w:rsidR="001961CF" w:rsidRPr="009124E8" w:rsidRDefault="001961CF">
      <w:pPr>
        <w:pStyle w:val="BodyText"/>
        <w:jc w:val="both"/>
        <w:rPr>
          <w:rFonts w:ascii="Calibri" w:hAnsi="Calibri"/>
        </w:rPr>
      </w:pPr>
    </w:p>
    <w:p w:rsidR="00FB42E7" w:rsidRDefault="00BE7395" w:rsidP="00057C49">
      <w:pPr>
        <w:pStyle w:val="BodyText"/>
        <w:numPr>
          <w:ilvl w:val="0"/>
          <w:numId w:val="12"/>
        </w:numPr>
        <w:jc w:val="both"/>
        <w:rPr>
          <w:rFonts w:ascii="Calibri" w:hAnsi="Calibri"/>
        </w:rPr>
      </w:pPr>
      <w:r w:rsidRPr="00BE7395">
        <w:rPr>
          <w:rFonts w:ascii="Calibri" w:hAnsi="Calibri"/>
        </w:rPr>
        <w:t>C</w:t>
      </w:r>
      <w:r w:rsidR="00FB42E7" w:rsidRPr="00BE7395">
        <w:rPr>
          <w:rFonts w:ascii="Calibri" w:hAnsi="Calibri"/>
        </w:rPr>
        <w:t xml:space="preserve">reate </w:t>
      </w:r>
      <w:r w:rsidR="00C552DA" w:rsidRPr="00BE7395">
        <w:rPr>
          <w:rFonts w:ascii="Calibri" w:hAnsi="Calibri"/>
        </w:rPr>
        <w:t>any disturbance in the Cemetery</w:t>
      </w:r>
      <w:r>
        <w:rPr>
          <w:rFonts w:ascii="Calibri" w:hAnsi="Calibri"/>
        </w:rPr>
        <w:t>.</w:t>
      </w:r>
    </w:p>
    <w:p w:rsidR="00FB42E7" w:rsidRDefault="00FB42E7" w:rsidP="00057C49">
      <w:pPr>
        <w:pStyle w:val="BodyText"/>
        <w:numPr>
          <w:ilvl w:val="0"/>
          <w:numId w:val="12"/>
        </w:numPr>
        <w:jc w:val="both"/>
        <w:rPr>
          <w:rFonts w:ascii="Calibri" w:hAnsi="Calibri"/>
        </w:rPr>
      </w:pPr>
      <w:r w:rsidRPr="00BE7395">
        <w:rPr>
          <w:rFonts w:ascii="Calibri" w:hAnsi="Calibri"/>
        </w:rPr>
        <w:t>Commit any nuisance in the Cemete</w:t>
      </w:r>
      <w:r w:rsidR="00C552DA" w:rsidRPr="00BE7395">
        <w:rPr>
          <w:rFonts w:ascii="Calibri" w:hAnsi="Calibri"/>
        </w:rPr>
        <w:t>ry</w:t>
      </w:r>
      <w:r w:rsidR="00BE7395">
        <w:rPr>
          <w:rFonts w:ascii="Calibri" w:hAnsi="Calibri"/>
        </w:rPr>
        <w:t>.</w:t>
      </w:r>
    </w:p>
    <w:p w:rsidR="00BE7395" w:rsidRDefault="00BE7395" w:rsidP="00057C49">
      <w:pPr>
        <w:pStyle w:val="BodyText"/>
        <w:numPr>
          <w:ilvl w:val="0"/>
          <w:numId w:val="12"/>
        </w:numPr>
        <w:jc w:val="both"/>
        <w:rPr>
          <w:rFonts w:ascii="Calibri" w:hAnsi="Calibri"/>
        </w:rPr>
      </w:pPr>
      <w:r w:rsidRPr="00BE7395">
        <w:rPr>
          <w:rFonts w:ascii="Calibri" w:hAnsi="Calibri"/>
        </w:rPr>
        <w:t>I</w:t>
      </w:r>
      <w:r w:rsidR="00FB42E7" w:rsidRPr="00BE7395">
        <w:rPr>
          <w:rFonts w:ascii="Calibri" w:hAnsi="Calibri"/>
        </w:rPr>
        <w:t>nterfere with any buri</w:t>
      </w:r>
      <w:r w:rsidR="00C552DA" w:rsidRPr="00BE7395">
        <w:rPr>
          <w:rFonts w:ascii="Calibri" w:hAnsi="Calibri"/>
        </w:rPr>
        <w:t>al taking place in the Cemetery</w:t>
      </w:r>
      <w:r>
        <w:rPr>
          <w:rFonts w:ascii="Calibri" w:hAnsi="Calibri"/>
        </w:rPr>
        <w:t>.</w:t>
      </w:r>
    </w:p>
    <w:p w:rsidR="00FB42E7" w:rsidRPr="00BE7395" w:rsidRDefault="00BE7395" w:rsidP="00057C49">
      <w:pPr>
        <w:pStyle w:val="BodyText"/>
        <w:numPr>
          <w:ilvl w:val="0"/>
          <w:numId w:val="12"/>
        </w:numPr>
        <w:jc w:val="both"/>
        <w:rPr>
          <w:rFonts w:ascii="Calibri" w:hAnsi="Calibri"/>
        </w:rPr>
      </w:pPr>
      <w:r w:rsidRPr="00BE7395">
        <w:rPr>
          <w:rFonts w:ascii="Calibri" w:hAnsi="Calibri"/>
        </w:rPr>
        <w:t>I</w:t>
      </w:r>
      <w:r w:rsidR="00FB42E7" w:rsidRPr="00BE7395">
        <w:rPr>
          <w:rFonts w:ascii="Calibri" w:hAnsi="Calibri"/>
        </w:rPr>
        <w:t>nterfere with any grave</w:t>
      </w:r>
      <w:r w:rsidRPr="00BE7395">
        <w:rPr>
          <w:rFonts w:ascii="Calibri" w:hAnsi="Calibri"/>
        </w:rPr>
        <w:t>,</w:t>
      </w:r>
      <w:r w:rsidR="00FB42E7" w:rsidRPr="00BE7395">
        <w:rPr>
          <w:rFonts w:ascii="Calibri" w:hAnsi="Calibri"/>
        </w:rPr>
        <w:t xml:space="preserve"> memorial or any flowe</w:t>
      </w:r>
      <w:r w:rsidR="00C552DA" w:rsidRPr="00BE7395">
        <w:rPr>
          <w:rFonts w:ascii="Calibri" w:hAnsi="Calibri"/>
        </w:rPr>
        <w:t xml:space="preserve">rs or plants </w:t>
      </w:r>
      <w:r w:rsidR="00B409C0" w:rsidRPr="00BE7395">
        <w:rPr>
          <w:rFonts w:ascii="Calibri" w:hAnsi="Calibri"/>
        </w:rPr>
        <w:t>which he or she is not aut</w:t>
      </w:r>
      <w:r w:rsidR="00D30B33" w:rsidRPr="00BE7395">
        <w:rPr>
          <w:rFonts w:ascii="Calibri" w:hAnsi="Calibri"/>
        </w:rPr>
        <w:t>horis</w:t>
      </w:r>
      <w:r w:rsidR="00B409C0" w:rsidRPr="00BE7395">
        <w:rPr>
          <w:rFonts w:ascii="Calibri" w:hAnsi="Calibri"/>
        </w:rPr>
        <w:t>ed to tend.</w:t>
      </w:r>
    </w:p>
    <w:p w:rsidR="007C3E3A" w:rsidRPr="00BE7395" w:rsidRDefault="00FB42E7" w:rsidP="00057C49">
      <w:pPr>
        <w:pStyle w:val="BodyText"/>
        <w:numPr>
          <w:ilvl w:val="0"/>
          <w:numId w:val="12"/>
        </w:numPr>
        <w:jc w:val="both"/>
        <w:rPr>
          <w:rFonts w:ascii="Calibri" w:hAnsi="Calibri"/>
        </w:rPr>
      </w:pPr>
      <w:r w:rsidRPr="00BE7395">
        <w:rPr>
          <w:rFonts w:ascii="Calibri" w:hAnsi="Calibri"/>
        </w:rPr>
        <w:t>Play an</w:t>
      </w:r>
      <w:r w:rsidR="00C552DA" w:rsidRPr="00BE7395">
        <w:rPr>
          <w:rFonts w:ascii="Calibri" w:hAnsi="Calibri"/>
        </w:rPr>
        <w:t>y game or sport in the Cemetery</w:t>
      </w:r>
      <w:r w:rsidR="008F6F32" w:rsidRPr="00BE7395">
        <w:rPr>
          <w:rFonts w:ascii="Calibri" w:hAnsi="Calibri"/>
        </w:rPr>
        <w:t>.</w:t>
      </w:r>
    </w:p>
    <w:p w:rsidR="008D2687" w:rsidRPr="009124E8" w:rsidRDefault="00BE7395" w:rsidP="00057C49">
      <w:pPr>
        <w:pStyle w:val="BodyText"/>
        <w:numPr>
          <w:ilvl w:val="0"/>
          <w:numId w:val="12"/>
        </w:numPr>
        <w:jc w:val="both"/>
        <w:rPr>
          <w:rFonts w:ascii="Calibri" w:hAnsi="Calibri"/>
        </w:rPr>
      </w:pPr>
      <w:r>
        <w:rPr>
          <w:rFonts w:ascii="Calibri" w:hAnsi="Calibri"/>
        </w:rPr>
        <w:t>D</w:t>
      </w:r>
      <w:r w:rsidR="00FB42E7" w:rsidRPr="009124E8">
        <w:rPr>
          <w:rFonts w:ascii="Calibri" w:hAnsi="Calibri"/>
        </w:rPr>
        <w:t xml:space="preserve">ischarge a firearm within the Cemetery </w:t>
      </w:r>
      <w:r>
        <w:rPr>
          <w:rFonts w:ascii="Calibri" w:hAnsi="Calibri"/>
        </w:rPr>
        <w:t>without prior consent from the authority.</w:t>
      </w:r>
      <w:r w:rsidRPr="009124E8">
        <w:rPr>
          <w:rFonts w:ascii="Calibri" w:hAnsi="Calibri"/>
        </w:rPr>
        <w:t xml:space="preserve"> </w:t>
      </w:r>
    </w:p>
    <w:p w:rsidR="00FB42E7" w:rsidRPr="00BE7395" w:rsidRDefault="00BE7395" w:rsidP="00057C49">
      <w:pPr>
        <w:pStyle w:val="BodyText"/>
        <w:numPr>
          <w:ilvl w:val="0"/>
          <w:numId w:val="12"/>
        </w:numPr>
        <w:jc w:val="both"/>
        <w:rPr>
          <w:rFonts w:ascii="Calibri" w:hAnsi="Calibri"/>
        </w:rPr>
      </w:pPr>
      <w:r w:rsidRPr="00BE7395">
        <w:rPr>
          <w:rFonts w:ascii="Calibri" w:hAnsi="Calibri"/>
        </w:rPr>
        <w:t xml:space="preserve">Carry </w:t>
      </w:r>
      <w:r w:rsidR="008D2687" w:rsidRPr="00BE7395">
        <w:rPr>
          <w:rFonts w:ascii="Calibri" w:hAnsi="Calibri"/>
        </w:rPr>
        <w:t xml:space="preserve">any weapon, ammunition or any object which may be used as a weapon </w:t>
      </w:r>
      <w:r w:rsidRPr="00BE7395">
        <w:rPr>
          <w:rFonts w:ascii="Calibri" w:hAnsi="Calibri"/>
        </w:rPr>
        <w:t xml:space="preserve">without prior consent from the </w:t>
      </w:r>
      <w:r w:rsidR="00417C54">
        <w:rPr>
          <w:rFonts w:ascii="Calibri" w:hAnsi="Calibri"/>
        </w:rPr>
        <w:t>Council</w:t>
      </w:r>
      <w:r w:rsidRPr="00BE7395">
        <w:rPr>
          <w:rFonts w:ascii="Calibri" w:hAnsi="Calibri"/>
        </w:rPr>
        <w:t xml:space="preserve">. </w:t>
      </w:r>
    </w:p>
    <w:p w:rsidR="00FB42E7" w:rsidRPr="00BE7395" w:rsidRDefault="00BE7395" w:rsidP="00057C49">
      <w:pPr>
        <w:pStyle w:val="BodyText"/>
        <w:numPr>
          <w:ilvl w:val="0"/>
          <w:numId w:val="12"/>
        </w:numPr>
        <w:jc w:val="both"/>
        <w:rPr>
          <w:rFonts w:ascii="Calibri" w:hAnsi="Calibri"/>
        </w:rPr>
      </w:pPr>
      <w:r w:rsidRPr="00BE7395">
        <w:rPr>
          <w:rFonts w:ascii="Calibri" w:hAnsi="Calibri"/>
        </w:rPr>
        <w:t>S</w:t>
      </w:r>
      <w:r w:rsidR="00FB42E7" w:rsidRPr="00BE7395">
        <w:rPr>
          <w:rFonts w:ascii="Calibri" w:hAnsi="Calibri"/>
        </w:rPr>
        <w:t>it, stand or climb upon any grave, gravestone, headstone, monument, tree, gate or fence within the Cemetery.</w:t>
      </w:r>
    </w:p>
    <w:p w:rsidR="00FB42E7" w:rsidRPr="00BE7395" w:rsidRDefault="00BE7395" w:rsidP="00057C49">
      <w:pPr>
        <w:pStyle w:val="BodyText"/>
        <w:numPr>
          <w:ilvl w:val="0"/>
          <w:numId w:val="12"/>
        </w:numPr>
        <w:jc w:val="both"/>
        <w:rPr>
          <w:rFonts w:ascii="Calibri" w:hAnsi="Calibri"/>
        </w:rPr>
      </w:pPr>
      <w:r w:rsidRPr="00BE7395">
        <w:rPr>
          <w:rFonts w:ascii="Calibri" w:hAnsi="Calibri"/>
        </w:rPr>
        <w:t>Use</w:t>
      </w:r>
      <w:r w:rsidR="00FB42E7" w:rsidRPr="00BE7395">
        <w:rPr>
          <w:rFonts w:ascii="Calibri" w:hAnsi="Calibri"/>
        </w:rPr>
        <w:t xml:space="preserve"> a</w:t>
      </w:r>
      <w:r w:rsidR="009D4C49" w:rsidRPr="00BE7395">
        <w:rPr>
          <w:rFonts w:ascii="Calibri" w:hAnsi="Calibri"/>
        </w:rPr>
        <w:t>ny indecent or obscene language</w:t>
      </w:r>
      <w:r w:rsidR="00FB42E7" w:rsidRPr="00BE7395">
        <w:rPr>
          <w:rFonts w:ascii="Calibri" w:hAnsi="Calibri"/>
        </w:rPr>
        <w:t xml:space="preserve"> </w:t>
      </w:r>
      <w:r w:rsidR="008A1B42" w:rsidRPr="00BE7395">
        <w:rPr>
          <w:rFonts w:ascii="Calibri" w:hAnsi="Calibri"/>
        </w:rPr>
        <w:t xml:space="preserve">to the annoyance of any person </w:t>
      </w:r>
      <w:r w:rsidRPr="00BE7395">
        <w:rPr>
          <w:rFonts w:ascii="Calibri" w:hAnsi="Calibri"/>
        </w:rPr>
        <w:t>within</w:t>
      </w:r>
      <w:r w:rsidR="00FB42E7" w:rsidRPr="00BE7395">
        <w:rPr>
          <w:rFonts w:ascii="Calibri" w:hAnsi="Calibri"/>
        </w:rPr>
        <w:t xml:space="preserve"> the Cemetery.</w:t>
      </w:r>
    </w:p>
    <w:p w:rsidR="00FB42E7" w:rsidRPr="00BE7395" w:rsidRDefault="00BE7395" w:rsidP="00057C49">
      <w:pPr>
        <w:pStyle w:val="BodyText"/>
        <w:numPr>
          <w:ilvl w:val="0"/>
          <w:numId w:val="12"/>
        </w:numPr>
        <w:jc w:val="both"/>
        <w:rPr>
          <w:rFonts w:ascii="Calibri" w:hAnsi="Calibri"/>
        </w:rPr>
      </w:pPr>
      <w:r w:rsidRPr="00BE7395">
        <w:rPr>
          <w:rFonts w:ascii="Calibri" w:hAnsi="Calibri"/>
        </w:rPr>
        <w:t>P</w:t>
      </w:r>
      <w:r w:rsidR="00FB42E7" w:rsidRPr="00BE7395">
        <w:rPr>
          <w:rFonts w:ascii="Calibri" w:hAnsi="Calibri"/>
        </w:rPr>
        <w:t>luck or otherwise interfere with any bud, blossom, flower, or leaf of any tree, sapling, shrub, underwood, gorse, furze, fern or plant in the Cemetery, except for the purpose o</w:t>
      </w:r>
      <w:r w:rsidR="00471ADB" w:rsidRPr="00BE7395">
        <w:rPr>
          <w:rFonts w:ascii="Calibri" w:hAnsi="Calibri"/>
        </w:rPr>
        <w:t>f</w:t>
      </w:r>
      <w:r w:rsidR="008F136C" w:rsidRPr="00BE7395">
        <w:rPr>
          <w:rFonts w:ascii="Calibri" w:hAnsi="Calibri"/>
        </w:rPr>
        <w:t xml:space="preserve"> properly </w:t>
      </w:r>
      <w:r w:rsidR="00FB42E7" w:rsidRPr="00BE7395">
        <w:rPr>
          <w:rFonts w:ascii="Calibri" w:hAnsi="Calibri"/>
        </w:rPr>
        <w:t>tending any grave which he or she is authorised to tend.</w:t>
      </w:r>
      <w:r w:rsidRPr="00BE7395">
        <w:rPr>
          <w:rFonts w:ascii="Calibri" w:hAnsi="Calibri"/>
        </w:rPr>
        <w:t xml:space="preserve"> </w:t>
      </w:r>
    </w:p>
    <w:p w:rsidR="00FB42E7" w:rsidRPr="009124E8" w:rsidRDefault="007C2928" w:rsidP="00057C49">
      <w:pPr>
        <w:pStyle w:val="BodyText"/>
        <w:numPr>
          <w:ilvl w:val="0"/>
          <w:numId w:val="12"/>
        </w:numPr>
        <w:jc w:val="both"/>
        <w:rPr>
          <w:rFonts w:ascii="Calibri" w:hAnsi="Calibri"/>
        </w:rPr>
      </w:pPr>
      <w:r>
        <w:rPr>
          <w:rFonts w:ascii="Calibri" w:hAnsi="Calibri"/>
        </w:rPr>
        <w:t xml:space="preserve">Place </w:t>
      </w:r>
      <w:r w:rsidR="00FB42E7" w:rsidRPr="009124E8">
        <w:rPr>
          <w:rFonts w:ascii="Calibri" w:hAnsi="Calibri"/>
        </w:rPr>
        <w:t>in any part of the Cemetery</w:t>
      </w:r>
      <w:r>
        <w:rPr>
          <w:rFonts w:ascii="Calibri" w:hAnsi="Calibri"/>
        </w:rPr>
        <w:t xml:space="preserve"> any literature/posters/business cards.</w:t>
      </w:r>
    </w:p>
    <w:p w:rsidR="00FB42E7" w:rsidRPr="007C2928" w:rsidRDefault="007C2928" w:rsidP="00057C49">
      <w:pPr>
        <w:pStyle w:val="BodyText"/>
        <w:numPr>
          <w:ilvl w:val="0"/>
          <w:numId w:val="12"/>
        </w:numPr>
        <w:jc w:val="both"/>
        <w:rPr>
          <w:rFonts w:ascii="Calibri" w:hAnsi="Calibri"/>
        </w:rPr>
      </w:pPr>
      <w:r w:rsidRPr="007C2928">
        <w:rPr>
          <w:rFonts w:ascii="Calibri" w:hAnsi="Calibri"/>
        </w:rPr>
        <w:t>T</w:t>
      </w:r>
      <w:r w:rsidR="00442525" w:rsidRPr="007C2928">
        <w:rPr>
          <w:rFonts w:ascii="Calibri" w:hAnsi="Calibri"/>
        </w:rPr>
        <w:t xml:space="preserve">hrow, or place </w:t>
      </w:r>
      <w:r w:rsidRPr="007C2928">
        <w:rPr>
          <w:rFonts w:ascii="Calibri" w:hAnsi="Calibri"/>
        </w:rPr>
        <w:t>any</w:t>
      </w:r>
      <w:r w:rsidR="00FB42E7" w:rsidRPr="007C2928">
        <w:rPr>
          <w:rFonts w:ascii="Calibri" w:hAnsi="Calibri"/>
        </w:rPr>
        <w:t xml:space="preserve"> </w:t>
      </w:r>
      <w:r w:rsidRPr="007C2928">
        <w:rPr>
          <w:rFonts w:ascii="Calibri" w:hAnsi="Calibri"/>
        </w:rPr>
        <w:t>item that is</w:t>
      </w:r>
      <w:r w:rsidR="00FB42E7" w:rsidRPr="007C2928">
        <w:rPr>
          <w:rFonts w:ascii="Calibri" w:hAnsi="Calibri"/>
        </w:rPr>
        <w:t xml:space="preserve"> likely to set fire </w:t>
      </w:r>
      <w:r w:rsidR="0047681A" w:rsidRPr="007C2928">
        <w:rPr>
          <w:rFonts w:ascii="Calibri" w:hAnsi="Calibri"/>
        </w:rPr>
        <w:t xml:space="preserve">to </w:t>
      </w:r>
      <w:r w:rsidR="00FB42E7" w:rsidRPr="007C2928">
        <w:rPr>
          <w:rFonts w:ascii="Calibri" w:hAnsi="Calibri"/>
        </w:rPr>
        <w:t xml:space="preserve">or damage anything either growing </w:t>
      </w:r>
      <w:r w:rsidR="00CA5C20" w:rsidRPr="007C2928">
        <w:rPr>
          <w:rFonts w:ascii="Calibri" w:hAnsi="Calibri"/>
        </w:rPr>
        <w:t xml:space="preserve">in/on </w:t>
      </w:r>
      <w:r w:rsidRPr="007C2928">
        <w:rPr>
          <w:rFonts w:ascii="Calibri" w:hAnsi="Calibri"/>
        </w:rPr>
        <w:t>a</w:t>
      </w:r>
      <w:r w:rsidR="00FB42E7" w:rsidRPr="007C2928">
        <w:rPr>
          <w:rFonts w:ascii="Calibri" w:hAnsi="Calibri"/>
        </w:rPr>
        <w:t xml:space="preserve">ny part of the Cemetery.  </w:t>
      </w:r>
    </w:p>
    <w:p w:rsidR="00FB42E7" w:rsidRDefault="007C2928" w:rsidP="00057C49">
      <w:pPr>
        <w:pStyle w:val="BodyText"/>
        <w:numPr>
          <w:ilvl w:val="0"/>
          <w:numId w:val="12"/>
        </w:numPr>
        <w:jc w:val="both"/>
        <w:rPr>
          <w:rFonts w:ascii="Calibri" w:hAnsi="Calibri"/>
        </w:rPr>
      </w:pPr>
      <w:r>
        <w:rPr>
          <w:rFonts w:ascii="Calibri" w:hAnsi="Calibri"/>
        </w:rPr>
        <w:t>Sell</w:t>
      </w:r>
      <w:r w:rsidR="00FB42E7" w:rsidRPr="009124E8">
        <w:rPr>
          <w:rFonts w:ascii="Calibri" w:hAnsi="Calibri"/>
        </w:rPr>
        <w:t xml:space="preserve"> or offer for sale </w:t>
      </w:r>
      <w:r w:rsidR="00E07B57" w:rsidRPr="009124E8">
        <w:rPr>
          <w:rFonts w:ascii="Calibri" w:hAnsi="Calibri"/>
        </w:rPr>
        <w:t xml:space="preserve">any </w:t>
      </w:r>
      <w:r>
        <w:rPr>
          <w:rFonts w:ascii="Calibri" w:hAnsi="Calibri"/>
        </w:rPr>
        <w:t xml:space="preserve">item or </w:t>
      </w:r>
      <w:r w:rsidR="00E07B57" w:rsidRPr="009124E8">
        <w:rPr>
          <w:rFonts w:ascii="Calibri" w:hAnsi="Calibri"/>
        </w:rPr>
        <w:t>article</w:t>
      </w:r>
      <w:r>
        <w:rPr>
          <w:rFonts w:ascii="Calibri" w:hAnsi="Calibri"/>
        </w:rPr>
        <w:t xml:space="preserve"> of any kind whatsoever within the Cemetery.</w:t>
      </w:r>
    </w:p>
    <w:p w:rsidR="0035782A" w:rsidRPr="009124E8" w:rsidRDefault="0035782A" w:rsidP="00057C49">
      <w:pPr>
        <w:pStyle w:val="BodyText"/>
        <w:numPr>
          <w:ilvl w:val="0"/>
          <w:numId w:val="12"/>
        </w:numPr>
        <w:jc w:val="both"/>
        <w:rPr>
          <w:rFonts w:ascii="Calibri" w:hAnsi="Calibri"/>
        </w:rPr>
      </w:pPr>
      <w:r>
        <w:rPr>
          <w:rFonts w:ascii="Calibri" w:hAnsi="Calibri"/>
        </w:rPr>
        <w:t>Consume Alcoholic drinks in any part of the Cemetery.</w:t>
      </w:r>
    </w:p>
    <w:p w:rsidR="00FB42E7" w:rsidRPr="009124E8" w:rsidRDefault="00FB42E7">
      <w:pPr>
        <w:pStyle w:val="BodyText"/>
        <w:jc w:val="both"/>
        <w:rPr>
          <w:rFonts w:ascii="Calibri" w:hAnsi="Calibri"/>
        </w:rPr>
      </w:pPr>
    </w:p>
    <w:p w:rsidR="00FB42E7" w:rsidRPr="009124E8" w:rsidRDefault="00FB42E7">
      <w:pPr>
        <w:pStyle w:val="BodyText"/>
        <w:jc w:val="both"/>
        <w:rPr>
          <w:rFonts w:ascii="Calibri" w:hAnsi="Calibri"/>
        </w:rPr>
      </w:pPr>
      <w:r w:rsidRPr="007C2928">
        <w:rPr>
          <w:rFonts w:ascii="Calibri" w:hAnsi="Calibri"/>
        </w:rPr>
        <w:t>No demonstration of any kind shall be held within the Cemetery</w:t>
      </w:r>
      <w:r w:rsidR="00FF16C6" w:rsidRPr="007C2928">
        <w:rPr>
          <w:rFonts w:ascii="Calibri" w:hAnsi="Calibri"/>
        </w:rPr>
        <w:t>.</w:t>
      </w:r>
      <w:r w:rsidRPr="007C2928">
        <w:rPr>
          <w:rFonts w:ascii="Calibri" w:hAnsi="Calibri"/>
        </w:rPr>
        <w:t xml:space="preserve"> </w:t>
      </w:r>
      <w:r w:rsidR="00FF16C6" w:rsidRPr="007C2928">
        <w:rPr>
          <w:rFonts w:ascii="Calibri" w:hAnsi="Calibri"/>
        </w:rPr>
        <w:t xml:space="preserve">No </w:t>
      </w:r>
      <w:r w:rsidRPr="007C2928">
        <w:rPr>
          <w:rFonts w:ascii="Calibri" w:hAnsi="Calibri"/>
        </w:rPr>
        <w:t xml:space="preserve">religious service </w:t>
      </w:r>
      <w:r w:rsidR="00FF16C6" w:rsidRPr="007C2928">
        <w:rPr>
          <w:rFonts w:ascii="Calibri" w:hAnsi="Calibri"/>
        </w:rPr>
        <w:t xml:space="preserve">shall be held within the Cemetery </w:t>
      </w:r>
      <w:r w:rsidRPr="007C2928">
        <w:rPr>
          <w:rFonts w:ascii="Calibri" w:hAnsi="Calibri"/>
        </w:rPr>
        <w:t>other than the service at the time of a funeral</w:t>
      </w:r>
      <w:r w:rsidR="00FF16C6" w:rsidRPr="007C2928">
        <w:rPr>
          <w:rFonts w:ascii="Calibri" w:hAnsi="Calibri"/>
        </w:rPr>
        <w:t xml:space="preserve"> except by prior </w:t>
      </w:r>
      <w:r w:rsidR="007C2928" w:rsidRPr="007C2928">
        <w:rPr>
          <w:rFonts w:ascii="Calibri" w:hAnsi="Calibri"/>
        </w:rPr>
        <w:t>agreement of the authority.</w:t>
      </w:r>
    </w:p>
    <w:p w:rsidR="00180087" w:rsidRDefault="00540F73">
      <w:pPr>
        <w:pStyle w:val="BodyText"/>
        <w:jc w:val="both"/>
        <w:rPr>
          <w:rFonts w:ascii="Calibri" w:hAnsi="Calibri"/>
        </w:rPr>
      </w:pPr>
      <w:r w:rsidRPr="007C2928">
        <w:rPr>
          <w:rFonts w:ascii="Calibri" w:hAnsi="Calibri"/>
        </w:rPr>
        <w:t xml:space="preserve">If any damage is caused to Cemetery land, walls or premises by any </w:t>
      </w:r>
      <w:r w:rsidR="00680D2C" w:rsidRPr="007C2928">
        <w:rPr>
          <w:rFonts w:ascii="Calibri" w:hAnsi="Calibri"/>
        </w:rPr>
        <w:t>cause</w:t>
      </w:r>
      <w:r w:rsidRPr="007C2928">
        <w:rPr>
          <w:rFonts w:ascii="Calibri" w:hAnsi="Calibri"/>
        </w:rPr>
        <w:t xml:space="preserve"> whatsoever, the person or persons committing such damage will be held responsible by the Council.</w:t>
      </w:r>
    </w:p>
    <w:p w:rsidR="00371865" w:rsidRDefault="00371865">
      <w:pPr>
        <w:pStyle w:val="BodyText"/>
        <w:jc w:val="both"/>
        <w:rPr>
          <w:rFonts w:ascii="Calibri" w:hAnsi="Calibri"/>
        </w:rPr>
      </w:pPr>
    </w:p>
    <w:p w:rsidR="00371865" w:rsidRDefault="00371865">
      <w:pPr>
        <w:pStyle w:val="BodyText"/>
        <w:jc w:val="both"/>
        <w:rPr>
          <w:rFonts w:ascii="Calibri" w:hAnsi="Calibri"/>
        </w:rPr>
      </w:pPr>
    </w:p>
    <w:p w:rsidR="00371865" w:rsidRDefault="00371865">
      <w:pPr>
        <w:pStyle w:val="BodyText"/>
        <w:jc w:val="both"/>
        <w:rPr>
          <w:rFonts w:ascii="Calibri" w:hAnsi="Calibri"/>
        </w:rPr>
      </w:pPr>
    </w:p>
    <w:p w:rsidR="00371865" w:rsidRPr="009124E8" w:rsidRDefault="00371865">
      <w:pPr>
        <w:pStyle w:val="BodyText"/>
        <w:jc w:val="both"/>
        <w:rPr>
          <w:rFonts w:ascii="Calibri" w:hAnsi="Calibri"/>
        </w:rPr>
      </w:pPr>
    </w:p>
    <w:p w:rsidR="00041EE9" w:rsidRPr="009124E8" w:rsidRDefault="00041EE9">
      <w:pPr>
        <w:pStyle w:val="BodyText"/>
        <w:jc w:val="both"/>
        <w:rPr>
          <w:rFonts w:ascii="Calibri" w:hAnsi="Calibri"/>
        </w:rPr>
      </w:pPr>
    </w:p>
    <w:p w:rsidR="000C4172" w:rsidRPr="000C4172" w:rsidRDefault="000C4172" w:rsidP="00880CC1">
      <w:pPr>
        <w:pStyle w:val="BodyText"/>
        <w:jc w:val="both"/>
        <w:rPr>
          <w:rFonts w:ascii="Calibri" w:hAnsi="Calibri"/>
          <w:b/>
          <w:color w:val="00B050"/>
        </w:rPr>
      </w:pPr>
      <w:r w:rsidRPr="000C4172">
        <w:rPr>
          <w:rFonts w:ascii="Calibri" w:hAnsi="Calibri"/>
          <w:b/>
          <w:color w:val="00B050"/>
        </w:rPr>
        <w:t>Dogs</w:t>
      </w:r>
    </w:p>
    <w:p w:rsidR="00FB42E7" w:rsidRPr="009124E8" w:rsidRDefault="00FB42E7">
      <w:pPr>
        <w:pStyle w:val="BodyText"/>
        <w:jc w:val="both"/>
        <w:rPr>
          <w:rFonts w:ascii="Calibri" w:hAnsi="Calibri"/>
          <w:b/>
          <w:u w:val="single"/>
        </w:rPr>
      </w:pPr>
    </w:p>
    <w:p w:rsidR="00FB42E7" w:rsidRPr="009124E8" w:rsidRDefault="006F18BA">
      <w:pPr>
        <w:pStyle w:val="BodyText"/>
        <w:jc w:val="both"/>
        <w:rPr>
          <w:rFonts w:ascii="Calibri" w:hAnsi="Calibri"/>
        </w:rPr>
      </w:pPr>
      <w:r w:rsidRPr="007C2928">
        <w:rPr>
          <w:rFonts w:ascii="Calibri" w:hAnsi="Calibri"/>
        </w:rPr>
        <w:t xml:space="preserve">Dogs </w:t>
      </w:r>
      <w:r w:rsidR="00371865">
        <w:rPr>
          <w:rFonts w:ascii="Calibri" w:hAnsi="Calibri"/>
        </w:rPr>
        <w:t>are not permitted in any part of the Cemetery</w:t>
      </w:r>
      <w:r w:rsidR="0035782A">
        <w:rPr>
          <w:rFonts w:ascii="Calibri" w:hAnsi="Calibri"/>
        </w:rPr>
        <w:t>.</w:t>
      </w:r>
    </w:p>
    <w:p w:rsidR="004014F2" w:rsidRPr="009124E8" w:rsidRDefault="004014F2">
      <w:pPr>
        <w:pStyle w:val="BodyText"/>
        <w:jc w:val="both"/>
        <w:rPr>
          <w:rFonts w:ascii="Calibri" w:hAnsi="Calibri"/>
        </w:rPr>
      </w:pPr>
    </w:p>
    <w:p w:rsidR="000C4172" w:rsidRPr="000C4172" w:rsidRDefault="000C4172" w:rsidP="00D06A10">
      <w:pPr>
        <w:pStyle w:val="BodyText"/>
        <w:jc w:val="both"/>
        <w:rPr>
          <w:rFonts w:ascii="Calibri" w:hAnsi="Calibri"/>
          <w:b/>
          <w:color w:val="00B050"/>
        </w:rPr>
      </w:pPr>
      <w:r>
        <w:rPr>
          <w:rFonts w:ascii="Calibri" w:hAnsi="Calibri"/>
          <w:b/>
          <w:color w:val="00B050"/>
        </w:rPr>
        <w:t>Filming a</w:t>
      </w:r>
      <w:r w:rsidRPr="000C4172">
        <w:rPr>
          <w:rFonts w:ascii="Calibri" w:hAnsi="Calibri"/>
          <w:b/>
          <w:color w:val="00B050"/>
        </w:rPr>
        <w:t>nd Photographing</w:t>
      </w:r>
    </w:p>
    <w:p w:rsidR="00B80000" w:rsidRDefault="00B80000" w:rsidP="00D06A10">
      <w:pPr>
        <w:pStyle w:val="BodyText"/>
        <w:jc w:val="both"/>
        <w:rPr>
          <w:rFonts w:ascii="Calibri" w:hAnsi="Calibri"/>
          <w:b/>
          <w:u w:val="single"/>
        </w:rPr>
      </w:pPr>
    </w:p>
    <w:p w:rsidR="00FB42E7" w:rsidRDefault="007C2928">
      <w:pPr>
        <w:pStyle w:val="BodyText"/>
        <w:jc w:val="both"/>
        <w:rPr>
          <w:rFonts w:ascii="Calibri" w:hAnsi="Calibri"/>
        </w:rPr>
      </w:pPr>
      <w:r w:rsidRPr="007C2928">
        <w:rPr>
          <w:rFonts w:ascii="Calibri" w:hAnsi="Calibri"/>
        </w:rPr>
        <w:t>P</w:t>
      </w:r>
      <w:r w:rsidR="00FB42E7" w:rsidRPr="007C2928">
        <w:rPr>
          <w:rFonts w:ascii="Calibri" w:hAnsi="Calibri"/>
        </w:rPr>
        <w:t>hotograph</w:t>
      </w:r>
      <w:r w:rsidRPr="007C2928">
        <w:rPr>
          <w:rFonts w:ascii="Calibri" w:hAnsi="Calibri"/>
        </w:rPr>
        <w:t>y</w:t>
      </w:r>
      <w:r w:rsidR="00FB42E7" w:rsidRPr="007C2928">
        <w:rPr>
          <w:rFonts w:ascii="Calibri" w:hAnsi="Calibri"/>
        </w:rPr>
        <w:t xml:space="preserve"> </w:t>
      </w:r>
      <w:r w:rsidRPr="007C2928">
        <w:rPr>
          <w:rFonts w:ascii="Calibri" w:hAnsi="Calibri"/>
        </w:rPr>
        <w:t>and</w:t>
      </w:r>
      <w:r w:rsidR="00D853F7" w:rsidRPr="007C2928">
        <w:rPr>
          <w:rFonts w:ascii="Calibri" w:hAnsi="Calibri"/>
        </w:rPr>
        <w:t xml:space="preserve"> filming </w:t>
      </w:r>
      <w:r w:rsidRPr="007C2928">
        <w:rPr>
          <w:rFonts w:ascii="Calibri" w:hAnsi="Calibri"/>
        </w:rPr>
        <w:t>in any part of the cemetery at any time is not</w:t>
      </w:r>
      <w:r>
        <w:rPr>
          <w:rFonts w:ascii="Calibri" w:hAnsi="Calibri"/>
        </w:rPr>
        <w:t xml:space="preserve"> permitted</w:t>
      </w:r>
      <w:r w:rsidR="00FB42E7" w:rsidRPr="009124E8">
        <w:rPr>
          <w:rFonts w:ascii="Calibri" w:hAnsi="Calibri"/>
        </w:rPr>
        <w:t xml:space="preserve"> without prior written consent of the </w:t>
      </w:r>
      <w:r>
        <w:rPr>
          <w:rFonts w:ascii="Calibri" w:hAnsi="Calibri"/>
        </w:rPr>
        <w:t>authority</w:t>
      </w:r>
      <w:r w:rsidR="00FB42E7" w:rsidRPr="009124E8">
        <w:rPr>
          <w:rFonts w:ascii="Calibri" w:hAnsi="Calibri"/>
        </w:rPr>
        <w:t xml:space="preserve">.  </w:t>
      </w:r>
    </w:p>
    <w:p w:rsidR="007C2928" w:rsidRDefault="007C2928">
      <w:pPr>
        <w:pStyle w:val="BodyText"/>
        <w:jc w:val="both"/>
        <w:rPr>
          <w:rFonts w:ascii="Calibri" w:hAnsi="Calibri"/>
        </w:rPr>
      </w:pPr>
    </w:p>
    <w:p w:rsidR="00FB42E7" w:rsidRPr="000C4172" w:rsidRDefault="000C4172" w:rsidP="00C3208A">
      <w:pPr>
        <w:pStyle w:val="BodyText"/>
        <w:jc w:val="both"/>
        <w:rPr>
          <w:rFonts w:ascii="Calibri" w:hAnsi="Calibri"/>
          <w:color w:val="00B050"/>
        </w:rPr>
      </w:pPr>
      <w:r w:rsidRPr="000C4172">
        <w:rPr>
          <w:rFonts w:ascii="Calibri" w:hAnsi="Calibri"/>
          <w:b/>
          <w:color w:val="00B050"/>
        </w:rPr>
        <w:t>Playing Music</w:t>
      </w:r>
    </w:p>
    <w:p w:rsidR="00FB42E7" w:rsidRPr="009124E8" w:rsidRDefault="00FB42E7">
      <w:pPr>
        <w:pStyle w:val="BodyText"/>
        <w:jc w:val="both"/>
        <w:rPr>
          <w:rFonts w:ascii="Calibri" w:hAnsi="Calibri"/>
          <w:b/>
          <w:u w:val="single"/>
        </w:rPr>
      </w:pPr>
    </w:p>
    <w:p w:rsidR="00EE3C4E" w:rsidRPr="009124E8" w:rsidRDefault="00FB42E7">
      <w:pPr>
        <w:pStyle w:val="BodyText"/>
        <w:jc w:val="both"/>
        <w:rPr>
          <w:rFonts w:ascii="Calibri" w:hAnsi="Calibri"/>
        </w:rPr>
      </w:pPr>
      <w:r w:rsidRPr="009124E8">
        <w:rPr>
          <w:rFonts w:ascii="Calibri" w:hAnsi="Calibri"/>
        </w:rPr>
        <w:t xml:space="preserve">The playing of music </w:t>
      </w:r>
      <w:r w:rsidR="00180087">
        <w:rPr>
          <w:rFonts w:ascii="Calibri" w:hAnsi="Calibri"/>
        </w:rPr>
        <w:t xml:space="preserve">is permitted with </w:t>
      </w:r>
      <w:r w:rsidR="00473156" w:rsidRPr="00317D6D">
        <w:rPr>
          <w:rFonts w:ascii="Calibri" w:hAnsi="Calibri"/>
        </w:rPr>
        <w:t xml:space="preserve">prior </w:t>
      </w:r>
      <w:r w:rsidRPr="009124E8">
        <w:rPr>
          <w:rFonts w:ascii="Calibri" w:hAnsi="Calibri"/>
        </w:rPr>
        <w:t xml:space="preserve">permission from the </w:t>
      </w:r>
      <w:r w:rsidR="007C2928">
        <w:rPr>
          <w:rFonts w:ascii="Calibri" w:hAnsi="Calibri"/>
        </w:rPr>
        <w:t>authority</w:t>
      </w:r>
      <w:r w:rsidRPr="009124E8">
        <w:rPr>
          <w:rFonts w:ascii="Calibri" w:hAnsi="Calibri"/>
        </w:rPr>
        <w:t>.</w:t>
      </w:r>
      <w:r w:rsidR="00317D6D">
        <w:rPr>
          <w:rFonts w:ascii="Calibri" w:hAnsi="Calibri"/>
        </w:rPr>
        <w:t xml:space="preserve"> Respect and consideration is to be given to other users of the cemetery and the playing music that includes indecent or obscene language is forbidden. </w:t>
      </w:r>
    </w:p>
    <w:p w:rsidR="00797686" w:rsidRPr="009124E8" w:rsidRDefault="00797686">
      <w:pPr>
        <w:pStyle w:val="BodyText"/>
        <w:jc w:val="both"/>
        <w:rPr>
          <w:rFonts w:ascii="Calibri" w:hAnsi="Calibri"/>
        </w:rPr>
      </w:pPr>
    </w:p>
    <w:p w:rsidR="000D78EA" w:rsidRPr="000D78EA" w:rsidRDefault="000D78EA">
      <w:pPr>
        <w:pStyle w:val="BodyText"/>
        <w:jc w:val="both"/>
        <w:rPr>
          <w:rFonts w:ascii="Calibri" w:hAnsi="Calibri"/>
          <w:b/>
          <w:bCs/>
          <w:color w:val="00B050"/>
        </w:rPr>
      </w:pPr>
      <w:r w:rsidRPr="000D78EA">
        <w:rPr>
          <w:rFonts w:ascii="Calibri" w:hAnsi="Calibri"/>
          <w:b/>
          <w:bCs/>
          <w:color w:val="00B050"/>
        </w:rPr>
        <w:t>Use of Water Tap</w:t>
      </w:r>
    </w:p>
    <w:p w:rsidR="00FB42E7" w:rsidRPr="009124E8" w:rsidRDefault="00FB42E7">
      <w:pPr>
        <w:pStyle w:val="BodyText"/>
        <w:jc w:val="both"/>
        <w:rPr>
          <w:rFonts w:ascii="Calibri" w:hAnsi="Calibri"/>
          <w:b/>
          <w:u w:val="single"/>
        </w:rPr>
      </w:pPr>
    </w:p>
    <w:p w:rsidR="00B57612" w:rsidRDefault="00FB42E7">
      <w:pPr>
        <w:pStyle w:val="BodyText"/>
        <w:jc w:val="both"/>
        <w:rPr>
          <w:rFonts w:ascii="Calibri" w:hAnsi="Calibri"/>
        </w:rPr>
      </w:pPr>
      <w:r w:rsidRPr="009124E8">
        <w:rPr>
          <w:rFonts w:ascii="Calibri" w:hAnsi="Calibri"/>
        </w:rPr>
        <w:t>Any water tap provided for the use of the public shall be used with due care and u</w:t>
      </w:r>
      <w:r w:rsidR="00317D6D">
        <w:rPr>
          <w:rFonts w:ascii="Calibri" w:hAnsi="Calibri"/>
        </w:rPr>
        <w:t xml:space="preserve">sers shall ensure that the tap </w:t>
      </w:r>
      <w:r w:rsidRPr="009124E8">
        <w:rPr>
          <w:rFonts w:ascii="Calibri" w:hAnsi="Calibri"/>
        </w:rPr>
        <w:t xml:space="preserve">is turned off immediately after use.  </w:t>
      </w:r>
    </w:p>
    <w:p w:rsidR="00317D6D" w:rsidRPr="009124E8" w:rsidRDefault="00317D6D">
      <w:pPr>
        <w:pStyle w:val="BodyText"/>
        <w:jc w:val="both"/>
        <w:rPr>
          <w:rFonts w:ascii="Calibri" w:hAnsi="Calibri"/>
        </w:rPr>
      </w:pPr>
    </w:p>
    <w:p w:rsidR="000D78EA" w:rsidRPr="000D78EA" w:rsidRDefault="000D78EA" w:rsidP="00B80000">
      <w:pPr>
        <w:pStyle w:val="BodyText"/>
        <w:tabs>
          <w:tab w:val="left" w:pos="142"/>
          <w:tab w:val="left" w:pos="284"/>
          <w:tab w:val="left" w:pos="426"/>
        </w:tabs>
        <w:jc w:val="both"/>
        <w:rPr>
          <w:rFonts w:ascii="Calibri" w:hAnsi="Calibri"/>
          <w:b/>
          <w:bCs/>
          <w:color w:val="00B050"/>
        </w:rPr>
      </w:pPr>
      <w:r w:rsidRPr="000D78EA">
        <w:rPr>
          <w:rFonts w:ascii="Calibri" w:hAnsi="Calibri"/>
          <w:b/>
          <w:bCs/>
          <w:color w:val="00B050"/>
        </w:rPr>
        <w:t>Private Work by Cemetery Staff</w:t>
      </w:r>
    </w:p>
    <w:p w:rsidR="00BF55FC" w:rsidRPr="009124E8" w:rsidRDefault="00BF55FC" w:rsidP="000E6307">
      <w:pPr>
        <w:pStyle w:val="BodyText"/>
        <w:jc w:val="both"/>
        <w:rPr>
          <w:rFonts w:ascii="Calibri" w:hAnsi="Calibri"/>
          <w:b/>
          <w:u w:val="single"/>
        </w:rPr>
      </w:pPr>
    </w:p>
    <w:p w:rsidR="00FB42E7" w:rsidRPr="009124E8" w:rsidRDefault="00553C42">
      <w:pPr>
        <w:pStyle w:val="BodyText"/>
        <w:jc w:val="both"/>
        <w:rPr>
          <w:rFonts w:ascii="Calibri" w:hAnsi="Calibri"/>
        </w:rPr>
      </w:pPr>
      <w:r w:rsidRPr="009124E8">
        <w:rPr>
          <w:rFonts w:ascii="Calibri" w:hAnsi="Calibri"/>
        </w:rPr>
        <w:t xml:space="preserve">Council </w:t>
      </w:r>
      <w:r w:rsidR="00FB42E7" w:rsidRPr="009124E8">
        <w:rPr>
          <w:rFonts w:ascii="Calibri" w:hAnsi="Calibri"/>
        </w:rPr>
        <w:t xml:space="preserve">employees shall not </w:t>
      </w:r>
      <w:r w:rsidR="00317D6D">
        <w:rPr>
          <w:rFonts w:ascii="Calibri" w:hAnsi="Calibri"/>
        </w:rPr>
        <w:t>carry out</w:t>
      </w:r>
      <w:r w:rsidR="00FB42E7" w:rsidRPr="009124E8">
        <w:rPr>
          <w:rFonts w:ascii="Calibri" w:hAnsi="Calibri"/>
        </w:rPr>
        <w:t xml:space="preserve"> any private work whatsoever within the Cemetery.</w:t>
      </w:r>
    </w:p>
    <w:p w:rsidR="00FB42E7" w:rsidRPr="009124E8" w:rsidRDefault="00FB42E7">
      <w:pPr>
        <w:pStyle w:val="BodyText"/>
        <w:jc w:val="both"/>
        <w:rPr>
          <w:rFonts w:ascii="Calibri" w:hAnsi="Calibri"/>
        </w:rPr>
      </w:pPr>
    </w:p>
    <w:p w:rsidR="00FB42E7" w:rsidRPr="009124E8" w:rsidRDefault="00FB42E7">
      <w:pPr>
        <w:pStyle w:val="BodyText"/>
        <w:jc w:val="both"/>
        <w:rPr>
          <w:rFonts w:ascii="Calibri" w:hAnsi="Calibri"/>
        </w:rPr>
      </w:pPr>
      <w:r w:rsidRPr="009124E8">
        <w:rPr>
          <w:rFonts w:ascii="Calibri" w:hAnsi="Calibri"/>
        </w:rPr>
        <w:t>No gratui</w:t>
      </w:r>
      <w:r w:rsidR="008C4E73" w:rsidRPr="009124E8">
        <w:rPr>
          <w:rFonts w:ascii="Calibri" w:hAnsi="Calibri"/>
        </w:rPr>
        <w:t xml:space="preserve">ty whatsoever shall be given to </w:t>
      </w:r>
      <w:r w:rsidRPr="009124E8">
        <w:rPr>
          <w:rFonts w:ascii="Calibri" w:hAnsi="Calibri"/>
        </w:rPr>
        <w:t xml:space="preserve">or received by Council employees.  </w:t>
      </w:r>
    </w:p>
    <w:p w:rsidR="00FB42E7" w:rsidRPr="009124E8" w:rsidRDefault="00FB42E7">
      <w:pPr>
        <w:pStyle w:val="BodyText"/>
        <w:jc w:val="both"/>
        <w:rPr>
          <w:rFonts w:ascii="Calibri" w:hAnsi="Calibri"/>
        </w:rPr>
      </w:pPr>
    </w:p>
    <w:p w:rsidR="004014F2" w:rsidRDefault="004014F2">
      <w:pPr>
        <w:pStyle w:val="BodyText"/>
        <w:jc w:val="both"/>
        <w:rPr>
          <w:rFonts w:ascii="Calibri" w:hAnsi="Calibri"/>
        </w:rPr>
      </w:pPr>
    </w:p>
    <w:p w:rsidR="00CA0378" w:rsidRDefault="00CA0378">
      <w:pPr>
        <w:pStyle w:val="BodyText"/>
        <w:jc w:val="both"/>
        <w:rPr>
          <w:rFonts w:ascii="Calibri" w:hAnsi="Calibri"/>
        </w:rPr>
      </w:pPr>
    </w:p>
    <w:p w:rsidR="004513A6" w:rsidRDefault="004513A6">
      <w:pPr>
        <w:pStyle w:val="BodyText"/>
        <w:jc w:val="both"/>
        <w:rPr>
          <w:rFonts w:ascii="Calibri" w:hAnsi="Calibri"/>
        </w:rPr>
      </w:pPr>
    </w:p>
    <w:p w:rsidR="004513A6" w:rsidRDefault="004513A6">
      <w:pPr>
        <w:pStyle w:val="BodyText"/>
        <w:jc w:val="both"/>
        <w:rPr>
          <w:rFonts w:ascii="Calibri" w:hAnsi="Calibri"/>
        </w:rPr>
      </w:pPr>
    </w:p>
    <w:p w:rsidR="00180087" w:rsidRDefault="00180087">
      <w:pPr>
        <w:pStyle w:val="BodyText"/>
        <w:jc w:val="both"/>
        <w:rPr>
          <w:rFonts w:ascii="Calibri" w:hAnsi="Calibri"/>
        </w:rPr>
      </w:pPr>
    </w:p>
    <w:p w:rsidR="00371865" w:rsidRDefault="00371865">
      <w:pPr>
        <w:pStyle w:val="BodyText"/>
        <w:jc w:val="both"/>
        <w:rPr>
          <w:rFonts w:ascii="Calibri" w:hAnsi="Calibri"/>
        </w:rPr>
      </w:pPr>
    </w:p>
    <w:p w:rsidR="00371865" w:rsidRDefault="00371865">
      <w:pPr>
        <w:pStyle w:val="BodyText"/>
        <w:jc w:val="both"/>
        <w:rPr>
          <w:rFonts w:ascii="Calibri" w:hAnsi="Calibri"/>
        </w:rPr>
      </w:pPr>
    </w:p>
    <w:p w:rsidR="00371865" w:rsidRDefault="00371865">
      <w:pPr>
        <w:pStyle w:val="BodyText"/>
        <w:jc w:val="both"/>
        <w:rPr>
          <w:rFonts w:ascii="Calibri" w:hAnsi="Calibri"/>
        </w:rPr>
      </w:pPr>
    </w:p>
    <w:p w:rsidR="00180087" w:rsidRDefault="00180087">
      <w:pPr>
        <w:pStyle w:val="BodyText"/>
        <w:jc w:val="both"/>
        <w:rPr>
          <w:rFonts w:ascii="Calibri" w:hAnsi="Calibri"/>
        </w:rPr>
      </w:pPr>
    </w:p>
    <w:p w:rsidR="00180087" w:rsidRDefault="00180087">
      <w:pPr>
        <w:pStyle w:val="BodyText"/>
        <w:jc w:val="both"/>
        <w:rPr>
          <w:rFonts w:ascii="Calibri" w:hAnsi="Calibri"/>
        </w:rPr>
      </w:pPr>
    </w:p>
    <w:p w:rsidR="00180087" w:rsidRDefault="00180087">
      <w:pPr>
        <w:pStyle w:val="BodyText"/>
        <w:jc w:val="both"/>
        <w:rPr>
          <w:rFonts w:ascii="Calibri" w:hAnsi="Calibri"/>
        </w:rPr>
      </w:pPr>
    </w:p>
    <w:p w:rsidR="004513A6" w:rsidRDefault="004513A6">
      <w:pPr>
        <w:pStyle w:val="BodyText"/>
        <w:jc w:val="both"/>
        <w:rPr>
          <w:rFonts w:ascii="Calibri" w:hAnsi="Calibri"/>
        </w:rPr>
      </w:pPr>
    </w:p>
    <w:p w:rsidR="00CA0378" w:rsidRDefault="00CA0378">
      <w:pPr>
        <w:pStyle w:val="BodyText"/>
        <w:jc w:val="both"/>
        <w:rPr>
          <w:rFonts w:ascii="Calibri" w:hAnsi="Calibri"/>
        </w:rPr>
      </w:pPr>
    </w:p>
    <w:p w:rsidR="00CA0378" w:rsidRDefault="00CA0378">
      <w:pPr>
        <w:pStyle w:val="BodyText"/>
        <w:jc w:val="both"/>
        <w:rPr>
          <w:rFonts w:ascii="Calibri" w:hAnsi="Calibri"/>
        </w:rPr>
      </w:pPr>
    </w:p>
    <w:p w:rsidR="000D78EA" w:rsidRDefault="000D78EA">
      <w:pPr>
        <w:pStyle w:val="BodyText"/>
        <w:jc w:val="both"/>
        <w:rPr>
          <w:rFonts w:ascii="Calibri" w:hAnsi="Calibri"/>
        </w:rPr>
      </w:pPr>
    </w:p>
    <w:p w:rsidR="000D78EA" w:rsidRDefault="00472E87">
      <w:pPr>
        <w:pStyle w:val="BodyText"/>
        <w:jc w:val="both"/>
        <w:rPr>
          <w:rFonts w:ascii="Calibri" w:hAnsi="Calibri"/>
        </w:rPr>
      </w:pPr>
      <w:r>
        <w:rPr>
          <w:rFonts w:ascii="Calibri" w:hAnsi="Calibri"/>
          <w:noProof/>
          <w:lang w:val="en-GB"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49530</wp:posOffset>
                </wp:positionH>
                <wp:positionV relativeFrom="paragraph">
                  <wp:posOffset>-434340</wp:posOffset>
                </wp:positionV>
                <wp:extent cx="5760085" cy="42545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25450"/>
                        </a:xfrm>
                        <a:prstGeom prst="rect">
                          <a:avLst/>
                        </a:prstGeom>
                        <a:solidFill>
                          <a:srgbClr val="FFFFFF"/>
                        </a:solidFill>
                        <a:ln w="9525">
                          <a:solidFill>
                            <a:srgbClr val="000000"/>
                          </a:solidFill>
                          <a:miter lim="800000"/>
                          <a:headEnd/>
                          <a:tailEnd/>
                        </a:ln>
                      </wps:spPr>
                      <wps:txbx>
                        <w:txbxContent>
                          <w:p w:rsidR="00866013" w:rsidRPr="003E1AEF" w:rsidRDefault="00866013" w:rsidP="000D78EA">
                            <w:pPr>
                              <w:rPr>
                                <w:sz w:val="32"/>
                                <w:szCs w:val="32"/>
                              </w:rPr>
                            </w:pPr>
                            <w:r w:rsidRPr="009C5298">
                              <w:rPr>
                                <w:rFonts w:ascii="Calibri" w:hAnsi="Calibri"/>
                                <w:b/>
                                <w:sz w:val="32"/>
                                <w:szCs w:val="32"/>
                              </w:rPr>
                              <w:t>BURIAL INFORAMTION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9pt;margin-top:-34.2pt;width:453.55pt;height: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">
                <v:textbox>
                  <w:txbxContent>
                    <w:p w:rsidR="00866013" w:rsidRPr="003E1AEF" w:rsidRDefault="00866013" w:rsidP="000D78EA">
                      <w:pPr>
                        <w:rPr>
                          <w:sz w:val="32"/>
                          <w:szCs w:val="32"/>
                        </w:rPr>
                      </w:pPr>
                      <w:r w:rsidRPr="009C5298">
                        <w:rPr>
                          <w:rFonts w:ascii="Calibri" w:hAnsi="Calibri"/>
                          <w:b/>
                          <w:sz w:val="32"/>
                          <w:szCs w:val="32"/>
                        </w:rPr>
                        <w:t>BURIAL INFORAMTION</w:t>
                      </w:r>
                    </w:p>
                  </w:txbxContent>
                </v:textbox>
              </v:shape>
            </w:pict>
          </mc:Fallback>
        </mc:AlternateContent>
      </w:r>
    </w:p>
    <w:p w:rsidR="000D78EA" w:rsidRDefault="000D78EA">
      <w:pPr>
        <w:pStyle w:val="BodyText"/>
        <w:jc w:val="both"/>
        <w:rPr>
          <w:rFonts w:ascii="Calibri" w:hAnsi="Calibri"/>
          <w:b/>
          <w:bCs/>
          <w:u w:val="single"/>
        </w:rPr>
      </w:pPr>
    </w:p>
    <w:p w:rsidR="000D78EA" w:rsidRPr="000D78EA" w:rsidRDefault="000D78EA">
      <w:pPr>
        <w:pStyle w:val="BodyText"/>
        <w:jc w:val="both"/>
        <w:rPr>
          <w:rFonts w:ascii="Calibri" w:hAnsi="Calibri"/>
          <w:b/>
          <w:bCs/>
          <w:color w:val="00B050"/>
        </w:rPr>
      </w:pPr>
      <w:r w:rsidRPr="000D78EA">
        <w:rPr>
          <w:rFonts w:ascii="Calibri" w:hAnsi="Calibri"/>
          <w:b/>
          <w:bCs/>
          <w:color w:val="00B050"/>
        </w:rPr>
        <w:t>Registers, Records and Plans</w:t>
      </w:r>
    </w:p>
    <w:p w:rsidR="00FB42E7" w:rsidRPr="009124E8" w:rsidRDefault="00FB42E7">
      <w:pPr>
        <w:pStyle w:val="BodyText"/>
        <w:jc w:val="both"/>
        <w:rPr>
          <w:rFonts w:ascii="Calibri" w:hAnsi="Calibri"/>
          <w:color w:val="000000"/>
        </w:rPr>
      </w:pPr>
      <w:r w:rsidRPr="00317D6D">
        <w:rPr>
          <w:rFonts w:ascii="Calibri" w:hAnsi="Calibri"/>
        </w:rPr>
        <w:t xml:space="preserve">A Register of Burials shall be kept </w:t>
      </w:r>
      <w:r w:rsidR="00371865">
        <w:rPr>
          <w:rFonts w:ascii="Calibri" w:hAnsi="Calibri"/>
        </w:rPr>
        <w:t>by the Sexton</w:t>
      </w:r>
      <w:r w:rsidRPr="00317D6D">
        <w:rPr>
          <w:rFonts w:ascii="Calibri" w:hAnsi="Calibri"/>
        </w:rPr>
        <w:t xml:space="preserve"> where searches may be made </w:t>
      </w:r>
      <w:r w:rsidR="0019031A" w:rsidRPr="00317D6D">
        <w:rPr>
          <w:rFonts w:ascii="Calibri" w:hAnsi="Calibri"/>
        </w:rPr>
        <w:t xml:space="preserve">by appointment </w:t>
      </w:r>
      <w:r w:rsidR="00317D6D">
        <w:rPr>
          <w:rFonts w:ascii="Calibri" w:hAnsi="Calibri"/>
        </w:rPr>
        <w:t>only</w:t>
      </w:r>
      <w:r w:rsidRPr="00317D6D">
        <w:rPr>
          <w:rFonts w:ascii="Calibri" w:hAnsi="Calibri"/>
        </w:rPr>
        <w:t>.  Certified extracts may be obtained</w:t>
      </w:r>
      <w:r w:rsidR="00317D6D">
        <w:rPr>
          <w:rFonts w:ascii="Calibri" w:hAnsi="Calibri"/>
        </w:rPr>
        <w:t>.</w:t>
      </w:r>
      <w:r w:rsidRPr="00317D6D">
        <w:rPr>
          <w:rFonts w:ascii="Calibri" w:hAnsi="Calibri"/>
        </w:rPr>
        <w:t xml:space="preserve"> </w:t>
      </w:r>
      <w:r w:rsidR="008550A0" w:rsidRPr="00317D6D">
        <w:rPr>
          <w:rFonts w:ascii="Calibri" w:hAnsi="Calibri"/>
          <w:color w:val="000000"/>
        </w:rPr>
        <w:t>A charge may</w:t>
      </w:r>
      <w:r w:rsidR="001961CF" w:rsidRPr="00317D6D">
        <w:rPr>
          <w:rFonts w:ascii="Calibri" w:hAnsi="Calibri"/>
          <w:color w:val="000000"/>
        </w:rPr>
        <w:t xml:space="preserve"> apply for this service</w:t>
      </w:r>
      <w:r w:rsidR="00FE7BE4" w:rsidRPr="00317D6D">
        <w:rPr>
          <w:rFonts w:ascii="Calibri" w:hAnsi="Calibri"/>
          <w:color w:val="000000"/>
        </w:rPr>
        <w:t>.</w:t>
      </w:r>
    </w:p>
    <w:p w:rsidR="00680D2C" w:rsidRPr="009124E8" w:rsidRDefault="00680D2C">
      <w:pPr>
        <w:pStyle w:val="BodyText"/>
        <w:jc w:val="both"/>
        <w:rPr>
          <w:rFonts w:ascii="Calibri" w:hAnsi="Calibri"/>
        </w:rPr>
      </w:pPr>
    </w:p>
    <w:p w:rsidR="00FB42E7" w:rsidRPr="009124E8" w:rsidRDefault="00FB42E7">
      <w:pPr>
        <w:pStyle w:val="BodyText"/>
        <w:jc w:val="both"/>
        <w:rPr>
          <w:rFonts w:ascii="Calibri" w:hAnsi="Calibri"/>
        </w:rPr>
      </w:pPr>
      <w:r w:rsidRPr="006A2CF5">
        <w:rPr>
          <w:rFonts w:ascii="Calibri" w:hAnsi="Calibri"/>
        </w:rPr>
        <w:t xml:space="preserve">Plans showing grave spaces shall be kept by the </w:t>
      </w:r>
      <w:r w:rsidR="00656284">
        <w:rPr>
          <w:rFonts w:ascii="Calibri" w:hAnsi="Calibri"/>
        </w:rPr>
        <w:t>Sexton</w:t>
      </w:r>
      <w:r w:rsidRPr="006A2CF5">
        <w:rPr>
          <w:rFonts w:ascii="Calibri" w:hAnsi="Calibri"/>
        </w:rPr>
        <w:t xml:space="preserve"> and shall be open for inspection</w:t>
      </w:r>
      <w:r w:rsidR="00EE170A" w:rsidRPr="006A2CF5">
        <w:rPr>
          <w:rFonts w:ascii="Calibri" w:hAnsi="Calibri"/>
        </w:rPr>
        <w:t xml:space="preserve"> by appointment</w:t>
      </w:r>
      <w:r w:rsidR="00D80D62" w:rsidRPr="006A2CF5">
        <w:rPr>
          <w:rFonts w:ascii="Calibri" w:hAnsi="Calibri"/>
        </w:rPr>
        <w:t xml:space="preserve"> only</w:t>
      </w:r>
      <w:r w:rsidR="006A2CF5" w:rsidRPr="006A2CF5">
        <w:rPr>
          <w:rFonts w:ascii="Calibri" w:hAnsi="Calibri"/>
        </w:rPr>
        <w:t>.</w:t>
      </w:r>
    </w:p>
    <w:p w:rsidR="00FB42E7" w:rsidRPr="009124E8" w:rsidRDefault="00FB42E7">
      <w:pPr>
        <w:pStyle w:val="BodyText"/>
        <w:jc w:val="both"/>
        <w:rPr>
          <w:rFonts w:ascii="Calibri" w:hAnsi="Calibri"/>
          <w:u w:val="single"/>
        </w:rPr>
      </w:pPr>
    </w:p>
    <w:p w:rsidR="00BC051A" w:rsidRDefault="00FB42E7">
      <w:pPr>
        <w:pStyle w:val="BodyText"/>
        <w:jc w:val="both"/>
        <w:rPr>
          <w:rFonts w:ascii="Calibri" w:hAnsi="Calibri"/>
        </w:rPr>
      </w:pPr>
      <w:r w:rsidRPr="009124E8">
        <w:rPr>
          <w:rFonts w:ascii="Calibri" w:hAnsi="Calibri"/>
        </w:rPr>
        <w:t xml:space="preserve">The selection </w:t>
      </w:r>
      <w:r w:rsidR="000D78EA">
        <w:rPr>
          <w:rFonts w:ascii="Calibri" w:hAnsi="Calibri"/>
        </w:rPr>
        <w:t xml:space="preserve">and allocation </w:t>
      </w:r>
      <w:r w:rsidRPr="009124E8">
        <w:rPr>
          <w:rFonts w:ascii="Calibri" w:hAnsi="Calibri"/>
        </w:rPr>
        <w:t xml:space="preserve">of spaces or graves </w:t>
      </w:r>
      <w:r w:rsidR="009F3CB7" w:rsidRPr="009124E8">
        <w:rPr>
          <w:rFonts w:ascii="Calibri" w:hAnsi="Calibri"/>
        </w:rPr>
        <w:t>shall be determined by</w:t>
      </w:r>
      <w:r w:rsidRPr="009124E8">
        <w:rPr>
          <w:rFonts w:ascii="Calibri" w:hAnsi="Calibri"/>
        </w:rPr>
        <w:t xml:space="preserve"> the </w:t>
      </w:r>
      <w:r w:rsidR="00656284">
        <w:rPr>
          <w:rFonts w:ascii="Calibri" w:hAnsi="Calibri"/>
        </w:rPr>
        <w:t>Sexton</w:t>
      </w:r>
      <w:r w:rsidR="006A2CF5">
        <w:rPr>
          <w:rFonts w:ascii="Calibri" w:hAnsi="Calibri"/>
        </w:rPr>
        <w:t xml:space="preserve">. </w:t>
      </w:r>
    </w:p>
    <w:p w:rsidR="006A2CF5" w:rsidRDefault="006A2CF5">
      <w:pPr>
        <w:pStyle w:val="BodyText"/>
        <w:jc w:val="both"/>
        <w:rPr>
          <w:rFonts w:ascii="Calibri" w:hAnsi="Calibri"/>
        </w:rPr>
      </w:pPr>
    </w:p>
    <w:p w:rsidR="00E96943" w:rsidRPr="00CA0378" w:rsidRDefault="000D78EA">
      <w:pPr>
        <w:pStyle w:val="BodyText"/>
        <w:jc w:val="both"/>
        <w:rPr>
          <w:rFonts w:ascii="Calibri" w:hAnsi="Calibri"/>
          <w:b/>
          <w:color w:val="00B050"/>
        </w:rPr>
      </w:pPr>
      <w:r w:rsidRPr="00CA0378">
        <w:rPr>
          <w:rFonts w:ascii="Calibri" w:hAnsi="Calibri"/>
          <w:b/>
          <w:color w:val="00B050"/>
        </w:rPr>
        <w:t xml:space="preserve">Deeds </w:t>
      </w:r>
      <w:r w:rsidR="00CA0378" w:rsidRPr="00CA0378">
        <w:rPr>
          <w:rFonts w:ascii="Calibri" w:hAnsi="Calibri"/>
          <w:b/>
          <w:color w:val="00B050"/>
        </w:rPr>
        <w:t>of Grants of E</w:t>
      </w:r>
      <w:r w:rsidRPr="00CA0378">
        <w:rPr>
          <w:rFonts w:ascii="Calibri" w:hAnsi="Calibri"/>
          <w:b/>
          <w:color w:val="00B050"/>
        </w:rPr>
        <w:t>xclusive</w:t>
      </w:r>
      <w:r w:rsidR="00CA0378" w:rsidRPr="00CA0378">
        <w:rPr>
          <w:rFonts w:ascii="Calibri" w:hAnsi="Calibri"/>
          <w:b/>
          <w:color w:val="00B050"/>
        </w:rPr>
        <w:t xml:space="preserve"> Right of Burial</w:t>
      </w:r>
      <w:r w:rsidRPr="00CA0378">
        <w:rPr>
          <w:rFonts w:ascii="Calibri" w:hAnsi="Calibri"/>
          <w:b/>
          <w:color w:val="00B050"/>
        </w:rPr>
        <w:t xml:space="preserve"> </w:t>
      </w:r>
    </w:p>
    <w:p w:rsidR="00FB42E7" w:rsidRPr="009124E8" w:rsidRDefault="00FB42E7">
      <w:pPr>
        <w:pStyle w:val="BodyText"/>
        <w:jc w:val="both"/>
        <w:rPr>
          <w:rFonts w:ascii="Calibri" w:hAnsi="Calibri"/>
          <w:b/>
          <w:u w:val="single"/>
        </w:rPr>
      </w:pPr>
    </w:p>
    <w:p w:rsidR="00FB42E7" w:rsidRDefault="00A520F3">
      <w:pPr>
        <w:pStyle w:val="BodyText"/>
        <w:jc w:val="both"/>
        <w:rPr>
          <w:rFonts w:ascii="Calibri" w:hAnsi="Calibri"/>
        </w:rPr>
      </w:pPr>
      <w:r w:rsidRPr="009124E8">
        <w:rPr>
          <w:rFonts w:ascii="Calibri" w:hAnsi="Calibri"/>
        </w:rPr>
        <w:t>On</w:t>
      </w:r>
      <w:r w:rsidR="00FB42E7" w:rsidRPr="009124E8">
        <w:rPr>
          <w:rFonts w:ascii="Calibri" w:hAnsi="Calibri"/>
        </w:rPr>
        <w:t xml:space="preserve"> the purchase of the </w:t>
      </w:r>
      <w:r w:rsidR="00515616" w:rsidRPr="009124E8">
        <w:rPr>
          <w:rFonts w:ascii="Calibri" w:hAnsi="Calibri"/>
        </w:rPr>
        <w:t>E</w:t>
      </w:r>
      <w:r w:rsidR="00FB42E7" w:rsidRPr="009124E8">
        <w:rPr>
          <w:rFonts w:ascii="Calibri" w:hAnsi="Calibri"/>
        </w:rPr>
        <w:t xml:space="preserve">xclusive </w:t>
      </w:r>
      <w:r w:rsidR="00515616" w:rsidRPr="009124E8">
        <w:rPr>
          <w:rFonts w:ascii="Calibri" w:hAnsi="Calibri"/>
        </w:rPr>
        <w:t>R</w:t>
      </w:r>
      <w:r w:rsidR="00FB42E7" w:rsidRPr="009124E8">
        <w:rPr>
          <w:rFonts w:ascii="Calibri" w:hAnsi="Calibri"/>
        </w:rPr>
        <w:t xml:space="preserve">ight of </w:t>
      </w:r>
      <w:r w:rsidR="00515616" w:rsidRPr="009124E8">
        <w:rPr>
          <w:rFonts w:ascii="Calibri" w:hAnsi="Calibri"/>
        </w:rPr>
        <w:t>B</w:t>
      </w:r>
      <w:r w:rsidR="00FB42E7" w:rsidRPr="009124E8">
        <w:rPr>
          <w:rFonts w:ascii="Calibri" w:hAnsi="Calibri"/>
        </w:rPr>
        <w:t>urial in a grave, a Deed of Grant shall be issued to the person by whom or on who</w:t>
      </w:r>
      <w:r w:rsidR="0007772C" w:rsidRPr="009124E8">
        <w:rPr>
          <w:rFonts w:ascii="Calibri" w:hAnsi="Calibri"/>
        </w:rPr>
        <w:t>se</w:t>
      </w:r>
      <w:r w:rsidR="00FB42E7" w:rsidRPr="009124E8">
        <w:rPr>
          <w:rFonts w:ascii="Calibri" w:hAnsi="Calibri"/>
        </w:rPr>
        <w:t xml:space="preserve"> behalf the said exclusive right o</w:t>
      </w:r>
      <w:r w:rsidR="0007772C" w:rsidRPr="009124E8">
        <w:rPr>
          <w:rFonts w:ascii="Calibri" w:hAnsi="Calibri"/>
        </w:rPr>
        <w:t>f</w:t>
      </w:r>
      <w:r w:rsidR="00FB42E7" w:rsidRPr="009124E8">
        <w:rPr>
          <w:rFonts w:ascii="Calibri" w:hAnsi="Calibri"/>
        </w:rPr>
        <w:t xml:space="preserve"> burial is purchased and any such person shall be registered in the books of the Council as the owner o</w:t>
      </w:r>
      <w:r w:rsidR="0007772C" w:rsidRPr="009124E8">
        <w:rPr>
          <w:rFonts w:ascii="Calibri" w:hAnsi="Calibri"/>
        </w:rPr>
        <w:t>f</w:t>
      </w:r>
      <w:r w:rsidR="00FB42E7" w:rsidRPr="009124E8">
        <w:rPr>
          <w:rFonts w:ascii="Calibri" w:hAnsi="Calibri"/>
        </w:rPr>
        <w:t xml:space="preserve"> the same.</w:t>
      </w:r>
    </w:p>
    <w:p w:rsidR="00180087" w:rsidRDefault="00180087">
      <w:pPr>
        <w:pStyle w:val="BodyText"/>
        <w:jc w:val="both"/>
        <w:rPr>
          <w:rFonts w:ascii="Calibri" w:hAnsi="Calibri"/>
        </w:rPr>
      </w:pPr>
    </w:p>
    <w:p w:rsidR="00180087" w:rsidRPr="009124E8" w:rsidRDefault="00180087">
      <w:pPr>
        <w:pStyle w:val="BodyText"/>
        <w:jc w:val="both"/>
        <w:rPr>
          <w:rFonts w:ascii="Calibri" w:hAnsi="Calibri"/>
        </w:rPr>
      </w:pPr>
      <w:r w:rsidRPr="00180087">
        <w:rPr>
          <w:rFonts w:ascii="Calibri" w:hAnsi="Calibri"/>
        </w:rPr>
        <w:t>Please take careful consideration that the correct family member/s sign the Notice of Interment application form. As thereafter, they will have legal control over the exclusive right of burial of the grave and any memorials laid upon it.</w:t>
      </w:r>
    </w:p>
    <w:p w:rsidR="00220524" w:rsidRPr="009124E8" w:rsidRDefault="00220524">
      <w:pPr>
        <w:pStyle w:val="BodyText"/>
        <w:jc w:val="both"/>
        <w:rPr>
          <w:rFonts w:ascii="Calibri" w:hAnsi="Calibri"/>
        </w:rPr>
      </w:pPr>
    </w:p>
    <w:p w:rsidR="00220524" w:rsidRPr="006A2CF5" w:rsidRDefault="00220524" w:rsidP="00220524">
      <w:pPr>
        <w:pStyle w:val="BodyText"/>
        <w:jc w:val="both"/>
        <w:rPr>
          <w:rFonts w:ascii="Calibri" w:hAnsi="Calibri"/>
        </w:rPr>
      </w:pPr>
      <w:r w:rsidRPr="006A2CF5">
        <w:rPr>
          <w:rFonts w:ascii="Calibri" w:hAnsi="Calibri"/>
        </w:rPr>
        <w:t>A Deed of Grant is the lega</w:t>
      </w:r>
      <w:r w:rsidR="000F365B" w:rsidRPr="006A2CF5">
        <w:rPr>
          <w:rFonts w:ascii="Calibri" w:hAnsi="Calibri"/>
        </w:rPr>
        <w:t>lly binding agreement</w:t>
      </w:r>
      <w:r w:rsidRPr="006A2CF5">
        <w:rPr>
          <w:rFonts w:ascii="Calibri" w:hAnsi="Calibri"/>
        </w:rPr>
        <w:t xml:space="preserve"> issued to a </w:t>
      </w:r>
      <w:r w:rsidR="00BA0DD1" w:rsidRPr="006A2CF5">
        <w:rPr>
          <w:rFonts w:ascii="Calibri" w:hAnsi="Calibri"/>
        </w:rPr>
        <w:t>person</w:t>
      </w:r>
      <w:r w:rsidR="00F219A1" w:rsidRPr="006A2CF5">
        <w:rPr>
          <w:rFonts w:ascii="Calibri" w:hAnsi="Calibri"/>
        </w:rPr>
        <w:t>(s)</w:t>
      </w:r>
      <w:r w:rsidR="00BA0DD1" w:rsidRPr="006A2CF5">
        <w:rPr>
          <w:rFonts w:ascii="Calibri" w:hAnsi="Calibri"/>
        </w:rPr>
        <w:t xml:space="preserve"> (</w:t>
      </w:r>
      <w:r w:rsidR="00AE38CC" w:rsidRPr="006A2CF5">
        <w:rPr>
          <w:rFonts w:ascii="Calibri" w:hAnsi="Calibri"/>
        </w:rPr>
        <w:t>grant holder</w:t>
      </w:r>
      <w:r w:rsidR="00567CA5">
        <w:rPr>
          <w:rFonts w:ascii="Calibri" w:hAnsi="Calibri"/>
        </w:rPr>
        <w:t>/s</w:t>
      </w:r>
      <w:r w:rsidR="00BA0DD1" w:rsidRPr="006A2CF5">
        <w:rPr>
          <w:rFonts w:ascii="Calibri" w:hAnsi="Calibri"/>
        </w:rPr>
        <w:t>)</w:t>
      </w:r>
      <w:r w:rsidRPr="006A2CF5">
        <w:rPr>
          <w:rFonts w:ascii="Calibri" w:hAnsi="Calibri"/>
        </w:rPr>
        <w:t xml:space="preserve"> for the Exclusive Right of Burial</w:t>
      </w:r>
      <w:r w:rsidR="00BA0DD1" w:rsidRPr="006A2CF5">
        <w:rPr>
          <w:rFonts w:ascii="Calibri" w:hAnsi="Calibri"/>
        </w:rPr>
        <w:t xml:space="preserve"> in a grave</w:t>
      </w:r>
      <w:r w:rsidRPr="006A2CF5">
        <w:rPr>
          <w:rFonts w:ascii="Calibri" w:hAnsi="Calibri"/>
        </w:rPr>
        <w:t xml:space="preserve"> which is current</w:t>
      </w:r>
      <w:r w:rsidR="000440AE" w:rsidRPr="006A2CF5">
        <w:rPr>
          <w:rFonts w:ascii="Calibri" w:hAnsi="Calibri"/>
        </w:rPr>
        <w:t>ly for a period not exceeding 100</w:t>
      </w:r>
      <w:r w:rsidRPr="006A2CF5">
        <w:rPr>
          <w:rFonts w:ascii="Calibri" w:hAnsi="Calibri"/>
        </w:rPr>
        <w:t xml:space="preserve"> years.  This is an important document and should be kept in a safe place</w:t>
      </w:r>
      <w:r w:rsidR="0072519E" w:rsidRPr="006A2CF5">
        <w:rPr>
          <w:rFonts w:ascii="Calibri" w:hAnsi="Calibri"/>
        </w:rPr>
        <w:t xml:space="preserve"> </w:t>
      </w:r>
      <w:r w:rsidR="00E31DE1" w:rsidRPr="006A2CF5">
        <w:rPr>
          <w:rFonts w:ascii="Calibri" w:hAnsi="Calibri"/>
        </w:rPr>
        <w:t xml:space="preserve">by the grantee </w:t>
      </w:r>
      <w:r w:rsidR="0072519E" w:rsidRPr="006A2CF5">
        <w:rPr>
          <w:rFonts w:ascii="Calibri" w:hAnsi="Calibri"/>
        </w:rPr>
        <w:t>for future reference</w:t>
      </w:r>
      <w:r w:rsidRPr="006A2CF5">
        <w:rPr>
          <w:rFonts w:ascii="Calibri" w:hAnsi="Calibri"/>
        </w:rPr>
        <w:t>.</w:t>
      </w:r>
    </w:p>
    <w:p w:rsidR="00AE0302" w:rsidRPr="006A2CF5" w:rsidRDefault="00AE0302">
      <w:pPr>
        <w:pStyle w:val="BodyText"/>
        <w:jc w:val="both"/>
        <w:rPr>
          <w:rFonts w:ascii="Calibri" w:hAnsi="Calibri"/>
        </w:rPr>
      </w:pPr>
    </w:p>
    <w:p w:rsidR="00A520F3" w:rsidRPr="006A2CF5" w:rsidRDefault="00BA0DD1" w:rsidP="00A520F3">
      <w:pPr>
        <w:pStyle w:val="BodyText"/>
        <w:jc w:val="both"/>
        <w:rPr>
          <w:rFonts w:ascii="Calibri" w:hAnsi="Calibri"/>
        </w:rPr>
      </w:pPr>
      <w:r w:rsidRPr="006A2CF5">
        <w:rPr>
          <w:rFonts w:ascii="Calibri" w:hAnsi="Calibri"/>
        </w:rPr>
        <w:t xml:space="preserve">A </w:t>
      </w:r>
      <w:r w:rsidR="00A520F3" w:rsidRPr="006A2CF5">
        <w:rPr>
          <w:rFonts w:ascii="Calibri" w:hAnsi="Calibri"/>
        </w:rPr>
        <w:t>Deed of Grant gives the</w:t>
      </w:r>
      <w:r w:rsidRPr="006A2CF5">
        <w:rPr>
          <w:rFonts w:ascii="Calibri" w:hAnsi="Calibri"/>
        </w:rPr>
        <w:t xml:space="preserve"> </w:t>
      </w:r>
      <w:r w:rsidR="007A022C" w:rsidRPr="006A2CF5">
        <w:rPr>
          <w:rFonts w:ascii="Calibri" w:hAnsi="Calibri"/>
        </w:rPr>
        <w:t>grant holder</w:t>
      </w:r>
      <w:r w:rsidR="00A520F3" w:rsidRPr="006A2CF5">
        <w:rPr>
          <w:rFonts w:ascii="Calibri" w:hAnsi="Calibri"/>
        </w:rPr>
        <w:t xml:space="preserve"> the legal right of burial</w:t>
      </w:r>
      <w:r w:rsidR="00120887" w:rsidRPr="006A2CF5">
        <w:rPr>
          <w:rFonts w:ascii="Calibri" w:hAnsi="Calibri"/>
        </w:rPr>
        <w:t xml:space="preserve"> </w:t>
      </w:r>
      <w:r w:rsidR="00312A1E" w:rsidRPr="006A2CF5">
        <w:rPr>
          <w:rFonts w:ascii="Calibri" w:hAnsi="Calibri"/>
        </w:rPr>
        <w:t xml:space="preserve">to </w:t>
      </w:r>
      <w:r w:rsidR="00FE2676" w:rsidRPr="006A2CF5">
        <w:rPr>
          <w:rFonts w:ascii="Calibri" w:hAnsi="Calibri"/>
        </w:rPr>
        <w:t>a specified</w:t>
      </w:r>
      <w:r w:rsidR="00312A1E" w:rsidRPr="006A2CF5">
        <w:rPr>
          <w:rFonts w:ascii="Calibri" w:hAnsi="Calibri"/>
        </w:rPr>
        <w:t xml:space="preserve"> grave space </w:t>
      </w:r>
      <w:r w:rsidR="009A5895" w:rsidRPr="006A2CF5">
        <w:rPr>
          <w:rFonts w:ascii="Calibri" w:hAnsi="Calibri"/>
        </w:rPr>
        <w:t>for the period state</w:t>
      </w:r>
      <w:r w:rsidR="00004D27" w:rsidRPr="006A2CF5">
        <w:rPr>
          <w:rFonts w:ascii="Calibri" w:hAnsi="Calibri"/>
        </w:rPr>
        <w:t>d</w:t>
      </w:r>
      <w:r w:rsidR="009A5895" w:rsidRPr="006A2CF5">
        <w:rPr>
          <w:rFonts w:ascii="Calibri" w:hAnsi="Calibri"/>
        </w:rPr>
        <w:t xml:space="preserve">.  The Deed of Grant </w:t>
      </w:r>
      <w:r w:rsidR="00A14FD4" w:rsidRPr="006A2CF5">
        <w:rPr>
          <w:rFonts w:ascii="Calibri" w:hAnsi="Calibri"/>
        </w:rPr>
        <w:t>does not constitute any ownership of land</w:t>
      </w:r>
      <w:r w:rsidR="00A520F3" w:rsidRPr="006A2CF5">
        <w:rPr>
          <w:rFonts w:ascii="Calibri" w:hAnsi="Calibri"/>
        </w:rPr>
        <w:t>. The gr</w:t>
      </w:r>
      <w:r w:rsidR="00F219A1" w:rsidRPr="006A2CF5">
        <w:rPr>
          <w:rFonts w:ascii="Calibri" w:hAnsi="Calibri"/>
        </w:rPr>
        <w:t>ave</w:t>
      </w:r>
      <w:r w:rsidR="00A520F3" w:rsidRPr="006A2CF5">
        <w:rPr>
          <w:rFonts w:ascii="Calibri" w:hAnsi="Calibri"/>
        </w:rPr>
        <w:t xml:space="preserve"> remains in the ownership of the </w:t>
      </w:r>
      <w:r w:rsidR="00220524" w:rsidRPr="006A2CF5">
        <w:rPr>
          <w:rFonts w:ascii="Calibri" w:hAnsi="Calibri"/>
        </w:rPr>
        <w:t>C</w:t>
      </w:r>
      <w:r w:rsidR="00A520F3" w:rsidRPr="006A2CF5">
        <w:rPr>
          <w:rFonts w:ascii="Calibri" w:hAnsi="Calibri"/>
        </w:rPr>
        <w:t>ouncil.</w:t>
      </w:r>
      <w:r w:rsidR="00515616" w:rsidRPr="006A2CF5">
        <w:rPr>
          <w:rFonts w:ascii="Calibri" w:hAnsi="Calibri"/>
        </w:rPr>
        <w:t xml:space="preserve">  The Deed of Grant gives the</w:t>
      </w:r>
      <w:r w:rsidR="009A083A" w:rsidRPr="006A2CF5">
        <w:rPr>
          <w:rFonts w:ascii="Calibri" w:hAnsi="Calibri"/>
        </w:rPr>
        <w:t xml:space="preserve"> holder</w:t>
      </w:r>
      <w:r w:rsidR="00515616" w:rsidRPr="006A2CF5">
        <w:rPr>
          <w:rFonts w:ascii="Calibri" w:hAnsi="Calibri"/>
        </w:rPr>
        <w:t xml:space="preserve"> the</w:t>
      </w:r>
      <w:r w:rsidR="007523B8" w:rsidRPr="006A2CF5">
        <w:rPr>
          <w:rFonts w:ascii="Calibri" w:hAnsi="Calibri"/>
        </w:rPr>
        <w:t xml:space="preserve"> exclusive</w:t>
      </w:r>
      <w:r w:rsidR="00515616" w:rsidRPr="006A2CF5">
        <w:rPr>
          <w:rFonts w:ascii="Calibri" w:hAnsi="Calibri"/>
        </w:rPr>
        <w:t xml:space="preserve"> right to:-</w:t>
      </w:r>
    </w:p>
    <w:p w:rsidR="008802AD" w:rsidRPr="003208AF" w:rsidRDefault="008802AD" w:rsidP="00A520F3">
      <w:pPr>
        <w:pStyle w:val="BodyText"/>
        <w:jc w:val="both"/>
        <w:rPr>
          <w:rFonts w:ascii="Calibri" w:hAnsi="Calibri"/>
          <w:highlight w:val="lightGray"/>
        </w:rPr>
      </w:pPr>
    </w:p>
    <w:p w:rsidR="00F11163" w:rsidRPr="006A2CF5" w:rsidRDefault="00F11163" w:rsidP="00057C49">
      <w:pPr>
        <w:pStyle w:val="BodyText"/>
        <w:numPr>
          <w:ilvl w:val="0"/>
          <w:numId w:val="5"/>
        </w:numPr>
        <w:jc w:val="both"/>
        <w:rPr>
          <w:rFonts w:ascii="Calibri" w:hAnsi="Calibri"/>
        </w:rPr>
      </w:pPr>
      <w:r w:rsidRPr="006A2CF5">
        <w:rPr>
          <w:rFonts w:ascii="Calibri" w:hAnsi="Calibri"/>
        </w:rPr>
        <w:t xml:space="preserve">Be buried in that grave if </w:t>
      </w:r>
      <w:r w:rsidR="006427B5" w:rsidRPr="006A2CF5">
        <w:rPr>
          <w:rFonts w:ascii="Calibri" w:hAnsi="Calibri"/>
        </w:rPr>
        <w:t xml:space="preserve">sufficient </w:t>
      </w:r>
      <w:r w:rsidRPr="006A2CF5">
        <w:rPr>
          <w:rFonts w:ascii="Calibri" w:hAnsi="Calibri"/>
        </w:rPr>
        <w:t>space is available</w:t>
      </w:r>
      <w:r w:rsidR="006427B5" w:rsidRPr="006A2CF5">
        <w:rPr>
          <w:rFonts w:ascii="Calibri" w:hAnsi="Calibri"/>
        </w:rPr>
        <w:t xml:space="preserve"> within the grave space</w:t>
      </w:r>
    </w:p>
    <w:p w:rsidR="00F11163" w:rsidRPr="006A2CF5" w:rsidRDefault="00F11163" w:rsidP="00057C49">
      <w:pPr>
        <w:pStyle w:val="BodyText"/>
        <w:numPr>
          <w:ilvl w:val="0"/>
          <w:numId w:val="5"/>
        </w:numPr>
        <w:jc w:val="both"/>
        <w:rPr>
          <w:rFonts w:ascii="Calibri" w:hAnsi="Calibri"/>
        </w:rPr>
      </w:pPr>
      <w:r w:rsidRPr="006A2CF5">
        <w:rPr>
          <w:rFonts w:ascii="Calibri" w:hAnsi="Calibri"/>
        </w:rPr>
        <w:t xml:space="preserve">Authorise further burials in that grave, </w:t>
      </w:r>
      <w:r w:rsidR="006A2CF5" w:rsidRPr="006A2CF5">
        <w:rPr>
          <w:rFonts w:ascii="Calibri" w:hAnsi="Calibri"/>
        </w:rPr>
        <w:t>(</w:t>
      </w:r>
      <w:r w:rsidRPr="006A2CF5">
        <w:rPr>
          <w:rFonts w:ascii="Calibri" w:hAnsi="Calibri"/>
        </w:rPr>
        <w:t>where space is available</w:t>
      </w:r>
      <w:r w:rsidR="006A2CF5" w:rsidRPr="006A2CF5">
        <w:rPr>
          <w:rFonts w:ascii="Calibri" w:hAnsi="Calibri"/>
        </w:rPr>
        <w:t>)</w:t>
      </w:r>
      <w:r w:rsidRPr="006A2CF5">
        <w:rPr>
          <w:rFonts w:ascii="Calibri" w:hAnsi="Calibri"/>
        </w:rPr>
        <w:t xml:space="preserve"> or</w:t>
      </w:r>
      <w:r w:rsidR="006A2CF5" w:rsidRPr="006A2CF5">
        <w:rPr>
          <w:rFonts w:ascii="Calibri" w:hAnsi="Calibri"/>
        </w:rPr>
        <w:t xml:space="preserve"> permit the</w:t>
      </w:r>
      <w:r w:rsidRPr="006A2CF5">
        <w:rPr>
          <w:rFonts w:ascii="Calibri" w:hAnsi="Calibri"/>
        </w:rPr>
        <w:t xml:space="preserve"> scattering of c</w:t>
      </w:r>
      <w:r w:rsidR="005C7AE8" w:rsidRPr="006A2CF5">
        <w:rPr>
          <w:rFonts w:ascii="Calibri" w:hAnsi="Calibri"/>
        </w:rPr>
        <w:t>remated remains over that grave</w:t>
      </w:r>
      <w:r w:rsidR="006A2CF5" w:rsidRPr="006A2CF5">
        <w:rPr>
          <w:rFonts w:ascii="Calibri" w:hAnsi="Calibri"/>
        </w:rPr>
        <w:t>.</w:t>
      </w:r>
    </w:p>
    <w:p w:rsidR="00404D91" w:rsidRPr="006A2CF5" w:rsidRDefault="00404D91" w:rsidP="00057C49">
      <w:pPr>
        <w:pStyle w:val="BodyText"/>
        <w:numPr>
          <w:ilvl w:val="0"/>
          <w:numId w:val="5"/>
        </w:numPr>
        <w:jc w:val="both"/>
        <w:rPr>
          <w:rFonts w:ascii="Calibri" w:hAnsi="Calibri"/>
        </w:rPr>
      </w:pPr>
      <w:r w:rsidRPr="006A2CF5">
        <w:rPr>
          <w:rFonts w:ascii="Calibri" w:hAnsi="Calibri"/>
        </w:rPr>
        <w:t xml:space="preserve">Place a memorial on that grave, subject to the </w:t>
      </w:r>
      <w:r w:rsidR="005C7AE8" w:rsidRPr="006A2CF5">
        <w:rPr>
          <w:rFonts w:ascii="Calibri" w:hAnsi="Calibri"/>
        </w:rPr>
        <w:t>Council’s Rules and Regulations</w:t>
      </w:r>
    </w:p>
    <w:p w:rsidR="0057011C" w:rsidRPr="006A2CF5" w:rsidRDefault="00404D91" w:rsidP="00057C49">
      <w:pPr>
        <w:pStyle w:val="BodyText"/>
        <w:numPr>
          <w:ilvl w:val="0"/>
          <w:numId w:val="5"/>
        </w:numPr>
        <w:jc w:val="both"/>
        <w:rPr>
          <w:rFonts w:ascii="Calibri" w:hAnsi="Calibri"/>
        </w:rPr>
      </w:pPr>
      <w:r w:rsidRPr="006A2CF5">
        <w:rPr>
          <w:rFonts w:ascii="Calibri" w:hAnsi="Calibri"/>
        </w:rPr>
        <w:lastRenderedPageBreak/>
        <w:t>Have an inscription or additional inscr</w:t>
      </w:r>
      <w:r w:rsidR="006427B5" w:rsidRPr="006A2CF5">
        <w:rPr>
          <w:rFonts w:ascii="Calibri" w:hAnsi="Calibri"/>
        </w:rPr>
        <w:t>iptions placed</w:t>
      </w:r>
      <w:r w:rsidRPr="006A2CF5">
        <w:rPr>
          <w:rFonts w:ascii="Calibri" w:hAnsi="Calibri"/>
        </w:rPr>
        <w:t xml:space="preserve"> on a memorial on that grave</w:t>
      </w:r>
      <w:r w:rsidR="005C7AE8" w:rsidRPr="006A2CF5">
        <w:rPr>
          <w:rFonts w:ascii="Calibri" w:hAnsi="Calibri"/>
        </w:rPr>
        <w:t>, subject to these regulations</w:t>
      </w:r>
    </w:p>
    <w:p w:rsidR="00183DC3" w:rsidRPr="006A2CF5" w:rsidRDefault="00183DC3" w:rsidP="00183DC3">
      <w:pPr>
        <w:pStyle w:val="BodyText"/>
        <w:jc w:val="both"/>
        <w:rPr>
          <w:rFonts w:ascii="Calibri" w:hAnsi="Calibri"/>
        </w:rPr>
      </w:pPr>
    </w:p>
    <w:p w:rsidR="0007772C" w:rsidRPr="006A2CF5" w:rsidRDefault="008A0802">
      <w:pPr>
        <w:pStyle w:val="BodyText"/>
        <w:jc w:val="both"/>
        <w:rPr>
          <w:rFonts w:ascii="Calibri" w:hAnsi="Calibri"/>
        </w:rPr>
      </w:pPr>
      <w:r w:rsidRPr="006A2CF5">
        <w:rPr>
          <w:rFonts w:ascii="Calibri" w:hAnsi="Calibri"/>
        </w:rPr>
        <w:t>An Exclusive Right of Burial to a grave space may be transferred by deed or bequeathed</w:t>
      </w:r>
      <w:r w:rsidR="00773073" w:rsidRPr="006A2CF5">
        <w:rPr>
          <w:rFonts w:ascii="Calibri" w:hAnsi="Calibri"/>
        </w:rPr>
        <w:t xml:space="preserve"> by W</w:t>
      </w:r>
      <w:r w:rsidRPr="006A2CF5">
        <w:rPr>
          <w:rFonts w:ascii="Calibri" w:hAnsi="Calibri"/>
        </w:rPr>
        <w:t>ill.</w:t>
      </w:r>
      <w:r w:rsidR="000408D3" w:rsidRPr="006A2CF5">
        <w:rPr>
          <w:rFonts w:ascii="Calibri" w:hAnsi="Calibri"/>
        </w:rPr>
        <w:t xml:space="preserve">  </w:t>
      </w:r>
      <w:r w:rsidR="0007772C" w:rsidRPr="006A2CF5">
        <w:rPr>
          <w:rFonts w:ascii="Calibri" w:hAnsi="Calibri"/>
        </w:rPr>
        <w:t>Any transfer of the Exclusive Rights of Burial shall not be deemed valid unless suc</w:t>
      </w:r>
      <w:r w:rsidR="00CB719F" w:rsidRPr="006A2CF5">
        <w:rPr>
          <w:rFonts w:ascii="Calibri" w:hAnsi="Calibri"/>
        </w:rPr>
        <w:t>h a transfer has been registered</w:t>
      </w:r>
      <w:r w:rsidR="00371865">
        <w:rPr>
          <w:rFonts w:ascii="Calibri" w:hAnsi="Calibri"/>
        </w:rPr>
        <w:t xml:space="preserve"> with the Sexton</w:t>
      </w:r>
      <w:r w:rsidR="001B3DE4" w:rsidRPr="006A2CF5">
        <w:rPr>
          <w:rFonts w:ascii="Calibri" w:hAnsi="Calibri"/>
        </w:rPr>
        <w:t>.</w:t>
      </w:r>
    </w:p>
    <w:p w:rsidR="0007772C" w:rsidRPr="006A2CF5" w:rsidRDefault="0007772C">
      <w:pPr>
        <w:pStyle w:val="BodyText"/>
        <w:jc w:val="both"/>
        <w:rPr>
          <w:rFonts w:ascii="Calibri" w:hAnsi="Calibri"/>
        </w:rPr>
      </w:pPr>
    </w:p>
    <w:p w:rsidR="00492885" w:rsidRPr="006A2CF5" w:rsidRDefault="0007772C">
      <w:pPr>
        <w:pStyle w:val="BodyText"/>
        <w:jc w:val="both"/>
        <w:rPr>
          <w:rFonts w:ascii="Calibri" w:hAnsi="Calibri"/>
        </w:rPr>
      </w:pPr>
      <w:r w:rsidRPr="006A2CF5">
        <w:rPr>
          <w:rFonts w:ascii="Calibri" w:hAnsi="Calibri"/>
        </w:rPr>
        <w:t xml:space="preserve">Where the </w:t>
      </w:r>
      <w:r w:rsidR="00DB3E18" w:rsidRPr="006A2CF5">
        <w:rPr>
          <w:rFonts w:ascii="Calibri" w:hAnsi="Calibri"/>
        </w:rPr>
        <w:t>grant holder</w:t>
      </w:r>
      <w:r w:rsidRPr="006A2CF5">
        <w:rPr>
          <w:rFonts w:ascii="Calibri" w:hAnsi="Calibri"/>
        </w:rPr>
        <w:t xml:space="preserve"> is still alive and wishes to transfer </w:t>
      </w:r>
      <w:r w:rsidR="00CB719F" w:rsidRPr="006A2CF5">
        <w:rPr>
          <w:rFonts w:ascii="Calibri" w:hAnsi="Calibri"/>
        </w:rPr>
        <w:t xml:space="preserve">a </w:t>
      </w:r>
      <w:r w:rsidR="007C79A4" w:rsidRPr="006A2CF5">
        <w:rPr>
          <w:rFonts w:ascii="Calibri" w:hAnsi="Calibri"/>
        </w:rPr>
        <w:t>Grant</w:t>
      </w:r>
      <w:r w:rsidR="00CB719F" w:rsidRPr="006A2CF5">
        <w:rPr>
          <w:rFonts w:ascii="Calibri" w:hAnsi="Calibri"/>
        </w:rPr>
        <w:t xml:space="preserve"> of Exclusive Right of Burial</w:t>
      </w:r>
      <w:r w:rsidRPr="006A2CF5">
        <w:rPr>
          <w:rFonts w:ascii="Calibri" w:hAnsi="Calibri"/>
        </w:rPr>
        <w:t xml:space="preserve"> to another person or persons, a Form of Assignment will have to be completed.</w:t>
      </w:r>
      <w:r w:rsidR="009F7CE4" w:rsidRPr="006A2CF5">
        <w:rPr>
          <w:rFonts w:ascii="Calibri" w:hAnsi="Calibri"/>
        </w:rPr>
        <w:t xml:space="preserve">  The new holder</w:t>
      </w:r>
      <w:r w:rsidR="00D345CE" w:rsidRPr="006A2CF5">
        <w:rPr>
          <w:rFonts w:ascii="Calibri" w:hAnsi="Calibri"/>
        </w:rPr>
        <w:t xml:space="preserve"> shall o</w:t>
      </w:r>
      <w:r w:rsidR="00D5577C" w:rsidRPr="006A2CF5">
        <w:rPr>
          <w:rFonts w:ascii="Calibri" w:hAnsi="Calibri"/>
        </w:rPr>
        <w:t>wn the right until the said Gra</w:t>
      </w:r>
      <w:r w:rsidR="00093523" w:rsidRPr="006A2CF5">
        <w:rPr>
          <w:rFonts w:ascii="Calibri" w:hAnsi="Calibri"/>
        </w:rPr>
        <w:t>nt of Exclusive Right of Burial</w:t>
      </w:r>
      <w:r w:rsidR="00D345CE" w:rsidRPr="006A2CF5">
        <w:rPr>
          <w:rFonts w:ascii="Calibri" w:hAnsi="Calibri"/>
        </w:rPr>
        <w:t xml:space="preserve"> expires.  </w:t>
      </w:r>
    </w:p>
    <w:p w:rsidR="00492885" w:rsidRPr="003208AF" w:rsidRDefault="00492885">
      <w:pPr>
        <w:pStyle w:val="BodyText"/>
        <w:jc w:val="both"/>
        <w:rPr>
          <w:rFonts w:ascii="Calibri" w:hAnsi="Calibri"/>
          <w:highlight w:val="lightGray"/>
        </w:rPr>
      </w:pPr>
    </w:p>
    <w:p w:rsidR="00797096" w:rsidRPr="006A2CF5" w:rsidRDefault="00492885">
      <w:pPr>
        <w:pStyle w:val="BodyText"/>
        <w:jc w:val="both"/>
        <w:rPr>
          <w:rFonts w:ascii="Calibri" w:hAnsi="Calibri"/>
        </w:rPr>
      </w:pPr>
      <w:r w:rsidRPr="006A2CF5">
        <w:rPr>
          <w:rFonts w:ascii="Calibri" w:hAnsi="Calibri"/>
        </w:rPr>
        <w:t xml:space="preserve">Where the grant holder is deceased, and provided that the </w:t>
      </w:r>
      <w:r w:rsidR="001C2206" w:rsidRPr="006A2CF5">
        <w:rPr>
          <w:rFonts w:ascii="Calibri" w:hAnsi="Calibri"/>
        </w:rPr>
        <w:t xml:space="preserve">Grant of </w:t>
      </w:r>
      <w:r w:rsidRPr="006A2CF5">
        <w:rPr>
          <w:rFonts w:ascii="Calibri" w:hAnsi="Calibri"/>
        </w:rPr>
        <w:t>Exclusive Right of Burial has not been specifically left to another person</w:t>
      </w:r>
      <w:r w:rsidR="008C08CE" w:rsidRPr="006A2CF5">
        <w:rPr>
          <w:rFonts w:ascii="Calibri" w:hAnsi="Calibri"/>
        </w:rPr>
        <w:t>, then upon production of a Grant of Probate</w:t>
      </w:r>
      <w:r w:rsidRPr="006A2CF5">
        <w:rPr>
          <w:rFonts w:ascii="Calibri" w:hAnsi="Calibri"/>
        </w:rPr>
        <w:t xml:space="preserve"> or Letters of Administration, the right may be legally transferred to th</w:t>
      </w:r>
      <w:r w:rsidR="008C08CE" w:rsidRPr="006A2CF5">
        <w:rPr>
          <w:rFonts w:ascii="Calibri" w:hAnsi="Calibri"/>
        </w:rPr>
        <w:t>e Executors or Administrators of the deceased’s estate.</w:t>
      </w:r>
    </w:p>
    <w:p w:rsidR="00BE6752" w:rsidRPr="006A2CF5" w:rsidRDefault="00BE6752">
      <w:pPr>
        <w:pStyle w:val="BodyText"/>
        <w:jc w:val="both"/>
        <w:rPr>
          <w:rFonts w:ascii="Calibri" w:hAnsi="Calibri"/>
        </w:rPr>
      </w:pPr>
    </w:p>
    <w:p w:rsidR="00797096" w:rsidRPr="006A2CF5" w:rsidRDefault="00797096">
      <w:pPr>
        <w:pStyle w:val="BodyText"/>
        <w:jc w:val="both"/>
        <w:rPr>
          <w:rFonts w:ascii="Calibri" w:hAnsi="Calibri"/>
        </w:rPr>
      </w:pPr>
      <w:r w:rsidRPr="006A2CF5">
        <w:rPr>
          <w:rFonts w:ascii="Calibri" w:hAnsi="Calibri"/>
        </w:rPr>
        <w:t xml:space="preserve">Where the grant holder </w:t>
      </w:r>
      <w:r w:rsidR="002636F5" w:rsidRPr="006A2CF5">
        <w:rPr>
          <w:rFonts w:ascii="Calibri" w:hAnsi="Calibri"/>
        </w:rPr>
        <w:t xml:space="preserve">is deceased and there is no Grant of </w:t>
      </w:r>
      <w:r w:rsidR="006A2CF5" w:rsidRPr="006A2CF5">
        <w:rPr>
          <w:rFonts w:ascii="Calibri" w:hAnsi="Calibri"/>
        </w:rPr>
        <w:t>Probate or</w:t>
      </w:r>
      <w:r w:rsidR="00432F3F" w:rsidRPr="006A2CF5">
        <w:rPr>
          <w:rFonts w:ascii="Calibri" w:hAnsi="Calibri"/>
        </w:rPr>
        <w:t xml:space="preserve"> Letters of Administration,</w:t>
      </w:r>
      <w:r w:rsidRPr="006A2CF5">
        <w:rPr>
          <w:rFonts w:ascii="Calibri" w:hAnsi="Calibri"/>
        </w:rPr>
        <w:t xml:space="preserve"> the Exclusive Right of Burial may not be transferred to another person</w:t>
      </w:r>
      <w:r w:rsidR="002636F5" w:rsidRPr="006A2CF5">
        <w:rPr>
          <w:rFonts w:ascii="Calibri" w:hAnsi="Calibri"/>
        </w:rPr>
        <w:t xml:space="preserve"> except on</w:t>
      </w:r>
      <w:r w:rsidRPr="006A2CF5">
        <w:rPr>
          <w:rFonts w:ascii="Calibri" w:hAnsi="Calibri"/>
        </w:rPr>
        <w:t xml:space="preserve"> completion of a Statutory Declaration </w:t>
      </w:r>
      <w:r w:rsidR="00EC7F5E">
        <w:rPr>
          <w:rFonts w:ascii="Calibri" w:hAnsi="Calibri"/>
        </w:rPr>
        <w:t xml:space="preserve">and </w:t>
      </w:r>
      <w:r w:rsidR="00924134" w:rsidRPr="006A2CF5">
        <w:rPr>
          <w:rFonts w:ascii="Calibri" w:hAnsi="Calibri"/>
        </w:rPr>
        <w:t xml:space="preserve">Form of Renunciation </w:t>
      </w:r>
      <w:r w:rsidRPr="006A2CF5">
        <w:rPr>
          <w:rFonts w:ascii="Calibri" w:hAnsi="Calibri"/>
        </w:rPr>
        <w:t>ensuring that any other person equally entitled counter signs the Statutory Declaration</w:t>
      </w:r>
      <w:r w:rsidR="00924134" w:rsidRPr="006A2CF5">
        <w:rPr>
          <w:rFonts w:ascii="Calibri" w:hAnsi="Calibri"/>
        </w:rPr>
        <w:t xml:space="preserve"> or Form of Renunciation</w:t>
      </w:r>
      <w:r w:rsidR="008A0114" w:rsidRPr="006A2CF5">
        <w:rPr>
          <w:rFonts w:ascii="Calibri" w:hAnsi="Calibri"/>
        </w:rPr>
        <w:t xml:space="preserve">. </w:t>
      </w:r>
      <w:r w:rsidR="00B4379C" w:rsidRPr="006A2CF5">
        <w:rPr>
          <w:rFonts w:ascii="Calibri" w:hAnsi="Calibri"/>
        </w:rPr>
        <w:t xml:space="preserve"> </w:t>
      </w:r>
      <w:r w:rsidR="008A0114" w:rsidRPr="006A2CF5">
        <w:rPr>
          <w:rFonts w:ascii="Calibri" w:hAnsi="Calibri"/>
        </w:rPr>
        <w:t>A Statutory Declaration must be witnessed by a Solicitor or Commissioner for Oaths</w:t>
      </w:r>
      <w:r w:rsidRPr="006A2CF5">
        <w:rPr>
          <w:rFonts w:ascii="Calibri" w:hAnsi="Calibri"/>
        </w:rPr>
        <w:t>.</w:t>
      </w:r>
    </w:p>
    <w:p w:rsidR="0007772C" w:rsidRPr="006A2CF5" w:rsidRDefault="0007772C">
      <w:pPr>
        <w:pStyle w:val="BodyText"/>
        <w:jc w:val="both"/>
        <w:rPr>
          <w:rFonts w:ascii="Calibri" w:hAnsi="Calibri"/>
        </w:rPr>
      </w:pPr>
    </w:p>
    <w:p w:rsidR="00220524" w:rsidRPr="006A2CF5" w:rsidRDefault="00640A40">
      <w:pPr>
        <w:pStyle w:val="BodyText"/>
        <w:jc w:val="both"/>
        <w:rPr>
          <w:rFonts w:ascii="Calibri" w:hAnsi="Calibri"/>
        </w:rPr>
      </w:pPr>
      <w:r w:rsidRPr="006A2CF5">
        <w:rPr>
          <w:rFonts w:ascii="Calibri" w:hAnsi="Calibri"/>
        </w:rPr>
        <w:t>The Council</w:t>
      </w:r>
      <w:r w:rsidR="00513A96" w:rsidRPr="006A2CF5">
        <w:rPr>
          <w:rFonts w:ascii="Calibri" w:hAnsi="Calibri"/>
        </w:rPr>
        <w:t xml:space="preserve"> may</w:t>
      </w:r>
      <w:r w:rsidR="00BC051A" w:rsidRPr="006A2CF5">
        <w:rPr>
          <w:rFonts w:ascii="Calibri" w:hAnsi="Calibri"/>
        </w:rPr>
        <w:t xml:space="preserve"> re</w:t>
      </w:r>
      <w:r w:rsidR="003D3099" w:rsidRPr="006A2CF5">
        <w:rPr>
          <w:rFonts w:ascii="Calibri" w:hAnsi="Calibri"/>
        </w:rPr>
        <w:t>-</w:t>
      </w:r>
      <w:r w:rsidR="00BC051A" w:rsidRPr="006A2CF5">
        <w:rPr>
          <w:rFonts w:ascii="Calibri" w:hAnsi="Calibri"/>
        </w:rPr>
        <w:t>purchase</w:t>
      </w:r>
      <w:r w:rsidR="00285DD7" w:rsidRPr="006A2CF5">
        <w:rPr>
          <w:rFonts w:ascii="Calibri" w:hAnsi="Calibri"/>
        </w:rPr>
        <w:t xml:space="preserve"> an</w:t>
      </w:r>
      <w:r w:rsidR="00BC051A" w:rsidRPr="006A2CF5">
        <w:rPr>
          <w:rFonts w:ascii="Calibri" w:hAnsi="Calibri"/>
        </w:rPr>
        <w:t xml:space="preserve"> unused grave </w:t>
      </w:r>
      <w:r w:rsidRPr="006A2CF5">
        <w:rPr>
          <w:rFonts w:ascii="Calibri" w:hAnsi="Calibri"/>
        </w:rPr>
        <w:t xml:space="preserve">on request </w:t>
      </w:r>
      <w:r w:rsidR="00BC051A" w:rsidRPr="006A2CF5">
        <w:rPr>
          <w:rFonts w:ascii="Calibri" w:hAnsi="Calibri"/>
        </w:rPr>
        <w:t xml:space="preserve">from the registered </w:t>
      </w:r>
      <w:r w:rsidR="007D0890" w:rsidRPr="00B25BC9">
        <w:rPr>
          <w:rFonts w:ascii="Calibri" w:hAnsi="Calibri"/>
        </w:rPr>
        <w:t>grant holder</w:t>
      </w:r>
      <w:r w:rsidR="00BC051A" w:rsidRPr="00B25BC9">
        <w:rPr>
          <w:rFonts w:ascii="Calibri" w:hAnsi="Calibri"/>
        </w:rPr>
        <w:t xml:space="preserve"> at the </w:t>
      </w:r>
      <w:r w:rsidR="00B720D0" w:rsidRPr="00B25BC9">
        <w:rPr>
          <w:rFonts w:ascii="Calibri" w:hAnsi="Calibri"/>
        </w:rPr>
        <w:t xml:space="preserve">current </w:t>
      </w:r>
      <w:r w:rsidR="00BC051A" w:rsidRPr="00B25BC9">
        <w:rPr>
          <w:rFonts w:ascii="Calibri" w:hAnsi="Calibri"/>
        </w:rPr>
        <w:t>purchase price</w:t>
      </w:r>
      <w:r w:rsidR="00513A96" w:rsidRPr="00B25BC9">
        <w:rPr>
          <w:rFonts w:ascii="Calibri" w:hAnsi="Calibri"/>
        </w:rPr>
        <w:t xml:space="preserve"> charged</w:t>
      </w:r>
      <w:r w:rsidR="00513A96" w:rsidRPr="006A2CF5">
        <w:rPr>
          <w:rFonts w:ascii="Calibri" w:hAnsi="Calibri"/>
        </w:rPr>
        <w:t xml:space="preserve"> for is</w:t>
      </w:r>
      <w:r w:rsidR="001E2831" w:rsidRPr="006A2CF5">
        <w:rPr>
          <w:rFonts w:ascii="Calibri" w:hAnsi="Calibri"/>
        </w:rPr>
        <w:t xml:space="preserve">suing </w:t>
      </w:r>
      <w:r w:rsidR="00925582" w:rsidRPr="006A2CF5">
        <w:rPr>
          <w:rFonts w:ascii="Calibri" w:hAnsi="Calibri"/>
        </w:rPr>
        <w:t>a</w:t>
      </w:r>
      <w:r w:rsidR="001E2831" w:rsidRPr="006A2CF5">
        <w:rPr>
          <w:rFonts w:ascii="Calibri" w:hAnsi="Calibri"/>
        </w:rPr>
        <w:t xml:space="preserve"> G</w:t>
      </w:r>
      <w:r w:rsidR="00513A96" w:rsidRPr="006A2CF5">
        <w:rPr>
          <w:rFonts w:ascii="Calibri" w:hAnsi="Calibri"/>
        </w:rPr>
        <w:t>rant</w:t>
      </w:r>
      <w:r w:rsidR="00BC051A" w:rsidRPr="006A2CF5">
        <w:rPr>
          <w:rFonts w:ascii="Calibri" w:hAnsi="Calibri"/>
        </w:rPr>
        <w:t>.</w:t>
      </w:r>
    </w:p>
    <w:p w:rsidR="008B0205" w:rsidRPr="006A2CF5" w:rsidRDefault="008B0205">
      <w:pPr>
        <w:pStyle w:val="BodyText"/>
        <w:jc w:val="both"/>
        <w:rPr>
          <w:rFonts w:ascii="Calibri" w:hAnsi="Calibri"/>
        </w:rPr>
      </w:pPr>
    </w:p>
    <w:p w:rsidR="005E6479" w:rsidRPr="006A2CF5" w:rsidRDefault="008B0205">
      <w:pPr>
        <w:pStyle w:val="BodyText"/>
        <w:jc w:val="both"/>
        <w:rPr>
          <w:rFonts w:ascii="Calibri" w:hAnsi="Calibri"/>
        </w:rPr>
      </w:pPr>
      <w:r w:rsidRPr="006A2CF5">
        <w:rPr>
          <w:rFonts w:ascii="Calibri" w:hAnsi="Calibri"/>
        </w:rPr>
        <w:t>The Council may re-sell Grants of Exclusive Rights of Burial which have expired.</w:t>
      </w:r>
    </w:p>
    <w:p w:rsidR="005E6479" w:rsidRPr="009124E8" w:rsidRDefault="005E6479">
      <w:pPr>
        <w:pStyle w:val="BodyText"/>
        <w:jc w:val="both"/>
        <w:rPr>
          <w:rFonts w:ascii="Calibri" w:hAnsi="Calibri"/>
          <w:u w:val="single"/>
        </w:rPr>
      </w:pPr>
    </w:p>
    <w:p w:rsidR="00FB42E7" w:rsidRDefault="00FB42E7">
      <w:pPr>
        <w:pStyle w:val="BodyText"/>
        <w:jc w:val="both"/>
        <w:rPr>
          <w:rFonts w:ascii="Calibri" w:hAnsi="Calibri"/>
        </w:rPr>
      </w:pPr>
      <w:r w:rsidRPr="00434425">
        <w:rPr>
          <w:rFonts w:ascii="Calibri" w:hAnsi="Calibri"/>
        </w:rPr>
        <w:t xml:space="preserve">No grave in which the right of burial has been purchased shall be opened without the production of the </w:t>
      </w:r>
      <w:r w:rsidR="00C3349C" w:rsidRPr="00434425">
        <w:rPr>
          <w:rFonts w:ascii="Calibri" w:hAnsi="Calibri"/>
        </w:rPr>
        <w:t xml:space="preserve">requisite legal documentation </w:t>
      </w:r>
      <w:r w:rsidRPr="00434425">
        <w:rPr>
          <w:rFonts w:ascii="Calibri" w:hAnsi="Calibri"/>
        </w:rPr>
        <w:t xml:space="preserve">or the written consent of the owner </w:t>
      </w:r>
      <w:r w:rsidR="008D6759" w:rsidRPr="00434425">
        <w:rPr>
          <w:rFonts w:ascii="Calibri" w:hAnsi="Calibri"/>
        </w:rPr>
        <w:t xml:space="preserve">together </w:t>
      </w:r>
      <w:r w:rsidRPr="00434425">
        <w:rPr>
          <w:rFonts w:ascii="Calibri" w:hAnsi="Calibri"/>
        </w:rPr>
        <w:t>with the notice of interment, and there sha</w:t>
      </w:r>
      <w:r w:rsidR="00710217" w:rsidRPr="00434425">
        <w:rPr>
          <w:rFonts w:ascii="Calibri" w:hAnsi="Calibri"/>
        </w:rPr>
        <w:t xml:space="preserve">ll be no right to inter </w:t>
      </w:r>
      <w:r w:rsidRPr="00434425">
        <w:rPr>
          <w:rFonts w:ascii="Calibri" w:hAnsi="Calibri"/>
        </w:rPr>
        <w:t xml:space="preserve">any person except the owner or an immediate relation of such owner, without the consent of the </w:t>
      </w:r>
      <w:r w:rsidR="00434425">
        <w:rPr>
          <w:rFonts w:ascii="Calibri" w:hAnsi="Calibri"/>
        </w:rPr>
        <w:t>authority</w:t>
      </w:r>
      <w:r w:rsidRPr="00434425">
        <w:rPr>
          <w:rFonts w:ascii="Calibri" w:hAnsi="Calibri"/>
        </w:rPr>
        <w:t>.</w:t>
      </w:r>
    </w:p>
    <w:p w:rsidR="00656284" w:rsidRDefault="00656284">
      <w:pPr>
        <w:pStyle w:val="BodyText"/>
        <w:jc w:val="both"/>
        <w:rPr>
          <w:rFonts w:ascii="Calibri" w:hAnsi="Calibri"/>
        </w:rPr>
      </w:pPr>
    </w:p>
    <w:p w:rsidR="00656284" w:rsidRDefault="00656284">
      <w:pPr>
        <w:pStyle w:val="BodyText"/>
        <w:jc w:val="both"/>
        <w:rPr>
          <w:rFonts w:ascii="Calibri" w:hAnsi="Calibri"/>
        </w:rPr>
      </w:pPr>
    </w:p>
    <w:p w:rsidR="00656284" w:rsidRDefault="00656284">
      <w:pPr>
        <w:pStyle w:val="BodyText"/>
        <w:jc w:val="both"/>
        <w:rPr>
          <w:rFonts w:ascii="Calibri" w:hAnsi="Calibri"/>
        </w:rPr>
      </w:pPr>
    </w:p>
    <w:p w:rsidR="00656284" w:rsidRDefault="00656284">
      <w:pPr>
        <w:pStyle w:val="BodyText"/>
        <w:jc w:val="both"/>
        <w:rPr>
          <w:rFonts w:ascii="Calibri" w:hAnsi="Calibri"/>
        </w:rPr>
      </w:pPr>
    </w:p>
    <w:p w:rsidR="00364BD3" w:rsidRDefault="00364BD3">
      <w:pPr>
        <w:pStyle w:val="BodyText"/>
        <w:jc w:val="both"/>
        <w:rPr>
          <w:rFonts w:ascii="Calibri" w:hAnsi="Calibri"/>
        </w:rPr>
      </w:pPr>
    </w:p>
    <w:p w:rsidR="00FB42E7" w:rsidRPr="00CA0378" w:rsidRDefault="000F2429">
      <w:pPr>
        <w:pStyle w:val="BodyText"/>
        <w:jc w:val="both"/>
        <w:rPr>
          <w:rFonts w:ascii="Calibri" w:hAnsi="Calibri"/>
          <w:b/>
          <w:color w:val="00B050"/>
        </w:rPr>
      </w:pPr>
      <w:r w:rsidRPr="00CA0378">
        <w:rPr>
          <w:rFonts w:ascii="Calibri" w:hAnsi="Calibri"/>
          <w:b/>
          <w:color w:val="00B050"/>
        </w:rPr>
        <w:t>Burials in Public Graves</w:t>
      </w:r>
    </w:p>
    <w:p w:rsidR="00FB42E7" w:rsidRPr="009124E8" w:rsidRDefault="00FB42E7">
      <w:pPr>
        <w:pStyle w:val="BodyText"/>
        <w:jc w:val="both"/>
        <w:rPr>
          <w:rFonts w:ascii="Calibri" w:hAnsi="Calibri"/>
          <w:u w:val="single"/>
        </w:rPr>
      </w:pPr>
    </w:p>
    <w:p w:rsidR="00FB42E7" w:rsidRPr="009124E8" w:rsidRDefault="00FB42E7">
      <w:pPr>
        <w:pStyle w:val="BodyText"/>
        <w:jc w:val="both"/>
        <w:rPr>
          <w:rFonts w:ascii="Calibri" w:hAnsi="Calibri"/>
        </w:rPr>
      </w:pPr>
      <w:r w:rsidRPr="00434425">
        <w:rPr>
          <w:rFonts w:ascii="Calibri" w:hAnsi="Calibri"/>
        </w:rPr>
        <w:lastRenderedPageBreak/>
        <w:t xml:space="preserve">The </w:t>
      </w:r>
      <w:r w:rsidR="00B7102C" w:rsidRPr="00434425">
        <w:rPr>
          <w:rFonts w:ascii="Calibri" w:hAnsi="Calibri"/>
        </w:rPr>
        <w:t xml:space="preserve">interment </w:t>
      </w:r>
      <w:r w:rsidR="00183B90" w:rsidRPr="00434425">
        <w:rPr>
          <w:rFonts w:ascii="Calibri" w:hAnsi="Calibri"/>
        </w:rPr>
        <w:t>charge</w:t>
      </w:r>
      <w:r w:rsidR="004B5C34" w:rsidRPr="00434425">
        <w:rPr>
          <w:rFonts w:ascii="Calibri" w:hAnsi="Calibri"/>
        </w:rPr>
        <w:t xml:space="preserve"> for</w:t>
      </w:r>
      <w:r w:rsidRPr="00434425">
        <w:rPr>
          <w:rFonts w:ascii="Calibri" w:hAnsi="Calibri"/>
        </w:rPr>
        <w:t xml:space="preserve"> a</w:t>
      </w:r>
      <w:r w:rsidR="000F2429" w:rsidRPr="00434425">
        <w:rPr>
          <w:rFonts w:ascii="Calibri" w:hAnsi="Calibri"/>
        </w:rPr>
        <w:t xml:space="preserve"> grave where the Exclusive Right of Burial has not</w:t>
      </w:r>
      <w:r w:rsidR="000F2429" w:rsidRPr="009124E8">
        <w:rPr>
          <w:rFonts w:ascii="Calibri" w:hAnsi="Calibri"/>
        </w:rPr>
        <w:t xml:space="preserve"> been purchased </w:t>
      </w:r>
      <w:r w:rsidRPr="009124E8">
        <w:rPr>
          <w:rFonts w:ascii="Calibri" w:hAnsi="Calibri"/>
        </w:rPr>
        <w:t>does not include any right or privileg</w:t>
      </w:r>
      <w:r w:rsidR="000F2429" w:rsidRPr="009124E8">
        <w:rPr>
          <w:rFonts w:ascii="Calibri" w:hAnsi="Calibri"/>
        </w:rPr>
        <w:t>e relating to the grave space</w:t>
      </w:r>
      <w:r w:rsidR="00573376" w:rsidRPr="009124E8">
        <w:rPr>
          <w:rFonts w:ascii="Calibri" w:hAnsi="Calibri"/>
        </w:rPr>
        <w:t xml:space="preserve">.  </w:t>
      </w:r>
      <w:r w:rsidR="005E7751" w:rsidRPr="009124E8">
        <w:rPr>
          <w:rFonts w:ascii="Calibri" w:hAnsi="Calibri"/>
        </w:rPr>
        <w:t>Unrelated burials may take place in the same grave and n</w:t>
      </w:r>
      <w:r w:rsidRPr="009124E8">
        <w:rPr>
          <w:rFonts w:ascii="Calibri" w:hAnsi="Calibri"/>
        </w:rPr>
        <w:t xml:space="preserve">o headstones </w:t>
      </w:r>
      <w:r w:rsidRPr="00434425">
        <w:rPr>
          <w:rFonts w:ascii="Calibri" w:hAnsi="Calibri"/>
        </w:rPr>
        <w:t>or other forms of</w:t>
      </w:r>
      <w:r w:rsidR="00E632B6" w:rsidRPr="00434425">
        <w:rPr>
          <w:rFonts w:ascii="Calibri" w:hAnsi="Calibri"/>
        </w:rPr>
        <w:t xml:space="preserve"> memorialisation will be permitted</w:t>
      </w:r>
      <w:r w:rsidRPr="00434425">
        <w:rPr>
          <w:rFonts w:ascii="Calibri" w:hAnsi="Calibri"/>
        </w:rPr>
        <w:t xml:space="preserve"> </w:t>
      </w:r>
      <w:r w:rsidR="00006744" w:rsidRPr="00434425">
        <w:rPr>
          <w:rFonts w:ascii="Calibri" w:hAnsi="Calibri"/>
        </w:rPr>
        <w:t xml:space="preserve">to be erected/placed </w:t>
      </w:r>
      <w:r w:rsidRPr="00434425">
        <w:rPr>
          <w:rFonts w:ascii="Calibri" w:hAnsi="Calibri"/>
        </w:rPr>
        <w:t>on</w:t>
      </w:r>
      <w:r w:rsidRPr="009124E8">
        <w:rPr>
          <w:rFonts w:ascii="Calibri" w:hAnsi="Calibri"/>
        </w:rPr>
        <w:t xml:space="preserve"> these graves.</w:t>
      </w:r>
    </w:p>
    <w:p w:rsidR="00404D91" w:rsidRPr="009124E8" w:rsidRDefault="00404D91">
      <w:pPr>
        <w:pStyle w:val="BodyText"/>
        <w:jc w:val="both"/>
        <w:rPr>
          <w:rFonts w:ascii="Calibri" w:hAnsi="Calibri"/>
        </w:rPr>
      </w:pPr>
    </w:p>
    <w:p w:rsidR="00B663B6" w:rsidRDefault="00B663B6">
      <w:pPr>
        <w:pStyle w:val="BodyText"/>
        <w:jc w:val="both"/>
        <w:rPr>
          <w:rFonts w:ascii="Calibri" w:hAnsi="Calibri"/>
          <w:b/>
          <w:color w:val="00B050"/>
          <w:szCs w:val="28"/>
        </w:rPr>
      </w:pPr>
      <w:r w:rsidRPr="00CA0378">
        <w:rPr>
          <w:rFonts w:ascii="Calibri" w:hAnsi="Calibri"/>
          <w:b/>
          <w:color w:val="00B050"/>
          <w:szCs w:val="28"/>
        </w:rPr>
        <w:t>Graves</w:t>
      </w:r>
      <w:r>
        <w:rPr>
          <w:rFonts w:ascii="Calibri" w:hAnsi="Calibri"/>
          <w:b/>
          <w:color w:val="00B050"/>
          <w:szCs w:val="28"/>
        </w:rPr>
        <w:t xml:space="preserve"> - Preparation/Backfilling</w:t>
      </w:r>
    </w:p>
    <w:p w:rsidR="00B663B6" w:rsidRPr="009124E8" w:rsidRDefault="00B663B6">
      <w:pPr>
        <w:pStyle w:val="BodyText"/>
        <w:jc w:val="both"/>
        <w:rPr>
          <w:rFonts w:ascii="Calibri" w:hAnsi="Calibri"/>
          <w:b/>
          <w:u w:val="single"/>
        </w:rPr>
      </w:pPr>
    </w:p>
    <w:p w:rsidR="00364BD3" w:rsidRDefault="00364BD3" w:rsidP="00364BD3">
      <w:pPr>
        <w:pStyle w:val="BodyText"/>
        <w:jc w:val="both"/>
        <w:rPr>
          <w:rFonts w:ascii="Calibri" w:hAnsi="Calibri"/>
        </w:rPr>
      </w:pPr>
      <w:r w:rsidRPr="00364BD3">
        <w:rPr>
          <w:rFonts w:ascii="Calibri" w:hAnsi="Calibri"/>
        </w:rPr>
        <w:t xml:space="preserve">All </w:t>
      </w:r>
      <w:r>
        <w:rPr>
          <w:rFonts w:ascii="Calibri" w:hAnsi="Calibri"/>
        </w:rPr>
        <w:t xml:space="preserve">excavation works and backfilling of graves </w:t>
      </w:r>
      <w:r w:rsidRPr="00364BD3">
        <w:rPr>
          <w:rFonts w:ascii="Calibri" w:hAnsi="Calibri"/>
        </w:rPr>
        <w:t xml:space="preserve">will be carried out by </w:t>
      </w:r>
      <w:r w:rsidR="00656284">
        <w:rPr>
          <w:rFonts w:ascii="Calibri" w:hAnsi="Calibri"/>
        </w:rPr>
        <w:t>persons</w:t>
      </w:r>
      <w:r w:rsidRPr="00364BD3">
        <w:rPr>
          <w:rFonts w:ascii="Calibri" w:hAnsi="Calibri"/>
        </w:rPr>
        <w:t xml:space="preserve"> that are trained to a recognised and credited standard</w:t>
      </w:r>
      <w:r>
        <w:rPr>
          <w:rFonts w:ascii="Calibri" w:hAnsi="Calibri"/>
        </w:rPr>
        <w:t>.</w:t>
      </w:r>
    </w:p>
    <w:p w:rsidR="00364BD3" w:rsidRDefault="00364BD3" w:rsidP="00364BD3">
      <w:pPr>
        <w:pStyle w:val="BodyText"/>
        <w:jc w:val="both"/>
        <w:rPr>
          <w:rFonts w:ascii="Calibri" w:hAnsi="Calibri"/>
        </w:rPr>
      </w:pPr>
    </w:p>
    <w:p w:rsidR="00364BD3" w:rsidRDefault="00364BD3" w:rsidP="00364BD3">
      <w:pPr>
        <w:pStyle w:val="BodyText"/>
        <w:jc w:val="both"/>
        <w:rPr>
          <w:rFonts w:ascii="Calibri" w:hAnsi="Calibri"/>
        </w:rPr>
      </w:pPr>
      <w:r>
        <w:rPr>
          <w:rFonts w:ascii="Calibri" w:hAnsi="Calibri"/>
        </w:rPr>
        <w:t xml:space="preserve">The positions of the grave space shall be designated by the </w:t>
      </w:r>
      <w:r w:rsidR="00656284">
        <w:rPr>
          <w:rFonts w:ascii="Calibri" w:hAnsi="Calibri"/>
        </w:rPr>
        <w:t>Sexton</w:t>
      </w:r>
      <w:r>
        <w:rPr>
          <w:rFonts w:ascii="Calibri" w:hAnsi="Calibri"/>
        </w:rPr>
        <w:t>.</w:t>
      </w:r>
    </w:p>
    <w:p w:rsidR="00364BD3" w:rsidRDefault="00364BD3" w:rsidP="00364BD3">
      <w:pPr>
        <w:pStyle w:val="BodyText"/>
        <w:jc w:val="both"/>
        <w:rPr>
          <w:rFonts w:ascii="Calibri" w:hAnsi="Calibri"/>
        </w:rPr>
      </w:pPr>
    </w:p>
    <w:p w:rsidR="00364BD3" w:rsidRDefault="00B1272A" w:rsidP="00364BD3">
      <w:pPr>
        <w:pStyle w:val="BodyText"/>
        <w:jc w:val="both"/>
        <w:rPr>
          <w:rFonts w:ascii="Calibri" w:hAnsi="Calibri"/>
        </w:rPr>
      </w:pPr>
      <w:r>
        <w:rPr>
          <w:rFonts w:ascii="Calibri" w:hAnsi="Calibri"/>
        </w:rPr>
        <w:t>Before any excavation works commence, to accommodate the excavated soil, there may be a need for Cemetery staff to erect a soil box on a neighbo</w:t>
      </w:r>
      <w:r w:rsidR="00B25BC9">
        <w:rPr>
          <w:rFonts w:ascii="Calibri" w:hAnsi="Calibri"/>
        </w:rPr>
        <w:t>u</w:t>
      </w:r>
      <w:r>
        <w:rPr>
          <w:rFonts w:ascii="Calibri" w:hAnsi="Calibri"/>
        </w:rPr>
        <w:t xml:space="preserve">ring </w:t>
      </w:r>
      <w:r w:rsidR="00180087">
        <w:rPr>
          <w:rFonts w:ascii="Calibri" w:hAnsi="Calibri"/>
        </w:rPr>
        <w:t>grave space</w:t>
      </w:r>
      <w:r>
        <w:rPr>
          <w:rFonts w:ascii="Calibri" w:hAnsi="Calibri"/>
        </w:rPr>
        <w:t>. The authority will ensure this is done in a respectful way to avoid</w:t>
      </w:r>
      <w:r w:rsidR="00644D81">
        <w:rPr>
          <w:rFonts w:ascii="Calibri" w:hAnsi="Calibri"/>
        </w:rPr>
        <w:t xml:space="preserve"> any</w:t>
      </w:r>
      <w:r>
        <w:rPr>
          <w:rFonts w:ascii="Calibri" w:hAnsi="Calibri"/>
        </w:rPr>
        <w:t xml:space="preserve"> upset.</w:t>
      </w:r>
    </w:p>
    <w:p w:rsidR="00096B3D" w:rsidRDefault="00096B3D" w:rsidP="00364BD3">
      <w:pPr>
        <w:pStyle w:val="BodyText"/>
        <w:jc w:val="both"/>
        <w:rPr>
          <w:rFonts w:ascii="Calibri" w:hAnsi="Calibri"/>
        </w:rPr>
      </w:pPr>
    </w:p>
    <w:p w:rsidR="00096B3D" w:rsidRDefault="00096B3D" w:rsidP="00364BD3">
      <w:pPr>
        <w:pStyle w:val="BodyText"/>
        <w:jc w:val="both"/>
        <w:rPr>
          <w:rFonts w:ascii="Calibri" w:hAnsi="Calibri"/>
        </w:rPr>
      </w:pPr>
      <w:r>
        <w:rPr>
          <w:rFonts w:ascii="Calibri" w:hAnsi="Calibri"/>
        </w:rPr>
        <w:t>In some situations, pumps are used to ensure the grave is dry for the interment and, depending on weather/ground conditions, may be left in place until the funeral cortege arrives at the cemetery.</w:t>
      </w:r>
    </w:p>
    <w:p w:rsidR="00446FFD" w:rsidRDefault="00446FFD" w:rsidP="00364BD3">
      <w:pPr>
        <w:pStyle w:val="BodyText"/>
        <w:jc w:val="both"/>
        <w:rPr>
          <w:rFonts w:ascii="Calibri" w:hAnsi="Calibri"/>
        </w:rPr>
      </w:pPr>
    </w:p>
    <w:p w:rsidR="00D05CBC" w:rsidRDefault="00D05CBC" w:rsidP="00364BD3">
      <w:pPr>
        <w:pStyle w:val="BodyText"/>
        <w:jc w:val="both"/>
        <w:rPr>
          <w:rFonts w:ascii="Calibri" w:hAnsi="Calibri"/>
        </w:rPr>
      </w:pPr>
      <w:r>
        <w:rPr>
          <w:rFonts w:ascii="Calibri" w:hAnsi="Calibri"/>
        </w:rPr>
        <w:t>During stages of excavation cemetery staff will insert shoring at different levels in line with Health and Safety gu</w:t>
      </w:r>
      <w:r w:rsidR="00E96943">
        <w:rPr>
          <w:rFonts w:ascii="Calibri" w:hAnsi="Calibri"/>
        </w:rPr>
        <w:t>idelines.</w:t>
      </w:r>
    </w:p>
    <w:p w:rsidR="00B1272A" w:rsidRDefault="00B1272A" w:rsidP="00364BD3">
      <w:pPr>
        <w:pStyle w:val="BodyText"/>
        <w:jc w:val="both"/>
        <w:rPr>
          <w:rFonts w:ascii="Calibri" w:hAnsi="Calibri"/>
        </w:rPr>
      </w:pPr>
    </w:p>
    <w:p w:rsidR="00B1272A" w:rsidRDefault="00B1272A" w:rsidP="00364BD3">
      <w:pPr>
        <w:pStyle w:val="BodyText"/>
        <w:jc w:val="both"/>
        <w:rPr>
          <w:rFonts w:ascii="Calibri" w:hAnsi="Calibri"/>
        </w:rPr>
      </w:pPr>
      <w:r>
        <w:rPr>
          <w:rFonts w:ascii="Calibri" w:hAnsi="Calibri"/>
        </w:rPr>
        <w:t>On completion of the excavation, in order to provide an aesthetically pleasing environment the grave shall be suitably dressed prior to a service taking place.</w:t>
      </w:r>
    </w:p>
    <w:p w:rsidR="00B1272A" w:rsidRDefault="00B1272A" w:rsidP="00364BD3">
      <w:pPr>
        <w:pStyle w:val="BodyText"/>
        <w:jc w:val="both"/>
        <w:rPr>
          <w:rFonts w:ascii="Calibri" w:hAnsi="Calibri"/>
        </w:rPr>
      </w:pPr>
    </w:p>
    <w:p w:rsidR="00B1272A" w:rsidRDefault="00B1272A" w:rsidP="00364BD3">
      <w:pPr>
        <w:pStyle w:val="BodyText"/>
        <w:jc w:val="both"/>
        <w:rPr>
          <w:rFonts w:ascii="Calibri" w:hAnsi="Calibri"/>
        </w:rPr>
      </w:pPr>
      <w:r>
        <w:rPr>
          <w:rFonts w:ascii="Calibri" w:hAnsi="Calibri"/>
        </w:rPr>
        <w:t xml:space="preserve">At the discretion of the </w:t>
      </w:r>
      <w:r w:rsidR="00417C54">
        <w:rPr>
          <w:rFonts w:ascii="Calibri" w:hAnsi="Calibri"/>
        </w:rPr>
        <w:t>Council</w:t>
      </w:r>
      <w:r>
        <w:rPr>
          <w:rFonts w:ascii="Calibri" w:hAnsi="Calibri"/>
        </w:rPr>
        <w:t xml:space="preserve"> and where safe and possible to do the </w:t>
      </w:r>
      <w:r w:rsidR="00417C54">
        <w:rPr>
          <w:rFonts w:ascii="Calibri" w:hAnsi="Calibri"/>
        </w:rPr>
        <w:t>C</w:t>
      </w:r>
      <w:r>
        <w:rPr>
          <w:rFonts w:ascii="Calibri" w:hAnsi="Calibri"/>
        </w:rPr>
        <w:t>ouncil may allow family backfilling to take place under the supervision of cemetery staff.</w:t>
      </w:r>
      <w:r w:rsidR="007F26FF">
        <w:rPr>
          <w:rFonts w:ascii="Calibri" w:hAnsi="Calibri"/>
        </w:rPr>
        <w:t xml:space="preserve"> In the event of a family wishing to backfill the grave after the service, details must be included on the original notice of internment. Some families find this an appropriate way to pay their final respects to the d</w:t>
      </w:r>
      <w:r w:rsidR="00EC7F5E">
        <w:rPr>
          <w:rFonts w:ascii="Calibri" w:hAnsi="Calibri"/>
        </w:rPr>
        <w:t>eceased</w:t>
      </w:r>
      <w:r w:rsidR="007F26FF">
        <w:rPr>
          <w:rFonts w:ascii="Calibri" w:hAnsi="Calibri"/>
        </w:rPr>
        <w:t>.</w:t>
      </w:r>
    </w:p>
    <w:p w:rsidR="007F26FF" w:rsidRDefault="007F26FF" w:rsidP="00364BD3">
      <w:pPr>
        <w:pStyle w:val="BodyText"/>
        <w:jc w:val="both"/>
        <w:rPr>
          <w:rFonts w:ascii="Calibri" w:hAnsi="Calibri"/>
        </w:rPr>
      </w:pPr>
    </w:p>
    <w:p w:rsidR="00F86A44" w:rsidRDefault="007F26FF" w:rsidP="00364BD3">
      <w:pPr>
        <w:pStyle w:val="BodyText"/>
        <w:jc w:val="both"/>
        <w:rPr>
          <w:rFonts w:ascii="Calibri" w:hAnsi="Calibri"/>
        </w:rPr>
      </w:pPr>
      <w:r>
        <w:rPr>
          <w:rFonts w:ascii="Calibri" w:hAnsi="Calibri"/>
        </w:rPr>
        <w:t xml:space="preserve">After a burial has taken place, </w:t>
      </w:r>
      <w:r w:rsidR="00180087">
        <w:rPr>
          <w:rFonts w:ascii="Calibri" w:hAnsi="Calibri"/>
        </w:rPr>
        <w:t>the remaining depth measurements will be recorded. This information will be kept on the burial register.</w:t>
      </w:r>
    </w:p>
    <w:p w:rsidR="00F86A44" w:rsidRDefault="00F86A44" w:rsidP="00364BD3">
      <w:pPr>
        <w:pStyle w:val="BodyText"/>
        <w:jc w:val="both"/>
        <w:rPr>
          <w:rFonts w:ascii="Calibri" w:hAnsi="Calibri"/>
        </w:rPr>
      </w:pPr>
    </w:p>
    <w:p w:rsidR="007F26FF" w:rsidRDefault="007F26FF" w:rsidP="00364BD3">
      <w:pPr>
        <w:pStyle w:val="BodyText"/>
        <w:jc w:val="both"/>
        <w:rPr>
          <w:rFonts w:ascii="Calibri" w:hAnsi="Calibri"/>
        </w:rPr>
      </w:pPr>
      <w:r>
        <w:rPr>
          <w:rFonts w:ascii="Calibri" w:hAnsi="Calibri"/>
        </w:rPr>
        <w:t xml:space="preserve">Cemetery Staff will replace the soil and a temporary mound will be formed, this will allow for soil settlement. </w:t>
      </w:r>
      <w:r w:rsidR="006E2E05">
        <w:rPr>
          <w:rFonts w:ascii="Calibri" w:hAnsi="Calibri"/>
        </w:rPr>
        <w:t>F</w:t>
      </w:r>
      <w:r>
        <w:rPr>
          <w:rFonts w:ascii="Calibri" w:hAnsi="Calibri"/>
        </w:rPr>
        <w:t>loral tributes will be carefully placed on or around a grave by the C</w:t>
      </w:r>
      <w:r w:rsidR="006E2E05">
        <w:rPr>
          <w:rFonts w:ascii="Calibri" w:hAnsi="Calibri"/>
        </w:rPr>
        <w:t>emetery Staff,</w:t>
      </w:r>
      <w:r>
        <w:rPr>
          <w:rFonts w:ascii="Calibri" w:hAnsi="Calibri"/>
        </w:rPr>
        <w:t xml:space="preserve"> In order to preserve the dignity of the </w:t>
      </w:r>
      <w:r>
        <w:rPr>
          <w:rFonts w:ascii="Calibri" w:hAnsi="Calibri"/>
        </w:rPr>
        <w:lastRenderedPageBreak/>
        <w:t>Cemetery, the Cemetery staff will remove any faded floral tributes on</w:t>
      </w:r>
      <w:r w:rsidR="00180087">
        <w:rPr>
          <w:rFonts w:ascii="Calibri" w:hAnsi="Calibri"/>
        </w:rPr>
        <w:t>c</w:t>
      </w:r>
      <w:r>
        <w:rPr>
          <w:rFonts w:ascii="Calibri" w:hAnsi="Calibri"/>
        </w:rPr>
        <w:t>e identified.</w:t>
      </w:r>
    </w:p>
    <w:p w:rsidR="006E2E05" w:rsidRDefault="006E2E05" w:rsidP="00364BD3">
      <w:pPr>
        <w:pStyle w:val="BodyText"/>
        <w:jc w:val="both"/>
        <w:rPr>
          <w:rFonts w:ascii="Calibri" w:hAnsi="Calibri"/>
        </w:rPr>
      </w:pPr>
      <w:r>
        <w:rPr>
          <w:rFonts w:ascii="Calibri" w:hAnsi="Calibri"/>
        </w:rPr>
        <w:t>Within 6 months of the service the grave will be levelled and either turf laid or topsoil and grass seed applied. This will depend on the season or weather conditions.</w:t>
      </w:r>
    </w:p>
    <w:p w:rsidR="006E2E05" w:rsidRDefault="006E2E05" w:rsidP="00364BD3">
      <w:pPr>
        <w:pStyle w:val="BodyText"/>
        <w:jc w:val="both"/>
        <w:rPr>
          <w:rFonts w:ascii="Calibri" w:hAnsi="Calibri"/>
        </w:rPr>
      </w:pPr>
    </w:p>
    <w:p w:rsidR="006E2E05" w:rsidRDefault="006E2E05" w:rsidP="00364BD3">
      <w:pPr>
        <w:pStyle w:val="BodyText"/>
        <w:jc w:val="both"/>
        <w:rPr>
          <w:rFonts w:ascii="Calibri" w:hAnsi="Calibri"/>
        </w:rPr>
      </w:pPr>
      <w:r>
        <w:rPr>
          <w:rFonts w:ascii="Calibri" w:hAnsi="Calibri"/>
        </w:rPr>
        <w:t>If during the six month period, if there are concerns regarding the level of soil, please contact the</w:t>
      </w:r>
      <w:r w:rsidR="00EC7F5E">
        <w:rPr>
          <w:rFonts w:ascii="Calibri" w:hAnsi="Calibri"/>
        </w:rPr>
        <w:t xml:space="preserve"> </w:t>
      </w:r>
      <w:r w:rsidR="00656284">
        <w:rPr>
          <w:rFonts w:ascii="Calibri" w:hAnsi="Calibri"/>
        </w:rPr>
        <w:t>Sexton</w:t>
      </w:r>
      <w:r w:rsidR="00EC7F5E">
        <w:rPr>
          <w:rFonts w:ascii="Calibri" w:hAnsi="Calibri"/>
        </w:rPr>
        <w:t xml:space="preserve"> and</w:t>
      </w:r>
      <w:r>
        <w:rPr>
          <w:rFonts w:ascii="Calibri" w:hAnsi="Calibri"/>
        </w:rPr>
        <w:t xml:space="preserve"> the matter will be investigated and topped up with soil as necessary.</w:t>
      </w:r>
    </w:p>
    <w:p w:rsidR="006E2E05" w:rsidRDefault="006E2E05" w:rsidP="00364BD3">
      <w:pPr>
        <w:pStyle w:val="BodyText"/>
        <w:jc w:val="both"/>
        <w:rPr>
          <w:rFonts w:ascii="Calibri" w:hAnsi="Calibri"/>
        </w:rPr>
      </w:pPr>
      <w:r>
        <w:rPr>
          <w:rFonts w:ascii="Calibri" w:hAnsi="Calibri"/>
        </w:rPr>
        <w:t>After the final reinstatement, the Cemetery Staff will be responsible for the grass maintenance thereafter.</w:t>
      </w:r>
    </w:p>
    <w:p w:rsidR="004513A6" w:rsidRPr="00364BD3" w:rsidRDefault="004513A6" w:rsidP="00364BD3">
      <w:pPr>
        <w:pStyle w:val="BodyText"/>
        <w:jc w:val="both"/>
        <w:rPr>
          <w:rFonts w:ascii="Calibri" w:hAnsi="Calibri"/>
        </w:rPr>
      </w:pPr>
    </w:p>
    <w:p w:rsidR="00241FE7" w:rsidRPr="00B663B6" w:rsidRDefault="00B663B6">
      <w:pPr>
        <w:pStyle w:val="BodyText"/>
        <w:jc w:val="both"/>
        <w:rPr>
          <w:rFonts w:ascii="Calibri" w:hAnsi="Calibri"/>
          <w:b/>
          <w:color w:val="00B050"/>
        </w:rPr>
      </w:pPr>
      <w:r w:rsidRPr="00B663B6">
        <w:rPr>
          <w:rFonts w:ascii="Calibri" w:hAnsi="Calibri"/>
          <w:b/>
          <w:color w:val="00B050"/>
        </w:rPr>
        <w:t xml:space="preserve">Grave </w:t>
      </w:r>
      <w:r w:rsidR="00241FE7" w:rsidRPr="00B663B6">
        <w:rPr>
          <w:rFonts w:ascii="Calibri" w:hAnsi="Calibri"/>
          <w:b/>
          <w:color w:val="00B050"/>
        </w:rPr>
        <w:t>Sizes</w:t>
      </w:r>
    </w:p>
    <w:p w:rsidR="00241FE7" w:rsidRDefault="00241FE7">
      <w:pPr>
        <w:pStyle w:val="BodyText"/>
        <w:jc w:val="both"/>
        <w:rPr>
          <w:rFonts w:ascii="Calibri" w:hAnsi="Calibri"/>
          <w:u w:val="single"/>
        </w:rPr>
      </w:pPr>
    </w:p>
    <w:p w:rsidR="00434425" w:rsidRPr="002E0A11" w:rsidRDefault="008407DA">
      <w:pPr>
        <w:pStyle w:val="BodyText"/>
        <w:jc w:val="both"/>
        <w:rPr>
          <w:rFonts w:ascii="Calibri" w:hAnsi="Calibri"/>
        </w:rPr>
      </w:pPr>
      <w:r w:rsidRPr="002E0A11">
        <w:rPr>
          <w:rFonts w:ascii="Calibri" w:hAnsi="Calibri"/>
        </w:rPr>
        <w:t>Each grave is supported by specialist shoring equipment and can accommodate a maximum coffin of</w:t>
      </w:r>
      <w:r w:rsidR="00AB11DC" w:rsidRPr="002E0A11">
        <w:rPr>
          <w:rFonts w:ascii="Calibri" w:hAnsi="Calibri"/>
        </w:rPr>
        <w:t xml:space="preserve"> 711</w:t>
      </w:r>
      <w:r w:rsidR="00FB42E7" w:rsidRPr="002E0A11">
        <w:rPr>
          <w:rFonts w:ascii="Calibri" w:hAnsi="Calibri"/>
        </w:rPr>
        <w:t>mm</w:t>
      </w:r>
      <w:r w:rsidR="00461A83" w:rsidRPr="002E0A11">
        <w:rPr>
          <w:rFonts w:ascii="Calibri" w:hAnsi="Calibri"/>
        </w:rPr>
        <w:t xml:space="preserve"> (28")</w:t>
      </w:r>
      <w:r w:rsidR="00FB42E7" w:rsidRPr="002E0A11">
        <w:rPr>
          <w:rFonts w:ascii="Calibri" w:hAnsi="Calibri"/>
        </w:rPr>
        <w:t xml:space="preserve"> wide</w:t>
      </w:r>
      <w:r w:rsidR="00AB11DC" w:rsidRPr="002E0A11">
        <w:rPr>
          <w:rFonts w:ascii="Calibri" w:hAnsi="Calibri"/>
        </w:rPr>
        <w:t>, and 2007</w:t>
      </w:r>
      <w:r w:rsidR="00466285" w:rsidRPr="002E0A11">
        <w:rPr>
          <w:rFonts w:ascii="Calibri" w:hAnsi="Calibri"/>
        </w:rPr>
        <w:t>mm</w:t>
      </w:r>
      <w:r w:rsidR="00FB42E7" w:rsidRPr="002E0A11">
        <w:rPr>
          <w:rFonts w:ascii="Calibri" w:hAnsi="Calibri"/>
        </w:rPr>
        <w:t xml:space="preserve"> </w:t>
      </w:r>
      <w:r w:rsidR="00461A83" w:rsidRPr="002E0A11">
        <w:rPr>
          <w:rFonts w:ascii="Calibri" w:hAnsi="Calibri"/>
        </w:rPr>
        <w:t xml:space="preserve">(79") </w:t>
      </w:r>
      <w:r w:rsidR="00FB42E7" w:rsidRPr="002E0A11">
        <w:rPr>
          <w:rFonts w:ascii="Calibri" w:hAnsi="Calibri"/>
        </w:rPr>
        <w:t xml:space="preserve">in length being lowered therein.  </w:t>
      </w:r>
      <w:r w:rsidR="00096B3D" w:rsidRPr="002E0A11">
        <w:rPr>
          <w:rFonts w:ascii="Calibri" w:hAnsi="Calibri"/>
        </w:rPr>
        <w:t>Anything above these dimensions would require special attention and additional time to prepare the grave.  In such cases the funeral director should initially discuss the details with the authority</w:t>
      </w:r>
      <w:r w:rsidR="00FB42E7" w:rsidRPr="002E0A11">
        <w:rPr>
          <w:rFonts w:ascii="Calibri" w:hAnsi="Calibri"/>
        </w:rPr>
        <w:t xml:space="preserve"> at the tim</w:t>
      </w:r>
      <w:r w:rsidR="00096B3D" w:rsidRPr="002E0A11">
        <w:rPr>
          <w:rFonts w:ascii="Calibri" w:hAnsi="Calibri"/>
        </w:rPr>
        <w:t>e of giving notice of interment.</w:t>
      </w:r>
    </w:p>
    <w:p w:rsidR="00096B3D" w:rsidRPr="002E0A11" w:rsidRDefault="00096B3D">
      <w:pPr>
        <w:pStyle w:val="BodyText"/>
        <w:jc w:val="both"/>
        <w:rPr>
          <w:rFonts w:ascii="Calibri" w:hAnsi="Calibri"/>
        </w:rPr>
      </w:pPr>
    </w:p>
    <w:p w:rsidR="00B25BC9" w:rsidRPr="002E0A11" w:rsidRDefault="00B25BC9">
      <w:pPr>
        <w:pStyle w:val="BodyText"/>
        <w:jc w:val="both"/>
        <w:rPr>
          <w:rFonts w:ascii="Calibri" w:hAnsi="Calibri"/>
        </w:rPr>
      </w:pPr>
      <w:r w:rsidRPr="002E0A11">
        <w:rPr>
          <w:rFonts w:ascii="Calibri" w:hAnsi="Calibri"/>
        </w:rPr>
        <w:t>If a coffin exceeds the standard grave space sizes, then a suitable location will be allocated by the authority. If two plots are required to accommodate a coffin then an additional fee may be applied.</w:t>
      </w:r>
    </w:p>
    <w:p w:rsidR="00B25BC9" w:rsidRPr="002E0A11" w:rsidRDefault="00B25BC9">
      <w:pPr>
        <w:pStyle w:val="BodyText"/>
        <w:jc w:val="both"/>
        <w:rPr>
          <w:rFonts w:ascii="Calibri" w:hAnsi="Calibri"/>
        </w:rPr>
      </w:pPr>
    </w:p>
    <w:p w:rsidR="00434425" w:rsidRPr="002E0A11" w:rsidRDefault="00434425" w:rsidP="00434425">
      <w:pPr>
        <w:pStyle w:val="BodyText"/>
        <w:jc w:val="center"/>
        <w:rPr>
          <w:rFonts w:ascii="Calibri" w:hAnsi="Calibri"/>
          <w:i/>
        </w:rPr>
      </w:pPr>
      <w:r w:rsidRPr="002E0A11">
        <w:rPr>
          <w:rFonts w:ascii="Calibri" w:hAnsi="Calibri"/>
          <w:i/>
        </w:rPr>
        <w:t>Failure to provide accurate coffin sizes may result in the Delay/Postponement or Suspension of a service.</w:t>
      </w:r>
    </w:p>
    <w:p w:rsidR="00BE6752" w:rsidRPr="002E0A11" w:rsidRDefault="00BE6752">
      <w:pPr>
        <w:pStyle w:val="BodyText"/>
        <w:jc w:val="both"/>
        <w:rPr>
          <w:rFonts w:ascii="Calibri" w:hAnsi="Calibri"/>
        </w:rPr>
      </w:pPr>
    </w:p>
    <w:p w:rsidR="00180087" w:rsidRDefault="00180087">
      <w:pPr>
        <w:pStyle w:val="BodyText"/>
        <w:jc w:val="both"/>
        <w:rPr>
          <w:rFonts w:ascii="Calibri" w:hAnsi="Calibri"/>
        </w:rPr>
      </w:pPr>
      <w:r w:rsidRPr="002E0A11">
        <w:rPr>
          <w:rFonts w:ascii="Calibri" w:hAnsi="Calibri"/>
        </w:rPr>
        <w:t xml:space="preserve">Coffins that exceed the standard depth of </w:t>
      </w:r>
      <w:r w:rsidR="00091831" w:rsidRPr="002E0A11">
        <w:rPr>
          <w:rFonts w:ascii="Calibri" w:hAnsi="Calibri"/>
        </w:rPr>
        <w:t>381mm (</w:t>
      </w:r>
      <w:r w:rsidRPr="002E0A11">
        <w:rPr>
          <w:rFonts w:ascii="Calibri" w:hAnsi="Calibri"/>
        </w:rPr>
        <w:t>15”</w:t>
      </w:r>
      <w:r w:rsidR="00091831" w:rsidRPr="002E0A11">
        <w:rPr>
          <w:rFonts w:ascii="Calibri" w:hAnsi="Calibri"/>
        </w:rPr>
        <w:t>)</w:t>
      </w:r>
      <w:r w:rsidRPr="002E0A11">
        <w:rPr>
          <w:rFonts w:ascii="Calibri" w:hAnsi="Calibri"/>
        </w:rPr>
        <w:t xml:space="preserve"> may</w:t>
      </w:r>
      <w:r>
        <w:rPr>
          <w:rFonts w:ascii="Calibri" w:hAnsi="Calibri"/>
        </w:rPr>
        <w:t xml:space="preserve"> affect future interments.</w:t>
      </w:r>
    </w:p>
    <w:p w:rsidR="00180087" w:rsidRPr="009124E8" w:rsidRDefault="00180087">
      <w:pPr>
        <w:pStyle w:val="BodyText"/>
        <w:jc w:val="both"/>
        <w:rPr>
          <w:rFonts w:ascii="Calibri" w:hAnsi="Calibri"/>
        </w:rPr>
      </w:pPr>
    </w:p>
    <w:p w:rsidR="00FB42E7" w:rsidRPr="009124E8" w:rsidRDefault="00FB42E7">
      <w:pPr>
        <w:pStyle w:val="BodyText"/>
        <w:jc w:val="both"/>
        <w:rPr>
          <w:rFonts w:ascii="Calibri" w:hAnsi="Calibri"/>
        </w:rPr>
      </w:pPr>
      <w:r w:rsidRPr="00434425">
        <w:rPr>
          <w:rFonts w:ascii="Calibri" w:hAnsi="Calibri"/>
        </w:rPr>
        <w:t xml:space="preserve">The depth of a grave will vary </w:t>
      </w:r>
      <w:r w:rsidR="001F6687" w:rsidRPr="00434425">
        <w:rPr>
          <w:rFonts w:ascii="Calibri" w:hAnsi="Calibri"/>
        </w:rPr>
        <w:t xml:space="preserve">and be dependent upon </w:t>
      </w:r>
      <w:r w:rsidR="006D257D" w:rsidRPr="00434425">
        <w:rPr>
          <w:rFonts w:ascii="Calibri" w:hAnsi="Calibri"/>
        </w:rPr>
        <w:t xml:space="preserve">the </w:t>
      </w:r>
      <w:r w:rsidR="003E1FC7" w:rsidRPr="00434425">
        <w:rPr>
          <w:rFonts w:ascii="Calibri" w:hAnsi="Calibri"/>
        </w:rPr>
        <w:t>location</w:t>
      </w:r>
      <w:r w:rsidR="00241FE7">
        <w:rPr>
          <w:rFonts w:ascii="Calibri" w:hAnsi="Calibri"/>
        </w:rPr>
        <w:t>,</w:t>
      </w:r>
      <w:r w:rsidR="006D257D" w:rsidRPr="009124E8">
        <w:rPr>
          <w:rFonts w:ascii="Calibri" w:hAnsi="Calibri"/>
        </w:rPr>
        <w:t xml:space="preserve"> </w:t>
      </w:r>
      <w:r w:rsidR="003E1FC7" w:rsidRPr="009124E8">
        <w:rPr>
          <w:rFonts w:ascii="Calibri" w:hAnsi="Calibri"/>
        </w:rPr>
        <w:t>ground condition</w:t>
      </w:r>
      <w:r w:rsidRPr="009124E8">
        <w:rPr>
          <w:rFonts w:ascii="Calibri" w:hAnsi="Calibri"/>
        </w:rPr>
        <w:t xml:space="preserve"> </w:t>
      </w:r>
      <w:r w:rsidR="00241FE7">
        <w:rPr>
          <w:rFonts w:ascii="Calibri" w:hAnsi="Calibri"/>
        </w:rPr>
        <w:t>and coffin sizes.</w:t>
      </w:r>
    </w:p>
    <w:p w:rsidR="003D2FF0" w:rsidRPr="009124E8" w:rsidRDefault="003D2FF0">
      <w:pPr>
        <w:pStyle w:val="BodyText"/>
        <w:jc w:val="both"/>
        <w:rPr>
          <w:rFonts w:ascii="Calibri" w:hAnsi="Calibri"/>
        </w:rPr>
      </w:pPr>
    </w:p>
    <w:p w:rsidR="00DF42FC" w:rsidRPr="00FF0845" w:rsidRDefault="00FB42E7" w:rsidP="00C17660">
      <w:pPr>
        <w:pStyle w:val="BodyText"/>
        <w:jc w:val="both"/>
        <w:rPr>
          <w:rFonts w:ascii="Calibri" w:hAnsi="Calibri"/>
        </w:rPr>
      </w:pPr>
      <w:r w:rsidRPr="00587AB5">
        <w:rPr>
          <w:rFonts w:ascii="Calibri" w:hAnsi="Calibri"/>
        </w:rPr>
        <w:t>Purchasers must specify the number of interments required</w:t>
      </w:r>
      <w:r w:rsidR="00EC3DC9" w:rsidRPr="00587AB5">
        <w:rPr>
          <w:rFonts w:ascii="Calibri" w:hAnsi="Calibri"/>
        </w:rPr>
        <w:t xml:space="preserve"> when booking a burial</w:t>
      </w:r>
      <w:r w:rsidR="002F66BD" w:rsidRPr="00587AB5">
        <w:rPr>
          <w:rFonts w:ascii="Calibri" w:hAnsi="Calibri"/>
        </w:rPr>
        <w:t xml:space="preserve">.  </w:t>
      </w:r>
      <w:r w:rsidR="00587AB5">
        <w:rPr>
          <w:rFonts w:ascii="Calibri" w:hAnsi="Calibri"/>
        </w:rPr>
        <w:t>Where the remaining unused</w:t>
      </w:r>
      <w:r w:rsidR="00DF42FC" w:rsidRPr="00587AB5">
        <w:rPr>
          <w:rFonts w:ascii="Calibri" w:hAnsi="Calibri"/>
        </w:rPr>
        <w:t xml:space="preserve"> depth of a grave is not know</w:t>
      </w:r>
      <w:r w:rsidR="00587AB5">
        <w:rPr>
          <w:rFonts w:ascii="Calibri" w:hAnsi="Calibri"/>
        </w:rPr>
        <w:t>n, a test dig may be undertaken (A test dig fee is applicable</w:t>
      </w:r>
      <w:r w:rsidR="00387EDB">
        <w:rPr>
          <w:rFonts w:ascii="Calibri" w:hAnsi="Calibri"/>
        </w:rPr>
        <w:t xml:space="preserve"> </w:t>
      </w:r>
      <w:r w:rsidR="00FF0845">
        <w:rPr>
          <w:rFonts w:ascii="Calibri" w:hAnsi="Calibri"/>
        </w:rPr>
        <w:t>and memorial must be removed</w:t>
      </w:r>
      <w:r w:rsidR="00587AB5" w:rsidRPr="00FF0845">
        <w:rPr>
          <w:rFonts w:ascii="Calibri" w:hAnsi="Calibri"/>
        </w:rPr>
        <w:t>).</w:t>
      </w:r>
    </w:p>
    <w:p w:rsidR="00DF42FC" w:rsidRPr="009124E8" w:rsidRDefault="00DF42FC" w:rsidP="00DF42FC">
      <w:pPr>
        <w:pStyle w:val="BodyText"/>
        <w:jc w:val="both"/>
        <w:rPr>
          <w:rFonts w:ascii="Calibri" w:hAnsi="Calibri"/>
        </w:rPr>
      </w:pPr>
    </w:p>
    <w:p w:rsidR="00FB42E7" w:rsidRPr="002E0A11" w:rsidRDefault="00403896">
      <w:pPr>
        <w:pStyle w:val="BodyText"/>
        <w:jc w:val="both"/>
        <w:rPr>
          <w:rFonts w:ascii="Calibri" w:hAnsi="Calibri"/>
        </w:rPr>
      </w:pPr>
      <w:r w:rsidRPr="00587AB5">
        <w:rPr>
          <w:rFonts w:ascii="Calibri" w:hAnsi="Calibri"/>
        </w:rPr>
        <w:t xml:space="preserve">A </w:t>
      </w:r>
      <w:r w:rsidRPr="002E0A11">
        <w:rPr>
          <w:rFonts w:ascii="Calibri" w:hAnsi="Calibri"/>
        </w:rPr>
        <w:t>minimum depth of soil of 61</w:t>
      </w:r>
      <w:r w:rsidR="00FB42E7" w:rsidRPr="002E0A11">
        <w:rPr>
          <w:rFonts w:ascii="Calibri" w:hAnsi="Calibri"/>
        </w:rPr>
        <w:t>0mm</w:t>
      </w:r>
      <w:r w:rsidRPr="002E0A11">
        <w:rPr>
          <w:rFonts w:ascii="Calibri" w:hAnsi="Calibri"/>
        </w:rPr>
        <w:t xml:space="preserve"> (24")</w:t>
      </w:r>
      <w:r w:rsidR="00FB42E7" w:rsidRPr="002E0A11">
        <w:rPr>
          <w:rFonts w:ascii="Calibri" w:hAnsi="Calibri"/>
        </w:rPr>
        <w:t xml:space="preserve"> must be allowed from the top of the coffin to the surrounding ground level.</w:t>
      </w:r>
    </w:p>
    <w:p w:rsidR="00480962" w:rsidRPr="003208AF" w:rsidRDefault="00480962">
      <w:pPr>
        <w:pStyle w:val="BodyText"/>
        <w:jc w:val="both"/>
        <w:rPr>
          <w:rFonts w:ascii="Calibri" w:hAnsi="Calibri"/>
          <w:strike/>
          <w:highlight w:val="lightGray"/>
        </w:rPr>
      </w:pPr>
    </w:p>
    <w:p w:rsidR="007870B4" w:rsidRDefault="000C20C4">
      <w:pPr>
        <w:pStyle w:val="BodyText"/>
        <w:jc w:val="both"/>
        <w:rPr>
          <w:rFonts w:ascii="Calibri" w:hAnsi="Calibri"/>
        </w:rPr>
      </w:pPr>
      <w:r w:rsidRPr="009124E8">
        <w:rPr>
          <w:rFonts w:ascii="Calibri" w:hAnsi="Calibri"/>
        </w:rPr>
        <w:t>Brick graves</w:t>
      </w:r>
      <w:r w:rsidR="00FD2FF0" w:rsidRPr="009124E8">
        <w:rPr>
          <w:rFonts w:ascii="Calibri" w:hAnsi="Calibri"/>
        </w:rPr>
        <w:t>,</w:t>
      </w:r>
      <w:r w:rsidRPr="009124E8">
        <w:rPr>
          <w:rFonts w:ascii="Calibri" w:hAnsi="Calibri"/>
        </w:rPr>
        <w:t xml:space="preserve"> at the time of the first interment</w:t>
      </w:r>
      <w:r w:rsidR="00FD2FF0" w:rsidRPr="009124E8">
        <w:rPr>
          <w:rFonts w:ascii="Calibri" w:hAnsi="Calibri"/>
        </w:rPr>
        <w:t>,</w:t>
      </w:r>
      <w:r w:rsidRPr="009124E8">
        <w:rPr>
          <w:rFonts w:ascii="Calibri" w:hAnsi="Calibri"/>
        </w:rPr>
        <w:t xml:space="preserve"> sh</w:t>
      </w:r>
      <w:r w:rsidR="00557E0B" w:rsidRPr="009124E8">
        <w:rPr>
          <w:rFonts w:ascii="Calibri" w:hAnsi="Calibri"/>
        </w:rPr>
        <w:t xml:space="preserve">all be constructed to within </w:t>
      </w:r>
      <w:r w:rsidR="00557E0B" w:rsidRPr="002E0A11">
        <w:rPr>
          <w:rFonts w:ascii="Calibri" w:hAnsi="Calibri"/>
        </w:rPr>
        <w:t>305</w:t>
      </w:r>
      <w:r w:rsidRPr="002E0A11">
        <w:rPr>
          <w:rFonts w:ascii="Calibri" w:hAnsi="Calibri"/>
        </w:rPr>
        <w:t>mm</w:t>
      </w:r>
      <w:r w:rsidR="00557E0B" w:rsidRPr="002E0A11">
        <w:rPr>
          <w:rFonts w:ascii="Calibri" w:hAnsi="Calibri"/>
        </w:rPr>
        <w:t xml:space="preserve"> (12")</w:t>
      </w:r>
      <w:r w:rsidRPr="009124E8">
        <w:rPr>
          <w:rFonts w:ascii="Calibri" w:hAnsi="Calibri"/>
        </w:rPr>
        <w:t xml:space="preserve"> from the level of ground with walls not less than one brick thick</w:t>
      </w:r>
      <w:r w:rsidR="00985840">
        <w:rPr>
          <w:rFonts w:ascii="Calibri" w:hAnsi="Calibri"/>
        </w:rPr>
        <w:t>.</w:t>
      </w:r>
      <w:r w:rsidR="00B772E2" w:rsidRPr="009124E8">
        <w:rPr>
          <w:rFonts w:ascii="Calibri" w:hAnsi="Calibri"/>
        </w:rPr>
        <w:t xml:space="preserve"> </w:t>
      </w:r>
      <w:r w:rsidR="00D12705" w:rsidRPr="009124E8">
        <w:rPr>
          <w:rFonts w:ascii="Calibri" w:hAnsi="Calibri"/>
        </w:rPr>
        <w:t>Each</w:t>
      </w:r>
      <w:r w:rsidR="00985840">
        <w:rPr>
          <w:rFonts w:ascii="Calibri" w:hAnsi="Calibri"/>
        </w:rPr>
        <w:t xml:space="preserve"> coffin </w:t>
      </w:r>
      <w:r w:rsidRPr="009124E8">
        <w:rPr>
          <w:rFonts w:ascii="Calibri" w:hAnsi="Calibri"/>
        </w:rPr>
        <w:t>must be covered wi</w:t>
      </w:r>
      <w:r w:rsidR="00AB11DC">
        <w:rPr>
          <w:rFonts w:ascii="Calibri" w:hAnsi="Calibri"/>
        </w:rPr>
        <w:t xml:space="preserve">th a stone slab not </w:t>
      </w:r>
      <w:r w:rsidR="00AB11DC" w:rsidRPr="002E0A11">
        <w:rPr>
          <w:rFonts w:ascii="Calibri" w:hAnsi="Calibri"/>
        </w:rPr>
        <w:t>less than 51</w:t>
      </w:r>
      <w:r w:rsidRPr="002E0A11">
        <w:rPr>
          <w:rFonts w:ascii="Calibri" w:hAnsi="Calibri"/>
        </w:rPr>
        <w:t>mm</w:t>
      </w:r>
      <w:r w:rsidR="000C4B9B" w:rsidRPr="002E0A11">
        <w:rPr>
          <w:rFonts w:ascii="Calibri" w:hAnsi="Calibri"/>
        </w:rPr>
        <w:t xml:space="preserve"> (2")</w:t>
      </w:r>
      <w:r w:rsidRPr="002E0A11">
        <w:rPr>
          <w:rFonts w:ascii="Calibri" w:hAnsi="Calibri"/>
        </w:rPr>
        <w:t xml:space="preserve"> </w:t>
      </w:r>
      <w:r w:rsidR="00DB6AF0" w:rsidRPr="002E0A11">
        <w:rPr>
          <w:rFonts w:ascii="Calibri" w:hAnsi="Calibri"/>
        </w:rPr>
        <w:t>thick</w:t>
      </w:r>
      <w:r w:rsidR="00DB6AF0" w:rsidRPr="009124E8">
        <w:rPr>
          <w:rFonts w:ascii="Calibri" w:hAnsi="Calibri"/>
        </w:rPr>
        <w:t xml:space="preserve"> </w:t>
      </w:r>
      <w:r w:rsidRPr="009124E8">
        <w:rPr>
          <w:rFonts w:ascii="Calibri" w:hAnsi="Calibri"/>
        </w:rPr>
        <w:t xml:space="preserve">and </w:t>
      </w:r>
      <w:r w:rsidR="00514E6E" w:rsidRPr="009124E8">
        <w:rPr>
          <w:rFonts w:ascii="Calibri" w:hAnsi="Calibri"/>
        </w:rPr>
        <w:t>airtight.</w:t>
      </w:r>
      <w:r w:rsidR="0045117C" w:rsidRPr="009124E8">
        <w:rPr>
          <w:rFonts w:ascii="Calibri" w:hAnsi="Calibri"/>
        </w:rPr>
        <w:t xml:space="preserve">  </w:t>
      </w:r>
      <w:r w:rsidR="00514E6E" w:rsidRPr="000756F3">
        <w:rPr>
          <w:rFonts w:ascii="Calibri" w:hAnsi="Calibri"/>
        </w:rPr>
        <w:t>T</w:t>
      </w:r>
      <w:r w:rsidR="008215B4" w:rsidRPr="000756F3">
        <w:rPr>
          <w:rFonts w:ascii="Calibri" w:hAnsi="Calibri"/>
        </w:rPr>
        <w:t xml:space="preserve">he remaining depth </w:t>
      </w:r>
      <w:r w:rsidR="00A3249E" w:rsidRPr="000756F3">
        <w:rPr>
          <w:rFonts w:ascii="Calibri" w:hAnsi="Calibri"/>
        </w:rPr>
        <w:t xml:space="preserve">of the grave </w:t>
      </w:r>
      <w:r w:rsidR="00514E6E" w:rsidRPr="000756F3">
        <w:rPr>
          <w:rFonts w:ascii="Calibri" w:hAnsi="Calibri"/>
        </w:rPr>
        <w:t xml:space="preserve">shall be </w:t>
      </w:r>
      <w:r w:rsidR="001719D8" w:rsidRPr="000756F3">
        <w:rPr>
          <w:rFonts w:ascii="Calibri" w:hAnsi="Calibri"/>
        </w:rPr>
        <w:t xml:space="preserve">back filled </w:t>
      </w:r>
      <w:r w:rsidR="008215B4" w:rsidRPr="000756F3">
        <w:rPr>
          <w:rFonts w:ascii="Calibri" w:hAnsi="Calibri"/>
        </w:rPr>
        <w:t>with soil</w:t>
      </w:r>
      <w:r w:rsidR="00CD19BD" w:rsidRPr="000756F3">
        <w:rPr>
          <w:rFonts w:ascii="Calibri" w:hAnsi="Calibri"/>
        </w:rPr>
        <w:t xml:space="preserve"> from</w:t>
      </w:r>
      <w:r w:rsidRPr="000756F3">
        <w:rPr>
          <w:rFonts w:ascii="Calibri" w:hAnsi="Calibri"/>
        </w:rPr>
        <w:t xml:space="preserve"> the top of the slab </w:t>
      </w:r>
      <w:r w:rsidR="008215B4" w:rsidRPr="000756F3">
        <w:rPr>
          <w:rFonts w:ascii="Calibri" w:hAnsi="Calibri"/>
        </w:rPr>
        <w:t xml:space="preserve">to </w:t>
      </w:r>
      <w:r w:rsidR="00296DF6" w:rsidRPr="000756F3">
        <w:rPr>
          <w:rFonts w:ascii="Calibri" w:hAnsi="Calibri"/>
        </w:rPr>
        <w:t>the surrounding</w:t>
      </w:r>
      <w:r w:rsidRPr="000756F3">
        <w:rPr>
          <w:rFonts w:ascii="Calibri" w:hAnsi="Calibri"/>
        </w:rPr>
        <w:t xml:space="preserve"> level of the ground, or as directed by the </w:t>
      </w:r>
      <w:r w:rsidR="000756F3">
        <w:rPr>
          <w:rFonts w:ascii="Calibri" w:hAnsi="Calibri"/>
        </w:rPr>
        <w:t>authority</w:t>
      </w:r>
      <w:r w:rsidRPr="000756F3">
        <w:rPr>
          <w:rFonts w:ascii="Calibri" w:hAnsi="Calibri"/>
        </w:rPr>
        <w:t>.</w:t>
      </w:r>
      <w:r w:rsidR="000756F3">
        <w:rPr>
          <w:rFonts w:ascii="Calibri" w:hAnsi="Calibri"/>
        </w:rPr>
        <w:t xml:space="preserve"> </w:t>
      </w:r>
    </w:p>
    <w:p w:rsidR="00985840" w:rsidRPr="000756F3" w:rsidRDefault="00985840">
      <w:pPr>
        <w:pStyle w:val="BodyText"/>
        <w:jc w:val="both"/>
        <w:rPr>
          <w:rFonts w:ascii="Calibri" w:hAnsi="Calibri"/>
        </w:rPr>
      </w:pPr>
    </w:p>
    <w:p w:rsidR="007870B4" w:rsidRDefault="004E16E2">
      <w:pPr>
        <w:pStyle w:val="BodyText"/>
        <w:jc w:val="both"/>
        <w:rPr>
          <w:rFonts w:ascii="Calibri" w:hAnsi="Calibri"/>
        </w:rPr>
      </w:pPr>
      <w:r w:rsidRPr="000756F3">
        <w:rPr>
          <w:rFonts w:ascii="Calibri" w:hAnsi="Calibri"/>
        </w:rPr>
        <w:t>The cos</w:t>
      </w:r>
      <w:r w:rsidR="00340EC9" w:rsidRPr="000756F3">
        <w:rPr>
          <w:rFonts w:ascii="Calibri" w:hAnsi="Calibri"/>
        </w:rPr>
        <w:t>t of providing a vault, chamber or</w:t>
      </w:r>
      <w:r w:rsidRPr="000756F3">
        <w:rPr>
          <w:rFonts w:ascii="Calibri" w:hAnsi="Calibri"/>
        </w:rPr>
        <w:t xml:space="preserve"> bricked grave will be born</w:t>
      </w:r>
      <w:r w:rsidR="007C79A4" w:rsidRPr="000756F3">
        <w:rPr>
          <w:rFonts w:ascii="Calibri" w:hAnsi="Calibri"/>
        </w:rPr>
        <w:t>e</w:t>
      </w:r>
      <w:r w:rsidRPr="000756F3">
        <w:rPr>
          <w:rFonts w:ascii="Calibri" w:hAnsi="Calibri"/>
        </w:rPr>
        <w:t xml:space="preserve"> by the person requesting the works or his or her representative.</w:t>
      </w:r>
    </w:p>
    <w:p w:rsidR="00E96943" w:rsidRDefault="00E96943">
      <w:pPr>
        <w:pStyle w:val="BodyText"/>
        <w:jc w:val="both"/>
        <w:rPr>
          <w:rFonts w:ascii="Calibri" w:hAnsi="Calibri"/>
        </w:rPr>
      </w:pPr>
    </w:p>
    <w:p w:rsidR="00E96943" w:rsidRDefault="00E96943" w:rsidP="00E96943">
      <w:pPr>
        <w:pStyle w:val="BodyText"/>
        <w:jc w:val="both"/>
        <w:rPr>
          <w:rFonts w:ascii="Calibri" w:hAnsi="Calibri"/>
          <w:lang w:val="en-GB"/>
        </w:rPr>
      </w:pPr>
      <w:r>
        <w:rPr>
          <w:rFonts w:ascii="Calibri" w:hAnsi="Calibri"/>
          <w:lang w:val="en-GB"/>
        </w:rPr>
        <w:t xml:space="preserve">A full internment fee is applicable if </w:t>
      </w:r>
      <w:r w:rsidR="00985840">
        <w:rPr>
          <w:rFonts w:ascii="Calibri" w:hAnsi="Calibri"/>
          <w:lang w:val="en-GB"/>
        </w:rPr>
        <w:t>c</w:t>
      </w:r>
      <w:r>
        <w:rPr>
          <w:rFonts w:ascii="Calibri" w:hAnsi="Calibri"/>
          <w:lang w:val="en-GB"/>
        </w:rPr>
        <w:t xml:space="preserve">remated remains are to be placed </w:t>
      </w:r>
      <w:r w:rsidR="00180087">
        <w:rPr>
          <w:rFonts w:ascii="Calibri" w:hAnsi="Calibri"/>
          <w:lang w:val="en-GB"/>
        </w:rPr>
        <w:t>at full depth within an earthen grave, and will subsequently result in less available space.</w:t>
      </w:r>
    </w:p>
    <w:p w:rsidR="00985840" w:rsidRDefault="00985840" w:rsidP="00E96943">
      <w:pPr>
        <w:pStyle w:val="BodyText"/>
        <w:jc w:val="both"/>
        <w:rPr>
          <w:rFonts w:ascii="Calibri" w:hAnsi="Calibri"/>
          <w:lang w:val="en-GB"/>
        </w:rPr>
      </w:pPr>
    </w:p>
    <w:p w:rsidR="004E16E2" w:rsidRPr="00D517D3" w:rsidRDefault="00766570" w:rsidP="00436A00">
      <w:pPr>
        <w:pStyle w:val="BodyText"/>
        <w:jc w:val="both"/>
        <w:rPr>
          <w:rFonts w:ascii="Calibri" w:hAnsi="Calibri"/>
          <w:b/>
          <w:color w:val="00B050"/>
        </w:rPr>
      </w:pPr>
      <w:r w:rsidRPr="00D517D3">
        <w:rPr>
          <w:rFonts w:ascii="Calibri" w:hAnsi="Calibri"/>
          <w:b/>
          <w:color w:val="00B050"/>
        </w:rPr>
        <w:t>S</w:t>
      </w:r>
      <w:r w:rsidR="00FE661C" w:rsidRPr="00D517D3">
        <w:rPr>
          <w:rFonts w:ascii="Calibri" w:hAnsi="Calibri"/>
          <w:b/>
          <w:color w:val="00B050"/>
        </w:rPr>
        <w:t>cattering of Cremated Remains</w:t>
      </w:r>
    </w:p>
    <w:p w:rsidR="00766570" w:rsidRPr="003208AF" w:rsidRDefault="00766570" w:rsidP="00436A00">
      <w:pPr>
        <w:pStyle w:val="BodyText"/>
        <w:jc w:val="both"/>
        <w:rPr>
          <w:rFonts w:ascii="Calibri" w:hAnsi="Calibri"/>
          <w:highlight w:val="lightGray"/>
          <w:u w:val="single"/>
        </w:rPr>
      </w:pPr>
    </w:p>
    <w:p w:rsidR="00766570" w:rsidRPr="000756F3" w:rsidRDefault="00FE661C" w:rsidP="00436A00">
      <w:pPr>
        <w:pStyle w:val="BodyText"/>
        <w:jc w:val="both"/>
        <w:rPr>
          <w:rFonts w:ascii="Calibri" w:hAnsi="Calibri"/>
        </w:rPr>
      </w:pPr>
      <w:r w:rsidRPr="000756F3">
        <w:rPr>
          <w:rFonts w:ascii="Calibri" w:hAnsi="Calibri"/>
        </w:rPr>
        <w:t>Scattering of cremated remains</w:t>
      </w:r>
      <w:r w:rsidR="00AD5298" w:rsidRPr="000756F3">
        <w:rPr>
          <w:rFonts w:ascii="Calibri" w:hAnsi="Calibri"/>
        </w:rPr>
        <w:t xml:space="preserve"> shall be</w:t>
      </w:r>
      <w:r w:rsidR="00CF538F" w:rsidRPr="000756F3">
        <w:rPr>
          <w:rFonts w:ascii="Calibri" w:hAnsi="Calibri"/>
        </w:rPr>
        <w:t xml:space="preserve"> permitted </w:t>
      </w:r>
      <w:r w:rsidR="00677B24" w:rsidRPr="000756F3">
        <w:rPr>
          <w:rFonts w:ascii="Calibri" w:hAnsi="Calibri"/>
        </w:rPr>
        <w:t xml:space="preserve">within the area of </w:t>
      </w:r>
      <w:r w:rsidR="00F96DA3" w:rsidRPr="000756F3">
        <w:rPr>
          <w:rFonts w:ascii="Calibri" w:hAnsi="Calibri"/>
        </w:rPr>
        <w:t xml:space="preserve">a </w:t>
      </w:r>
      <w:r w:rsidR="00677B24" w:rsidRPr="000756F3">
        <w:rPr>
          <w:rFonts w:ascii="Calibri" w:hAnsi="Calibri"/>
        </w:rPr>
        <w:t>grave spac</w:t>
      </w:r>
      <w:r w:rsidR="00F96DA3" w:rsidRPr="000756F3">
        <w:rPr>
          <w:rFonts w:ascii="Calibri" w:hAnsi="Calibri"/>
        </w:rPr>
        <w:t>e</w:t>
      </w:r>
      <w:r w:rsidR="00677B24" w:rsidRPr="000756F3">
        <w:rPr>
          <w:rFonts w:ascii="Calibri" w:hAnsi="Calibri"/>
        </w:rPr>
        <w:t xml:space="preserve"> on lawn plots</w:t>
      </w:r>
      <w:r w:rsidR="00CF538F" w:rsidRPr="000756F3">
        <w:rPr>
          <w:rFonts w:ascii="Calibri" w:hAnsi="Calibri"/>
        </w:rPr>
        <w:t xml:space="preserve"> subject to </w:t>
      </w:r>
      <w:r w:rsidR="00E90E53" w:rsidRPr="000756F3">
        <w:rPr>
          <w:rFonts w:ascii="Calibri" w:hAnsi="Calibri"/>
        </w:rPr>
        <w:t>delivery of a</w:t>
      </w:r>
      <w:r w:rsidR="001D68EC" w:rsidRPr="000756F3">
        <w:rPr>
          <w:rFonts w:ascii="Calibri" w:hAnsi="Calibri"/>
        </w:rPr>
        <w:t xml:space="preserve"> written request,</w:t>
      </w:r>
      <w:r w:rsidR="00E90E53" w:rsidRPr="000756F3">
        <w:rPr>
          <w:rFonts w:ascii="Calibri" w:hAnsi="Calibri"/>
        </w:rPr>
        <w:t xml:space="preserve"> copy of the Cremati</w:t>
      </w:r>
      <w:r w:rsidR="00DA7653" w:rsidRPr="000756F3">
        <w:rPr>
          <w:rFonts w:ascii="Calibri" w:hAnsi="Calibri"/>
        </w:rPr>
        <w:t xml:space="preserve">on </w:t>
      </w:r>
      <w:r w:rsidR="002C2292" w:rsidRPr="000756F3">
        <w:rPr>
          <w:rFonts w:ascii="Calibri" w:hAnsi="Calibri"/>
        </w:rPr>
        <w:t xml:space="preserve">Certificate </w:t>
      </w:r>
      <w:r w:rsidR="00E90E53" w:rsidRPr="000756F3">
        <w:rPr>
          <w:rFonts w:ascii="Calibri" w:hAnsi="Calibri"/>
        </w:rPr>
        <w:t xml:space="preserve">and payment of </w:t>
      </w:r>
      <w:r w:rsidR="00CF538F" w:rsidRPr="000756F3">
        <w:rPr>
          <w:rFonts w:ascii="Calibri" w:hAnsi="Calibri"/>
        </w:rPr>
        <w:t>a fee</w:t>
      </w:r>
      <w:r w:rsidR="001D68EC" w:rsidRPr="000756F3">
        <w:rPr>
          <w:rFonts w:ascii="Calibri" w:hAnsi="Calibri"/>
        </w:rPr>
        <w:t xml:space="preserve"> to the Cemetery Office</w:t>
      </w:r>
      <w:r w:rsidR="00CF538F" w:rsidRPr="000756F3">
        <w:rPr>
          <w:rFonts w:ascii="Calibri" w:hAnsi="Calibri"/>
        </w:rPr>
        <w:t>.</w:t>
      </w:r>
    </w:p>
    <w:p w:rsidR="00C117C1" w:rsidRPr="000756F3" w:rsidRDefault="00C117C1" w:rsidP="00436A00">
      <w:pPr>
        <w:pStyle w:val="BodyText"/>
        <w:jc w:val="both"/>
        <w:rPr>
          <w:rFonts w:ascii="Calibri" w:hAnsi="Calibri"/>
        </w:rPr>
      </w:pPr>
    </w:p>
    <w:p w:rsidR="00C078D6" w:rsidRDefault="00FE661C" w:rsidP="00436A00">
      <w:pPr>
        <w:pStyle w:val="BodyText"/>
        <w:jc w:val="both"/>
        <w:rPr>
          <w:rFonts w:ascii="Calibri" w:hAnsi="Calibri"/>
        </w:rPr>
      </w:pPr>
      <w:r w:rsidRPr="000756F3">
        <w:rPr>
          <w:rFonts w:ascii="Calibri" w:hAnsi="Calibri"/>
        </w:rPr>
        <w:t>Scattering of cremated remains</w:t>
      </w:r>
      <w:r w:rsidR="00C117C1" w:rsidRPr="000756F3">
        <w:rPr>
          <w:rFonts w:ascii="Calibri" w:hAnsi="Calibri"/>
        </w:rPr>
        <w:t xml:space="preserve"> shall </w:t>
      </w:r>
      <w:r w:rsidR="006E3051" w:rsidRPr="000756F3">
        <w:rPr>
          <w:rFonts w:ascii="Calibri" w:hAnsi="Calibri"/>
        </w:rPr>
        <w:t xml:space="preserve">only </w:t>
      </w:r>
      <w:r w:rsidR="00C117C1" w:rsidRPr="000756F3">
        <w:rPr>
          <w:rFonts w:ascii="Calibri" w:hAnsi="Calibri"/>
        </w:rPr>
        <w:t xml:space="preserve">be undertaken </w:t>
      </w:r>
      <w:r w:rsidR="00C50461" w:rsidRPr="000756F3">
        <w:rPr>
          <w:rFonts w:ascii="Calibri" w:hAnsi="Calibri"/>
        </w:rPr>
        <w:t>on a day and</w:t>
      </w:r>
      <w:r w:rsidR="00C117C1" w:rsidRPr="000756F3">
        <w:rPr>
          <w:rFonts w:ascii="Calibri" w:hAnsi="Calibri"/>
        </w:rPr>
        <w:t xml:space="preserve"> t</w:t>
      </w:r>
      <w:r w:rsidR="00DE2B1D" w:rsidRPr="000756F3">
        <w:rPr>
          <w:rFonts w:ascii="Calibri" w:hAnsi="Calibri"/>
        </w:rPr>
        <w:t xml:space="preserve">ime appointed </w:t>
      </w:r>
      <w:r w:rsidR="004747E6">
        <w:rPr>
          <w:rFonts w:ascii="Calibri" w:hAnsi="Calibri"/>
        </w:rPr>
        <w:t xml:space="preserve">by the authority. </w:t>
      </w:r>
      <w:r w:rsidR="00C078D6" w:rsidRPr="000756F3">
        <w:rPr>
          <w:rFonts w:ascii="Calibri" w:hAnsi="Calibri"/>
        </w:rPr>
        <w:t>No person shall sca</w:t>
      </w:r>
      <w:r w:rsidR="0015259F" w:rsidRPr="000756F3">
        <w:rPr>
          <w:rFonts w:ascii="Calibri" w:hAnsi="Calibri"/>
        </w:rPr>
        <w:t xml:space="preserve">tter </w:t>
      </w:r>
      <w:r w:rsidR="00C078D6" w:rsidRPr="000756F3">
        <w:rPr>
          <w:rFonts w:ascii="Calibri" w:hAnsi="Calibri"/>
        </w:rPr>
        <w:t>cremated remains within an</w:t>
      </w:r>
      <w:r w:rsidR="00CC5295" w:rsidRPr="000756F3">
        <w:rPr>
          <w:rFonts w:ascii="Calibri" w:hAnsi="Calibri"/>
        </w:rPr>
        <w:t>y part of the C</w:t>
      </w:r>
      <w:r w:rsidR="00C078D6" w:rsidRPr="000756F3">
        <w:rPr>
          <w:rFonts w:ascii="Calibri" w:hAnsi="Calibri"/>
        </w:rPr>
        <w:t>emetery</w:t>
      </w:r>
      <w:r w:rsidR="0058348F" w:rsidRPr="000756F3">
        <w:rPr>
          <w:rFonts w:ascii="Calibri" w:hAnsi="Calibri"/>
        </w:rPr>
        <w:t xml:space="preserve"> whatsoever</w:t>
      </w:r>
      <w:r w:rsidR="00C078D6" w:rsidRPr="000756F3">
        <w:rPr>
          <w:rFonts w:ascii="Calibri" w:hAnsi="Calibri"/>
        </w:rPr>
        <w:t xml:space="preserve"> wi</w:t>
      </w:r>
      <w:r w:rsidR="006A484C" w:rsidRPr="000756F3">
        <w:rPr>
          <w:rFonts w:ascii="Calibri" w:hAnsi="Calibri"/>
        </w:rPr>
        <w:t xml:space="preserve">thout permission of the </w:t>
      </w:r>
      <w:r w:rsidR="004747E6">
        <w:rPr>
          <w:rFonts w:ascii="Calibri" w:hAnsi="Calibri"/>
        </w:rPr>
        <w:t>authority.</w:t>
      </w:r>
    </w:p>
    <w:p w:rsidR="006D60A4" w:rsidRDefault="006D60A4" w:rsidP="00436A00">
      <w:pPr>
        <w:pStyle w:val="BodyText"/>
        <w:jc w:val="both"/>
        <w:rPr>
          <w:rFonts w:ascii="Calibri" w:hAnsi="Calibri"/>
          <w:b/>
          <w:color w:val="00B050"/>
        </w:rPr>
      </w:pPr>
    </w:p>
    <w:p w:rsidR="00D517D3" w:rsidRPr="00D517D3" w:rsidRDefault="00D517D3" w:rsidP="00436A00">
      <w:pPr>
        <w:pStyle w:val="BodyText"/>
        <w:jc w:val="both"/>
        <w:rPr>
          <w:rFonts w:ascii="Calibri" w:hAnsi="Calibri"/>
          <w:b/>
          <w:color w:val="00B050"/>
        </w:rPr>
      </w:pPr>
      <w:r w:rsidRPr="00D517D3">
        <w:rPr>
          <w:rFonts w:ascii="Calibri" w:hAnsi="Calibri"/>
          <w:b/>
          <w:color w:val="00B050"/>
        </w:rPr>
        <w:t>Muslin Graves and Burials</w:t>
      </w:r>
    </w:p>
    <w:p w:rsidR="00436A00" w:rsidRPr="003208AF" w:rsidRDefault="00436A00" w:rsidP="00436A00">
      <w:pPr>
        <w:pStyle w:val="BodyText"/>
        <w:jc w:val="both"/>
        <w:rPr>
          <w:rFonts w:ascii="Calibri" w:hAnsi="Calibri"/>
          <w:highlight w:val="lightGray"/>
        </w:rPr>
      </w:pPr>
    </w:p>
    <w:p w:rsidR="00F3370C" w:rsidRPr="004747E6" w:rsidRDefault="00436A00" w:rsidP="00C15A8B">
      <w:pPr>
        <w:pStyle w:val="BodyText"/>
        <w:jc w:val="both"/>
        <w:rPr>
          <w:rFonts w:ascii="Calibri" w:hAnsi="Calibri"/>
        </w:rPr>
      </w:pPr>
      <w:r w:rsidRPr="004747E6">
        <w:rPr>
          <w:rFonts w:ascii="Calibri" w:hAnsi="Calibri"/>
        </w:rPr>
        <w:t>Graves</w:t>
      </w:r>
      <w:r w:rsidR="00C61A2B" w:rsidRPr="004747E6">
        <w:rPr>
          <w:rFonts w:ascii="Calibri" w:hAnsi="Calibri"/>
        </w:rPr>
        <w:t xml:space="preserve"> will be dug</w:t>
      </w:r>
      <w:r w:rsidR="001961CF" w:rsidRPr="004747E6">
        <w:rPr>
          <w:rFonts w:ascii="Calibri" w:hAnsi="Calibri"/>
        </w:rPr>
        <w:t xml:space="preserve"> to</w:t>
      </w:r>
      <w:r w:rsidR="005B21DB" w:rsidRPr="004747E6">
        <w:rPr>
          <w:rFonts w:ascii="Calibri" w:hAnsi="Calibri"/>
        </w:rPr>
        <w:t xml:space="preserve"> </w:t>
      </w:r>
      <w:r w:rsidRPr="004747E6">
        <w:rPr>
          <w:rFonts w:ascii="Calibri" w:hAnsi="Calibri"/>
        </w:rPr>
        <w:t>accommodate one interment.</w:t>
      </w:r>
      <w:r w:rsidR="004E16E2" w:rsidRPr="004747E6">
        <w:rPr>
          <w:rFonts w:ascii="Calibri" w:hAnsi="Calibri"/>
        </w:rPr>
        <w:t xml:space="preserve"> </w:t>
      </w:r>
    </w:p>
    <w:p w:rsidR="00436A00" w:rsidRPr="003208AF" w:rsidRDefault="004E16E2" w:rsidP="00F3370C">
      <w:pPr>
        <w:pStyle w:val="BodyText"/>
        <w:ind w:left="360"/>
        <w:jc w:val="both"/>
        <w:rPr>
          <w:rFonts w:ascii="Calibri" w:hAnsi="Calibri"/>
          <w:highlight w:val="lightGray"/>
        </w:rPr>
      </w:pPr>
      <w:r w:rsidRPr="003208AF">
        <w:rPr>
          <w:rFonts w:ascii="Calibri" w:hAnsi="Calibri"/>
          <w:highlight w:val="lightGray"/>
        </w:rPr>
        <w:t xml:space="preserve">                                                                                                                               </w:t>
      </w:r>
    </w:p>
    <w:p w:rsidR="00436A00" w:rsidRPr="004747E6" w:rsidRDefault="00436A00" w:rsidP="00C15A8B">
      <w:pPr>
        <w:pStyle w:val="BodyText"/>
        <w:jc w:val="both"/>
        <w:rPr>
          <w:rFonts w:ascii="Calibri" w:hAnsi="Calibri"/>
        </w:rPr>
      </w:pPr>
      <w:r w:rsidRPr="004747E6">
        <w:rPr>
          <w:rFonts w:ascii="Calibri" w:hAnsi="Calibri"/>
        </w:rPr>
        <w:t>Where reasonably practicable</w:t>
      </w:r>
      <w:r w:rsidR="00260262" w:rsidRPr="004747E6">
        <w:rPr>
          <w:rFonts w:ascii="Calibri" w:hAnsi="Calibri"/>
        </w:rPr>
        <w:t>,</w:t>
      </w:r>
      <w:r w:rsidRPr="004747E6">
        <w:rPr>
          <w:rFonts w:ascii="Calibri" w:hAnsi="Calibri"/>
        </w:rPr>
        <w:t xml:space="preserve"> </w:t>
      </w:r>
      <w:r w:rsidR="0090588B" w:rsidRPr="004747E6">
        <w:rPr>
          <w:rFonts w:ascii="Calibri" w:hAnsi="Calibri"/>
        </w:rPr>
        <w:t xml:space="preserve">partly </w:t>
      </w:r>
      <w:r w:rsidR="00FE7BE4" w:rsidRPr="004747E6">
        <w:rPr>
          <w:rFonts w:ascii="Calibri" w:hAnsi="Calibri"/>
        </w:rPr>
        <w:t xml:space="preserve">prepared </w:t>
      </w:r>
      <w:r w:rsidR="001D6C6A" w:rsidRPr="004747E6">
        <w:rPr>
          <w:rFonts w:ascii="Calibri" w:hAnsi="Calibri"/>
        </w:rPr>
        <w:t>grave</w:t>
      </w:r>
      <w:r w:rsidR="00516CEC" w:rsidRPr="004747E6">
        <w:rPr>
          <w:rFonts w:ascii="Calibri" w:hAnsi="Calibri"/>
        </w:rPr>
        <w:t>s</w:t>
      </w:r>
      <w:r w:rsidR="001D6C6A" w:rsidRPr="004747E6">
        <w:rPr>
          <w:rFonts w:ascii="Calibri" w:hAnsi="Calibri"/>
        </w:rPr>
        <w:t xml:space="preserve"> will be </w:t>
      </w:r>
      <w:r w:rsidR="004747E6" w:rsidRPr="004747E6">
        <w:rPr>
          <w:rFonts w:ascii="Calibri" w:hAnsi="Calibri"/>
        </w:rPr>
        <w:t>available.</w:t>
      </w:r>
    </w:p>
    <w:p w:rsidR="00F3370C" w:rsidRPr="003208AF" w:rsidRDefault="00F3370C" w:rsidP="00F3370C">
      <w:pPr>
        <w:pStyle w:val="BodyText"/>
        <w:ind w:left="360"/>
        <w:jc w:val="both"/>
        <w:rPr>
          <w:rFonts w:ascii="Calibri" w:hAnsi="Calibri"/>
          <w:highlight w:val="lightGray"/>
        </w:rPr>
      </w:pPr>
    </w:p>
    <w:p w:rsidR="00A462B9" w:rsidRPr="004747E6" w:rsidRDefault="00436A00" w:rsidP="00C15A8B">
      <w:pPr>
        <w:pStyle w:val="BodyText"/>
        <w:jc w:val="both"/>
        <w:rPr>
          <w:rFonts w:ascii="Calibri" w:hAnsi="Calibri"/>
        </w:rPr>
      </w:pPr>
      <w:r w:rsidRPr="004747E6">
        <w:rPr>
          <w:rFonts w:ascii="Calibri" w:hAnsi="Calibri"/>
        </w:rPr>
        <w:t xml:space="preserve">Where </w:t>
      </w:r>
      <w:r w:rsidR="00C577C1" w:rsidRPr="004747E6">
        <w:rPr>
          <w:rFonts w:ascii="Calibri" w:hAnsi="Calibri"/>
        </w:rPr>
        <w:t xml:space="preserve">it is </w:t>
      </w:r>
      <w:r w:rsidRPr="004747E6">
        <w:rPr>
          <w:rFonts w:ascii="Calibri" w:hAnsi="Calibri"/>
        </w:rPr>
        <w:t>practicable</w:t>
      </w:r>
      <w:r w:rsidR="00A462B9" w:rsidRPr="004747E6">
        <w:rPr>
          <w:rFonts w:ascii="Calibri" w:hAnsi="Calibri"/>
        </w:rPr>
        <w:t xml:space="preserve"> </w:t>
      </w:r>
      <w:r w:rsidR="007A3808" w:rsidRPr="004747E6">
        <w:rPr>
          <w:rFonts w:ascii="Calibri" w:hAnsi="Calibri"/>
        </w:rPr>
        <w:t>to do so,</w:t>
      </w:r>
      <w:r w:rsidR="00C577C1" w:rsidRPr="004747E6">
        <w:rPr>
          <w:rFonts w:ascii="Calibri" w:hAnsi="Calibri"/>
        </w:rPr>
        <w:t xml:space="preserve"> </w:t>
      </w:r>
      <w:r w:rsidR="00A462B9" w:rsidRPr="004747E6">
        <w:rPr>
          <w:rFonts w:ascii="Calibri" w:hAnsi="Calibri"/>
        </w:rPr>
        <w:t>bu</w:t>
      </w:r>
      <w:r w:rsidR="00A07F3B" w:rsidRPr="004747E6">
        <w:rPr>
          <w:rFonts w:ascii="Calibri" w:hAnsi="Calibri"/>
        </w:rPr>
        <w:t>t without</w:t>
      </w:r>
      <w:r w:rsidR="00865D16" w:rsidRPr="004747E6">
        <w:rPr>
          <w:rFonts w:ascii="Calibri" w:hAnsi="Calibri"/>
        </w:rPr>
        <w:t xml:space="preserve"> guarantee </w:t>
      </w:r>
      <w:r w:rsidR="007A3808" w:rsidRPr="004747E6">
        <w:rPr>
          <w:rFonts w:ascii="Calibri" w:hAnsi="Calibri"/>
        </w:rPr>
        <w:t xml:space="preserve">and subject to the variations contained in </w:t>
      </w:r>
      <w:r w:rsidR="00DC44C7">
        <w:rPr>
          <w:rFonts w:ascii="Calibri" w:hAnsi="Calibri"/>
        </w:rPr>
        <w:t>page 8</w:t>
      </w:r>
      <w:r w:rsidR="00F0235D" w:rsidRPr="004747E6">
        <w:rPr>
          <w:rFonts w:ascii="Calibri" w:hAnsi="Calibri"/>
        </w:rPr>
        <w:t>,</w:t>
      </w:r>
      <w:r w:rsidR="007A3808" w:rsidRPr="004747E6">
        <w:rPr>
          <w:rFonts w:ascii="Calibri" w:hAnsi="Calibri"/>
        </w:rPr>
        <w:t xml:space="preserve"> </w:t>
      </w:r>
      <w:r w:rsidR="00A462B9" w:rsidRPr="004747E6">
        <w:rPr>
          <w:rFonts w:ascii="Calibri" w:hAnsi="Calibri"/>
        </w:rPr>
        <w:t>the Council may</w:t>
      </w:r>
      <w:r w:rsidRPr="004747E6">
        <w:rPr>
          <w:rFonts w:ascii="Calibri" w:hAnsi="Calibri"/>
        </w:rPr>
        <w:t xml:space="preserve"> accommodate a burial within 24 hours of the date of death</w:t>
      </w:r>
      <w:r w:rsidR="00A462B9" w:rsidRPr="004747E6">
        <w:rPr>
          <w:rFonts w:ascii="Calibri" w:hAnsi="Calibri"/>
        </w:rPr>
        <w:t xml:space="preserve">.  </w:t>
      </w:r>
    </w:p>
    <w:p w:rsidR="00F3370C" w:rsidRPr="004747E6" w:rsidRDefault="00F3370C" w:rsidP="00F3370C">
      <w:pPr>
        <w:pStyle w:val="BodyText"/>
        <w:ind w:left="360"/>
        <w:jc w:val="both"/>
        <w:rPr>
          <w:rFonts w:ascii="Calibri" w:hAnsi="Calibri"/>
        </w:rPr>
      </w:pPr>
    </w:p>
    <w:p w:rsidR="00436A00" w:rsidRPr="004747E6" w:rsidRDefault="00436A00" w:rsidP="00C15A8B">
      <w:pPr>
        <w:pStyle w:val="BodyText"/>
        <w:jc w:val="both"/>
        <w:rPr>
          <w:rFonts w:ascii="Calibri" w:hAnsi="Calibri"/>
        </w:rPr>
      </w:pPr>
      <w:r w:rsidRPr="004747E6">
        <w:rPr>
          <w:rFonts w:ascii="Calibri" w:hAnsi="Calibri"/>
        </w:rPr>
        <w:t xml:space="preserve">There </w:t>
      </w:r>
      <w:r w:rsidR="007C79A4" w:rsidRPr="004747E6">
        <w:rPr>
          <w:rFonts w:ascii="Calibri" w:hAnsi="Calibri"/>
        </w:rPr>
        <w:t>will</w:t>
      </w:r>
      <w:r w:rsidRPr="004747E6">
        <w:rPr>
          <w:rFonts w:ascii="Calibri" w:hAnsi="Calibri"/>
        </w:rPr>
        <w:t xml:space="preserve"> be no washing of bodies </w:t>
      </w:r>
      <w:r w:rsidR="00E85AB5" w:rsidRPr="004747E6">
        <w:rPr>
          <w:rFonts w:ascii="Calibri" w:hAnsi="Calibri"/>
        </w:rPr>
        <w:t xml:space="preserve">allowed </w:t>
      </w:r>
      <w:r w:rsidRPr="004747E6">
        <w:rPr>
          <w:rFonts w:ascii="Calibri" w:hAnsi="Calibri"/>
        </w:rPr>
        <w:t>at the grave side.</w:t>
      </w:r>
    </w:p>
    <w:p w:rsidR="0090588B" w:rsidRPr="003208AF" w:rsidRDefault="0090588B" w:rsidP="00F3370C">
      <w:pPr>
        <w:pStyle w:val="BodyText"/>
        <w:ind w:left="360"/>
        <w:jc w:val="both"/>
        <w:rPr>
          <w:rFonts w:ascii="Calibri" w:hAnsi="Calibri"/>
          <w:highlight w:val="lightGray"/>
        </w:rPr>
      </w:pPr>
    </w:p>
    <w:p w:rsidR="0090588B" w:rsidRPr="00985840" w:rsidRDefault="0090588B" w:rsidP="00C15A8B">
      <w:pPr>
        <w:pStyle w:val="BodyText"/>
        <w:jc w:val="both"/>
        <w:rPr>
          <w:rFonts w:ascii="Calibri" w:hAnsi="Calibri"/>
        </w:rPr>
      </w:pPr>
      <w:r w:rsidRPr="00985840">
        <w:rPr>
          <w:rFonts w:ascii="Calibri" w:hAnsi="Calibri"/>
        </w:rPr>
        <w:t xml:space="preserve">A body will not be accepted for burial at the Cemetery unless it is enclosed within a suitable secured coffin </w:t>
      </w:r>
      <w:r w:rsidR="00E20270" w:rsidRPr="00985840">
        <w:rPr>
          <w:rFonts w:ascii="Calibri" w:hAnsi="Calibri"/>
        </w:rPr>
        <w:t xml:space="preserve">that must bear a nameplate or other suitable form of identification which must contain the name of the deceased </w:t>
      </w:r>
      <w:r w:rsidRPr="00985840">
        <w:rPr>
          <w:rFonts w:ascii="Calibri" w:hAnsi="Calibri"/>
        </w:rPr>
        <w:t>approved</w:t>
      </w:r>
      <w:r w:rsidR="004747E6" w:rsidRPr="00985840">
        <w:rPr>
          <w:rFonts w:ascii="Calibri" w:hAnsi="Calibri"/>
        </w:rPr>
        <w:t xml:space="preserve"> by the authority. </w:t>
      </w:r>
    </w:p>
    <w:p w:rsidR="008A25DF" w:rsidRPr="00E20270" w:rsidRDefault="008A25DF" w:rsidP="00F3370C">
      <w:pPr>
        <w:pStyle w:val="BodyText"/>
        <w:ind w:left="360"/>
        <w:jc w:val="both"/>
        <w:rPr>
          <w:rFonts w:ascii="Calibri" w:hAnsi="Calibri"/>
          <w:i/>
          <w:highlight w:val="red"/>
        </w:rPr>
      </w:pPr>
    </w:p>
    <w:p w:rsidR="00F3370C" w:rsidRPr="004747E6" w:rsidRDefault="00436A00" w:rsidP="00C15A8B">
      <w:pPr>
        <w:pStyle w:val="BodyText"/>
        <w:jc w:val="both"/>
        <w:rPr>
          <w:rFonts w:ascii="Calibri" w:hAnsi="Calibri"/>
        </w:rPr>
      </w:pPr>
      <w:r w:rsidRPr="004747E6">
        <w:rPr>
          <w:rFonts w:ascii="Calibri" w:hAnsi="Calibri"/>
        </w:rPr>
        <w:t>Mounding of graves will not be permitted.</w:t>
      </w:r>
    </w:p>
    <w:p w:rsidR="004747E6" w:rsidRPr="004747E6" w:rsidRDefault="004747E6" w:rsidP="009C34BA">
      <w:pPr>
        <w:pStyle w:val="BodyText"/>
        <w:ind w:left="360"/>
        <w:jc w:val="both"/>
        <w:rPr>
          <w:rFonts w:ascii="Calibri" w:hAnsi="Calibri"/>
        </w:rPr>
      </w:pPr>
    </w:p>
    <w:p w:rsidR="00436A00" w:rsidRPr="004747E6" w:rsidRDefault="008B36F4" w:rsidP="00C15A8B">
      <w:pPr>
        <w:pStyle w:val="BodyText"/>
        <w:jc w:val="both"/>
        <w:rPr>
          <w:rFonts w:ascii="Calibri" w:hAnsi="Calibri"/>
        </w:rPr>
      </w:pPr>
      <w:r w:rsidRPr="004747E6">
        <w:rPr>
          <w:rFonts w:ascii="Calibri" w:hAnsi="Calibri"/>
        </w:rPr>
        <w:t>All memorials must</w:t>
      </w:r>
      <w:r w:rsidR="00436A00" w:rsidRPr="004747E6">
        <w:rPr>
          <w:rFonts w:ascii="Calibri" w:hAnsi="Calibri"/>
        </w:rPr>
        <w:t xml:space="preserve"> be erec</w:t>
      </w:r>
      <w:r w:rsidR="00FC20CC" w:rsidRPr="004747E6">
        <w:rPr>
          <w:rFonts w:ascii="Calibri" w:hAnsi="Calibri"/>
        </w:rPr>
        <w:t>ted in accordance with the Council’s Rules and R</w:t>
      </w:r>
      <w:r w:rsidR="00436A00" w:rsidRPr="004747E6">
        <w:rPr>
          <w:rFonts w:ascii="Calibri" w:hAnsi="Calibri"/>
        </w:rPr>
        <w:t>egulations.</w:t>
      </w:r>
    </w:p>
    <w:p w:rsidR="00F3370C" w:rsidRPr="003208AF" w:rsidRDefault="00F3370C" w:rsidP="00F3370C">
      <w:pPr>
        <w:pStyle w:val="BodyText"/>
        <w:ind w:left="360"/>
        <w:jc w:val="both"/>
        <w:rPr>
          <w:rFonts w:ascii="Calibri" w:hAnsi="Calibri"/>
          <w:highlight w:val="lightGray"/>
        </w:rPr>
      </w:pPr>
    </w:p>
    <w:p w:rsidR="00436A00" w:rsidRDefault="00436A00" w:rsidP="00C15A8B">
      <w:pPr>
        <w:pStyle w:val="BodyText"/>
        <w:jc w:val="both"/>
        <w:rPr>
          <w:rFonts w:ascii="Calibri" w:hAnsi="Calibri"/>
        </w:rPr>
      </w:pPr>
      <w:r w:rsidRPr="004747E6">
        <w:rPr>
          <w:rFonts w:ascii="Calibri" w:hAnsi="Calibri"/>
        </w:rPr>
        <w:t>Back filling of graves by mourners will be pe</w:t>
      </w:r>
      <w:r w:rsidR="005164CE" w:rsidRPr="004747E6">
        <w:rPr>
          <w:rFonts w:ascii="Calibri" w:hAnsi="Calibri"/>
        </w:rPr>
        <w:t>rmitted with prior notice</w:t>
      </w:r>
      <w:r w:rsidR="0094126B" w:rsidRPr="004747E6">
        <w:rPr>
          <w:rFonts w:ascii="Calibri" w:hAnsi="Calibri"/>
        </w:rPr>
        <w:t xml:space="preserve"> to the</w:t>
      </w:r>
      <w:r w:rsidR="00806E70" w:rsidRPr="004747E6">
        <w:rPr>
          <w:rFonts w:ascii="Calibri" w:hAnsi="Calibri"/>
        </w:rPr>
        <w:t xml:space="preserve"> </w:t>
      </w:r>
      <w:r w:rsidR="004747E6">
        <w:rPr>
          <w:rFonts w:ascii="Calibri" w:hAnsi="Calibri"/>
        </w:rPr>
        <w:t>authority</w:t>
      </w:r>
      <w:r w:rsidR="005164CE" w:rsidRPr="004747E6">
        <w:rPr>
          <w:rFonts w:ascii="Calibri" w:hAnsi="Calibri"/>
        </w:rPr>
        <w:t>.</w:t>
      </w:r>
    </w:p>
    <w:p w:rsidR="006D60A4" w:rsidRDefault="006D60A4" w:rsidP="00C15A8B">
      <w:pPr>
        <w:pStyle w:val="BodyText"/>
        <w:jc w:val="both"/>
        <w:rPr>
          <w:rFonts w:ascii="Calibri" w:hAnsi="Calibri"/>
        </w:rPr>
      </w:pPr>
    </w:p>
    <w:p w:rsidR="00C15A8B" w:rsidRPr="00C15A8B" w:rsidRDefault="00C15A8B" w:rsidP="00FE2A9D">
      <w:pPr>
        <w:pStyle w:val="BodyText"/>
        <w:jc w:val="both"/>
        <w:rPr>
          <w:rFonts w:ascii="Calibri" w:hAnsi="Calibri"/>
          <w:b/>
          <w:color w:val="00B050"/>
        </w:rPr>
      </w:pPr>
      <w:r w:rsidRPr="00C15A8B">
        <w:rPr>
          <w:rFonts w:ascii="Calibri" w:hAnsi="Calibri"/>
          <w:b/>
          <w:color w:val="00B050"/>
        </w:rPr>
        <w:t>Chil</w:t>
      </w:r>
      <w:r w:rsidR="00656284">
        <w:rPr>
          <w:rFonts w:ascii="Calibri" w:hAnsi="Calibri"/>
          <w:b/>
          <w:color w:val="00B050"/>
        </w:rPr>
        <w:t xml:space="preserve">dren’s Garden of Remembrance </w:t>
      </w:r>
    </w:p>
    <w:p w:rsidR="00FE2A9D" w:rsidRPr="009124E8" w:rsidRDefault="00FE2A9D" w:rsidP="00FE2A9D">
      <w:pPr>
        <w:pStyle w:val="BodyText"/>
        <w:jc w:val="both"/>
        <w:rPr>
          <w:rFonts w:ascii="Calibri" w:hAnsi="Calibri"/>
          <w:u w:val="single"/>
        </w:rPr>
      </w:pPr>
    </w:p>
    <w:p w:rsidR="001114CC" w:rsidRPr="004747E6" w:rsidRDefault="001114CC" w:rsidP="00842A61">
      <w:pPr>
        <w:pStyle w:val="BodyText"/>
        <w:jc w:val="both"/>
        <w:rPr>
          <w:rFonts w:ascii="Calibri" w:hAnsi="Calibri"/>
          <w:color w:val="000000"/>
        </w:rPr>
      </w:pPr>
      <w:r w:rsidRPr="004747E6">
        <w:rPr>
          <w:rFonts w:ascii="Calibri" w:hAnsi="Calibri"/>
          <w:color w:val="000000"/>
        </w:rPr>
        <w:t xml:space="preserve">Children up to twelve years of age may be interred in the Children’s Section.  </w:t>
      </w:r>
      <w:r w:rsidR="007C79A4" w:rsidRPr="004747E6">
        <w:rPr>
          <w:rFonts w:ascii="Calibri" w:hAnsi="Calibri"/>
          <w:color w:val="000000"/>
        </w:rPr>
        <w:t>Each</w:t>
      </w:r>
      <w:r w:rsidR="00D13F63" w:rsidRPr="004747E6">
        <w:rPr>
          <w:rFonts w:ascii="Calibri" w:hAnsi="Calibri"/>
          <w:color w:val="000000"/>
        </w:rPr>
        <w:t xml:space="preserve"> grave will be exc</w:t>
      </w:r>
      <w:r w:rsidR="00D10BC1" w:rsidRPr="004747E6">
        <w:rPr>
          <w:rFonts w:ascii="Calibri" w:hAnsi="Calibri"/>
          <w:color w:val="000000"/>
        </w:rPr>
        <w:t xml:space="preserve">avated to accommodate </w:t>
      </w:r>
      <w:r w:rsidR="00B237E0">
        <w:rPr>
          <w:rFonts w:ascii="Calibri" w:hAnsi="Calibri"/>
          <w:color w:val="000000"/>
        </w:rPr>
        <w:t>a single burial</w:t>
      </w:r>
      <w:r w:rsidR="00D10BC1" w:rsidRPr="004747E6">
        <w:rPr>
          <w:rFonts w:ascii="Calibri" w:hAnsi="Calibri"/>
          <w:color w:val="000000"/>
        </w:rPr>
        <w:t xml:space="preserve"> or up to 4 sets of </w:t>
      </w:r>
      <w:r w:rsidR="00D75D59" w:rsidRPr="004747E6">
        <w:rPr>
          <w:rFonts w:ascii="Calibri" w:hAnsi="Calibri"/>
          <w:color w:val="000000"/>
        </w:rPr>
        <w:t xml:space="preserve">the </w:t>
      </w:r>
      <w:r w:rsidR="000637F0" w:rsidRPr="004747E6">
        <w:rPr>
          <w:rFonts w:ascii="Calibri" w:hAnsi="Calibri"/>
          <w:color w:val="000000"/>
        </w:rPr>
        <w:t>cremated remains</w:t>
      </w:r>
      <w:r w:rsidR="00B237E0">
        <w:rPr>
          <w:rFonts w:ascii="Calibri" w:hAnsi="Calibri"/>
          <w:color w:val="000000"/>
        </w:rPr>
        <w:t xml:space="preserve"> (for </w:t>
      </w:r>
      <w:r w:rsidR="00D75D59" w:rsidRPr="004747E6">
        <w:rPr>
          <w:rFonts w:ascii="Calibri" w:hAnsi="Calibri"/>
          <w:color w:val="000000"/>
        </w:rPr>
        <w:t>siblings</w:t>
      </w:r>
      <w:r w:rsidR="00B237E0">
        <w:rPr>
          <w:rFonts w:ascii="Calibri" w:hAnsi="Calibri"/>
          <w:color w:val="000000"/>
        </w:rPr>
        <w:t xml:space="preserve"> only)</w:t>
      </w:r>
      <w:r w:rsidR="000637F0" w:rsidRPr="004747E6">
        <w:rPr>
          <w:rFonts w:ascii="Calibri" w:hAnsi="Calibri"/>
          <w:color w:val="000000"/>
        </w:rPr>
        <w:t>.</w:t>
      </w:r>
      <w:r w:rsidRPr="004747E6">
        <w:rPr>
          <w:rFonts w:ascii="Calibri" w:hAnsi="Calibri"/>
          <w:color w:val="000000"/>
        </w:rPr>
        <w:t xml:space="preserve"> </w:t>
      </w:r>
    </w:p>
    <w:p w:rsidR="00EC7F5E" w:rsidRPr="00941897" w:rsidRDefault="00D13F63" w:rsidP="00842A61">
      <w:pPr>
        <w:pStyle w:val="BodyText"/>
        <w:jc w:val="both"/>
        <w:rPr>
          <w:rFonts w:ascii="Calibri" w:hAnsi="Calibri"/>
          <w:color w:val="000000"/>
        </w:rPr>
      </w:pPr>
      <w:r w:rsidRPr="004747E6">
        <w:rPr>
          <w:rFonts w:ascii="Calibri" w:hAnsi="Calibri"/>
          <w:color w:val="000000"/>
        </w:rPr>
        <w:t>All interments including cremated remains to take place in plots allocated by the Council</w:t>
      </w:r>
      <w:r w:rsidR="000637F0" w:rsidRPr="004747E6">
        <w:rPr>
          <w:rFonts w:ascii="Calibri" w:hAnsi="Calibri"/>
          <w:color w:val="000000"/>
        </w:rPr>
        <w:t>.</w:t>
      </w:r>
    </w:p>
    <w:p w:rsidR="00EC7F5E" w:rsidRDefault="00EC7F5E" w:rsidP="00842A61">
      <w:pPr>
        <w:pStyle w:val="BodyText"/>
        <w:jc w:val="both"/>
        <w:rPr>
          <w:rFonts w:ascii="Calibri" w:hAnsi="Calibri"/>
          <w:color w:val="000000"/>
          <w:u w:val="single"/>
        </w:rPr>
      </w:pPr>
    </w:p>
    <w:p w:rsidR="00B237E0" w:rsidRDefault="00842A61" w:rsidP="004155B1">
      <w:pPr>
        <w:pStyle w:val="BodyText"/>
        <w:jc w:val="both"/>
        <w:rPr>
          <w:rFonts w:ascii="Calibri" w:hAnsi="Calibri"/>
          <w:color w:val="000000"/>
        </w:rPr>
      </w:pPr>
      <w:r w:rsidRPr="004747E6">
        <w:rPr>
          <w:rFonts w:ascii="Calibri" w:hAnsi="Calibri"/>
          <w:color w:val="000000"/>
        </w:rPr>
        <w:t xml:space="preserve">Memorial Applicant to be the same </w:t>
      </w:r>
      <w:r w:rsidR="003040F9" w:rsidRPr="004747E6">
        <w:rPr>
          <w:rFonts w:ascii="Calibri" w:hAnsi="Calibri"/>
          <w:color w:val="000000"/>
        </w:rPr>
        <w:t>applicant</w:t>
      </w:r>
      <w:r w:rsidRPr="004747E6">
        <w:rPr>
          <w:rFonts w:ascii="Calibri" w:hAnsi="Calibri"/>
          <w:color w:val="000000"/>
        </w:rPr>
        <w:t xml:space="preserve"> as for the burial</w:t>
      </w:r>
      <w:r w:rsidR="00FE7AD5" w:rsidRPr="004747E6">
        <w:rPr>
          <w:rFonts w:ascii="Calibri" w:hAnsi="Calibri"/>
          <w:color w:val="000000"/>
        </w:rPr>
        <w:t>.</w:t>
      </w:r>
      <w:r w:rsidR="00B237E0">
        <w:rPr>
          <w:rFonts w:ascii="Calibri" w:hAnsi="Calibri"/>
          <w:color w:val="000000"/>
        </w:rPr>
        <w:t xml:space="preserve"> </w:t>
      </w:r>
    </w:p>
    <w:p w:rsidR="00B237E0" w:rsidRDefault="00B237E0" w:rsidP="004155B1">
      <w:pPr>
        <w:pStyle w:val="BodyText"/>
        <w:jc w:val="both"/>
        <w:rPr>
          <w:rFonts w:ascii="Calibri" w:hAnsi="Calibri"/>
          <w:color w:val="000000"/>
        </w:rPr>
      </w:pPr>
    </w:p>
    <w:p w:rsidR="00842A61" w:rsidRDefault="00B237E0" w:rsidP="004155B1">
      <w:pPr>
        <w:pStyle w:val="BodyText"/>
        <w:jc w:val="both"/>
        <w:rPr>
          <w:rFonts w:ascii="Calibri" w:hAnsi="Calibri"/>
          <w:color w:val="000000"/>
        </w:rPr>
      </w:pPr>
      <w:r>
        <w:rPr>
          <w:rFonts w:ascii="Calibri" w:hAnsi="Calibri"/>
          <w:color w:val="000000"/>
        </w:rPr>
        <w:t>Only monumental/memorial masons and fixers who are registered with the British Register of Accredited Memorial Masons (BRAMM) may submit an application to undertake any memorial works in the cemetery. No cremation plaque to be placed.</w:t>
      </w:r>
    </w:p>
    <w:p w:rsidR="0046601F" w:rsidRPr="004747E6" w:rsidRDefault="0046601F" w:rsidP="004155B1">
      <w:pPr>
        <w:pStyle w:val="BodyText"/>
        <w:jc w:val="both"/>
        <w:rPr>
          <w:rFonts w:ascii="Calibri" w:hAnsi="Calibri"/>
          <w:color w:val="000000"/>
        </w:rPr>
      </w:pPr>
    </w:p>
    <w:p w:rsidR="00914006" w:rsidRPr="00CD6626" w:rsidRDefault="006F3CBA" w:rsidP="00842A61">
      <w:pPr>
        <w:pStyle w:val="BodyText"/>
        <w:rPr>
          <w:rFonts w:ascii="Calibri" w:hAnsi="Calibri"/>
        </w:rPr>
      </w:pPr>
      <w:r w:rsidRPr="00CD6626">
        <w:rPr>
          <w:rFonts w:ascii="Calibri" w:hAnsi="Calibri"/>
        </w:rPr>
        <w:t>Maximum</w:t>
      </w:r>
      <w:r w:rsidR="001E7572" w:rsidRPr="00CD6626">
        <w:rPr>
          <w:rFonts w:ascii="Calibri" w:hAnsi="Calibri"/>
        </w:rPr>
        <w:t xml:space="preserve"> </w:t>
      </w:r>
      <w:r w:rsidR="00387DFA" w:rsidRPr="00CD6626">
        <w:rPr>
          <w:rFonts w:ascii="Calibri" w:hAnsi="Calibri"/>
        </w:rPr>
        <w:t xml:space="preserve">dimensions </w:t>
      </w:r>
      <w:r w:rsidR="00E45CCE" w:rsidRPr="00CD6626">
        <w:rPr>
          <w:rFonts w:ascii="Calibri" w:hAnsi="Calibri"/>
        </w:rPr>
        <w:t>of</w:t>
      </w:r>
      <w:r w:rsidR="00842A61" w:rsidRPr="00CD6626">
        <w:rPr>
          <w:rFonts w:ascii="Calibri" w:hAnsi="Calibri"/>
        </w:rPr>
        <w:t xml:space="preserve"> </w:t>
      </w:r>
      <w:r w:rsidR="007A261A" w:rsidRPr="00CD6626">
        <w:rPr>
          <w:rFonts w:ascii="Calibri" w:hAnsi="Calibri"/>
        </w:rPr>
        <w:t>5</w:t>
      </w:r>
      <w:r w:rsidR="009D3A45" w:rsidRPr="00CD6626">
        <w:rPr>
          <w:rFonts w:ascii="Calibri" w:hAnsi="Calibri"/>
        </w:rPr>
        <w:t>3</w:t>
      </w:r>
      <w:r w:rsidR="00AB11DC" w:rsidRPr="00CD6626">
        <w:rPr>
          <w:rFonts w:ascii="Calibri" w:hAnsi="Calibri"/>
        </w:rPr>
        <w:t>3</w:t>
      </w:r>
      <w:r w:rsidR="00C83B4D" w:rsidRPr="00CD6626">
        <w:rPr>
          <w:rFonts w:ascii="Calibri" w:hAnsi="Calibri"/>
        </w:rPr>
        <w:t>mm</w:t>
      </w:r>
      <w:r w:rsidR="009D3A45" w:rsidRPr="00CD6626">
        <w:rPr>
          <w:rFonts w:ascii="Calibri" w:hAnsi="Calibri"/>
        </w:rPr>
        <w:t xml:space="preserve"> (21") </w:t>
      </w:r>
      <w:r w:rsidRPr="00CD6626">
        <w:rPr>
          <w:rFonts w:ascii="Calibri" w:hAnsi="Calibri"/>
        </w:rPr>
        <w:t>high</w:t>
      </w:r>
      <w:r w:rsidR="00B237E0" w:rsidRPr="00CD6626">
        <w:rPr>
          <w:rFonts w:ascii="Calibri" w:hAnsi="Calibri"/>
        </w:rPr>
        <w:t xml:space="preserve"> x 432</w:t>
      </w:r>
      <w:r w:rsidR="00C83B4D" w:rsidRPr="00CD6626">
        <w:rPr>
          <w:rFonts w:ascii="Calibri" w:hAnsi="Calibri"/>
        </w:rPr>
        <w:t>mm</w:t>
      </w:r>
      <w:r w:rsidR="00C057EA" w:rsidRPr="00CD6626">
        <w:rPr>
          <w:rFonts w:ascii="Calibri" w:hAnsi="Calibri"/>
        </w:rPr>
        <w:t xml:space="preserve"> (17") </w:t>
      </w:r>
      <w:r w:rsidR="00AB11DC" w:rsidRPr="00CD6626">
        <w:rPr>
          <w:rFonts w:ascii="Calibri" w:hAnsi="Calibri"/>
        </w:rPr>
        <w:t xml:space="preserve"> x 76</w:t>
      </w:r>
      <w:r w:rsidR="00F411E4" w:rsidRPr="00CD6626">
        <w:rPr>
          <w:rFonts w:ascii="Calibri" w:hAnsi="Calibri"/>
        </w:rPr>
        <w:t>mm (3"),</w:t>
      </w:r>
      <w:r w:rsidR="00FE2A9D" w:rsidRPr="00CD6626">
        <w:rPr>
          <w:rFonts w:ascii="Calibri" w:hAnsi="Calibri"/>
        </w:rPr>
        <w:t xml:space="preserve">  </w:t>
      </w:r>
    </w:p>
    <w:p w:rsidR="00C6154F" w:rsidRPr="00CD6626" w:rsidRDefault="00E45CCE" w:rsidP="00842A61">
      <w:pPr>
        <w:pStyle w:val="BodyText"/>
        <w:rPr>
          <w:rFonts w:ascii="Calibri" w:hAnsi="Calibri"/>
        </w:rPr>
      </w:pPr>
      <w:r w:rsidRPr="00CD6626">
        <w:rPr>
          <w:rFonts w:ascii="Calibri" w:hAnsi="Calibri"/>
        </w:rPr>
        <w:t>with a</w:t>
      </w:r>
      <w:r w:rsidR="00D43854" w:rsidRPr="00CD6626">
        <w:rPr>
          <w:rFonts w:ascii="Calibri" w:hAnsi="Calibri"/>
        </w:rPr>
        <w:t xml:space="preserve"> bas</w:t>
      </w:r>
      <w:r w:rsidRPr="00CD6626">
        <w:rPr>
          <w:rFonts w:ascii="Calibri" w:hAnsi="Calibri"/>
        </w:rPr>
        <w:t xml:space="preserve">e, </w:t>
      </w:r>
      <w:r w:rsidR="00D43854" w:rsidRPr="00CD6626">
        <w:rPr>
          <w:rFonts w:ascii="Calibri" w:hAnsi="Calibri"/>
        </w:rPr>
        <w:t xml:space="preserve"> </w:t>
      </w:r>
      <w:r w:rsidR="00B237E0" w:rsidRPr="00CD6626">
        <w:rPr>
          <w:rFonts w:ascii="Calibri" w:hAnsi="Calibri"/>
        </w:rPr>
        <w:t>maximum of 559</w:t>
      </w:r>
      <w:r w:rsidR="00C83B4D" w:rsidRPr="00CD6626">
        <w:rPr>
          <w:rFonts w:ascii="Calibri" w:hAnsi="Calibri"/>
        </w:rPr>
        <w:t>mm</w:t>
      </w:r>
      <w:r w:rsidR="00D25166" w:rsidRPr="00CD6626">
        <w:rPr>
          <w:rFonts w:ascii="Calibri" w:hAnsi="Calibri"/>
        </w:rPr>
        <w:t xml:space="preserve"> (</w:t>
      </w:r>
      <w:r w:rsidR="00083483" w:rsidRPr="00CD6626">
        <w:rPr>
          <w:rFonts w:ascii="Calibri" w:hAnsi="Calibri"/>
        </w:rPr>
        <w:t>22</w:t>
      </w:r>
      <w:r w:rsidR="005606D8" w:rsidRPr="00CD6626">
        <w:rPr>
          <w:rFonts w:ascii="Calibri" w:hAnsi="Calibri"/>
        </w:rPr>
        <w:t>")</w:t>
      </w:r>
      <w:r w:rsidR="007D186C" w:rsidRPr="00CD6626">
        <w:rPr>
          <w:rFonts w:ascii="Calibri" w:hAnsi="Calibri"/>
        </w:rPr>
        <w:t xml:space="preserve"> </w:t>
      </w:r>
      <w:r w:rsidR="00AB11DC" w:rsidRPr="00CD6626">
        <w:rPr>
          <w:rFonts w:ascii="Calibri" w:hAnsi="Calibri"/>
        </w:rPr>
        <w:t>x 305mm (12”) X 76</w:t>
      </w:r>
      <w:r w:rsidR="00083483" w:rsidRPr="00CD6626">
        <w:rPr>
          <w:rFonts w:ascii="Calibri" w:hAnsi="Calibri"/>
        </w:rPr>
        <w:t xml:space="preserve">mm (3”) </w:t>
      </w:r>
      <w:r w:rsidR="007D186C" w:rsidRPr="00CD6626">
        <w:rPr>
          <w:rFonts w:ascii="Calibri" w:hAnsi="Calibri"/>
        </w:rPr>
        <w:t xml:space="preserve">and </w:t>
      </w:r>
      <w:r w:rsidR="00C93EE6">
        <w:rPr>
          <w:rFonts w:ascii="Calibri" w:hAnsi="Calibri"/>
        </w:rPr>
        <w:t xml:space="preserve">foundation </w:t>
      </w:r>
      <w:r w:rsidR="007D186C" w:rsidRPr="00CD6626">
        <w:rPr>
          <w:rFonts w:ascii="Calibri" w:hAnsi="Calibri"/>
        </w:rPr>
        <w:t xml:space="preserve">maximum of </w:t>
      </w:r>
      <w:r w:rsidR="00083483" w:rsidRPr="00CD6626">
        <w:rPr>
          <w:rFonts w:ascii="Calibri" w:hAnsi="Calibri"/>
        </w:rPr>
        <w:t>610</w:t>
      </w:r>
      <w:r w:rsidR="007D186C" w:rsidRPr="00CD6626">
        <w:rPr>
          <w:rFonts w:ascii="Calibri" w:hAnsi="Calibri"/>
        </w:rPr>
        <w:t>mm (2</w:t>
      </w:r>
      <w:r w:rsidR="00083483" w:rsidRPr="00CD6626">
        <w:rPr>
          <w:rFonts w:ascii="Calibri" w:hAnsi="Calibri"/>
        </w:rPr>
        <w:t>4</w:t>
      </w:r>
      <w:r w:rsidR="007D186C" w:rsidRPr="00CD6626">
        <w:rPr>
          <w:rFonts w:ascii="Calibri" w:hAnsi="Calibri"/>
        </w:rPr>
        <w:t>")</w:t>
      </w:r>
      <w:r w:rsidR="00E55437" w:rsidRPr="00CD6626">
        <w:rPr>
          <w:rFonts w:ascii="Calibri" w:hAnsi="Calibri"/>
        </w:rPr>
        <w:t xml:space="preserve"> </w:t>
      </w:r>
      <w:r w:rsidR="005606D8" w:rsidRPr="00CD6626">
        <w:rPr>
          <w:rFonts w:ascii="Calibri" w:hAnsi="Calibri"/>
        </w:rPr>
        <w:t xml:space="preserve"> x 3</w:t>
      </w:r>
      <w:r w:rsidR="00AB11DC" w:rsidRPr="00CD6626">
        <w:rPr>
          <w:rFonts w:ascii="Calibri" w:hAnsi="Calibri"/>
        </w:rPr>
        <w:t>56</w:t>
      </w:r>
      <w:r w:rsidR="00C83B4D" w:rsidRPr="00CD6626">
        <w:rPr>
          <w:rFonts w:ascii="Calibri" w:hAnsi="Calibri"/>
        </w:rPr>
        <w:t>mm</w:t>
      </w:r>
      <w:r w:rsidR="005606D8" w:rsidRPr="00CD6626">
        <w:rPr>
          <w:rFonts w:ascii="Calibri" w:hAnsi="Calibri"/>
        </w:rPr>
        <w:t xml:space="preserve"> (1</w:t>
      </w:r>
      <w:r w:rsidR="00083483" w:rsidRPr="00CD6626">
        <w:rPr>
          <w:rFonts w:ascii="Calibri" w:hAnsi="Calibri"/>
        </w:rPr>
        <w:t>4</w:t>
      </w:r>
      <w:r w:rsidR="005606D8" w:rsidRPr="00CD6626">
        <w:rPr>
          <w:rFonts w:ascii="Calibri" w:hAnsi="Calibri"/>
        </w:rPr>
        <w:t>")</w:t>
      </w:r>
      <w:r w:rsidR="00E55437" w:rsidRPr="00CD6626">
        <w:rPr>
          <w:rFonts w:ascii="Calibri" w:hAnsi="Calibri"/>
        </w:rPr>
        <w:t xml:space="preserve"> </w:t>
      </w:r>
      <w:r w:rsidR="00C83B4D" w:rsidRPr="00CD6626">
        <w:rPr>
          <w:rFonts w:ascii="Calibri" w:hAnsi="Calibri"/>
        </w:rPr>
        <w:t xml:space="preserve"> x </w:t>
      </w:r>
      <w:r w:rsidR="00AB11DC" w:rsidRPr="00CD6626">
        <w:rPr>
          <w:rFonts w:ascii="Calibri" w:hAnsi="Calibri"/>
        </w:rPr>
        <w:t>76</w:t>
      </w:r>
      <w:r w:rsidR="00842A61" w:rsidRPr="00CD6626">
        <w:rPr>
          <w:rFonts w:ascii="Calibri" w:hAnsi="Calibri"/>
        </w:rPr>
        <w:t>m</w:t>
      </w:r>
      <w:r w:rsidR="004155B1" w:rsidRPr="00CD6626">
        <w:rPr>
          <w:rFonts w:ascii="Calibri" w:hAnsi="Calibri"/>
        </w:rPr>
        <w:t>m</w:t>
      </w:r>
      <w:r w:rsidR="005606D8" w:rsidRPr="00CD6626">
        <w:rPr>
          <w:rFonts w:ascii="Calibri" w:hAnsi="Calibri"/>
        </w:rPr>
        <w:t xml:space="preserve"> (3")</w:t>
      </w:r>
      <w:r w:rsidR="00BF65CA" w:rsidRPr="00CD6626">
        <w:rPr>
          <w:rFonts w:ascii="Calibri" w:hAnsi="Calibri"/>
        </w:rPr>
        <w:t xml:space="preserve"> which must be secured </w:t>
      </w:r>
      <w:r w:rsidR="00C93EE6">
        <w:rPr>
          <w:rFonts w:ascii="Calibri" w:hAnsi="Calibri"/>
        </w:rPr>
        <w:t xml:space="preserve">and can </w:t>
      </w:r>
      <w:r w:rsidR="00D10BC1" w:rsidRPr="00CD6626">
        <w:rPr>
          <w:rFonts w:ascii="Calibri" w:hAnsi="Calibri"/>
        </w:rPr>
        <w:t>i</w:t>
      </w:r>
      <w:r w:rsidR="00C93EE6">
        <w:rPr>
          <w:rFonts w:ascii="Calibri" w:hAnsi="Calibri"/>
        </w:rPr>
        <w:t xml:space="preserve">ncorporate </w:t>
      </w:r>
      <w:r w:rsidR="00331A62" w:rsidRPr="00CD6626">
        <w:rPr>
          <w:rFonts w:ascii="Calibri" w:hAnsi="Calibri"/>
        </w:rPr>
        <w:t>one or two flower pots</w:t>
      </w:r>
      <w:r w:rsidR="00AB376E" w:rsidRPr="00CD6626">
        <w:rPr>
          <w:rFonts w:ascii="Calibri" w:hAnsi="Calibri"/>
        </w:rPr>
        <w:t>.</w:t>
      </w:r>
      <w:r w:rsidR="00083483" w:rsidRPr="00CD6626">
        <w:rPr>
          <w:rFonts w:ascii="Calibri" w:hAnsi="Calibri"/>
        </w:rPr>
        <w:t xml:space="preserve"> </w:t>
      </w:r>
    </w:p>
    <w:p w:rsidR="003040F9" w:rsidRPr="003208AF" w:rsidRDefault="003040F9" w:rsidP="00914006">
      <w:pPr>
        <w:pStyle w:val="BodyText"/>
        <w:jc w:val="both"/>
        <w:rPr>
          <w:rFonts w:ascii="Calibri" w:hAnsi="Calibri"/>
          <w:color w:val="000000"/>
          <w:highlight w:val="lightGray"/>
        </w:rPr>
      </w:pPr>
    </w:p>
    <w:p w:rsidR="00083483" w:rsidRDefault="00083483" w:rsidP="00914006">
      <w:pPr>
        <w:pStyle w:val="BodyText"/>
        <w:jc w:val="both"/>
        <w:rPr>
          <w:rFonts w:ascii="Calibri" w:hAnsi="Calibri"/>
          <w:color w:val="000000"/>
        </w:rPr>
      </w:pPr>
      <w:r w:rsidRPr="00083483">
        <w:rPr>
          <w:rFonts w:ascii="Calibri" w:hAnsi="Calibri"/>
          <w:color w:val="000000"/>
        </w:rPr>
        <w:t>We understand there is a greater desire to personali</w:t>
      </w:r>
      <w:r w:rsidR="0046601F">
        <w:rPr>
          <w:rFonts w:ascii="Calibri" w:hAnsi="Calibri"/>
          <w:color w:val="000000"/>
        </w:rPr>
        <w:t>s</w:t>
      </w:r>
      <w:r w:rsidRPr="00083483">
        <w:rPr>
          <w:rFonts w:ascii="Calibri" w:hAnsi="Calibri"/>
          <w:color w:val="000000"/>
        </w:rPr>
        <w:t>e the grave in memory of a child. What pleases one may offend another, therefore in an effort to be supportive of the needs of a bereaved parent but still maintain the dignity of the children’s section we respectfully request that any items are confined to the grave area only.</w:t>
      </w:r>
    </w:p>
    <w:p w:rsidR="00417C54" w:rsidRPr="00083483" w:rsidRDefault="00417C54" w:rsidP="00914006">
      <w:pPr>
        <w:pStyle w:val="BodyText"/>
        <w:jc w:val="both"/>
        <w:rPr>
          <w:rFonts w:ascii="Calibri" w:hAnsi="Calibri"/>
          <w:color w:val="000000"/>
        </w:rPr>
      </w:pPr>
    </w:p>
    <w:p w:rsidR="00083483" w:rsidRPr="003208AF" w:rsidRDefault="00083483" w:rsidP="00914006">
      <w:pPr>
        <w:pStyle w:val="BodyText"/>
        <w:jc w:val="both"/>
        <w:rPr>
          <w:rFonts w:ascii="Calibri" w:hAnsi="Calibri"/>
          <w:color w:val="000000"/>
          <w:highlight w:val="lightGray"/>
        </w:rPr>
      </w:pPr>
    </w:p>
    <w:p w:rsidR="00C6154F" w:rsidRPr="00B237E0" w:rsidRDefault="00B237E0" w:rsidP="00842A61">
      <w:pPr>
        <w:pStyle w:val="BodyText"/>
        <w:jc w:val="both"/>
        <w:rPr>
          <w:rFonts w:ascii="Calibri" w:hAnsi="Calibri"/>
        </w:rPr>
      </w:pPr>
      <w:r w:rsidRPr="00B237E0">
        <w:rPr>
          <w:rFonts w:ascii="Calibri" w:hAnsi="Calibri"/>
        </w:rPr>
        <w:t xml:space="preserve">A </w:t>
      </w:r>
      <w:r w:rsidRPr="00CD6626">
        <w:rPr>
          <w:rFonts w:ascii="Calibri" w:hAnsi="Calibri"/>
        </w:rPr>
        <w:t>3’ (914mm</w:t>
      </w:r>
      <w:r w:rsidR="00AB11DC" w:rsidRPr="00CD6626">
        <w:rPr>
          <w:rFonts w:ascii="Calibri" w:hAnsi="Calibri"/>
        </w:rPr>
        <w:t>) x 2’ (610</w:t>
      </w:r>
      <w:r w:rsidRPr="00CD6626">
        <w:rPr>
          <w:rFonts w:ascii="Calibri" w:hAnsi="Calibri"/>
        </w:rPr>
        <w:t>mm)</w:t>
      </w:r>
      <w:r w:rsidRPr="00B237E0">
        <w:rPr>
          <w:rFonts w:ascii="Calibri" w:hAnsi="Calibri"/>
        </w:rPr>
        <w:t xml:space="preserve"> pavior will be provided of which all memorabilia must be placed within. If families wish to purchase their own pavior this must be of the same size (3’x2’) and of the same material as the headstone or material that compliance to sustain exposure.</w:t>
      </w:r>
    </w:p>
    <w:p w:rsidR="00C6154F" w:rsidRPr="00B237E0" w:rsidRDefault="00C6154F" w:rsidP="00914006">
      <w:pPr>
        <w:pStyle w:val="BodyText"/>
        <w:ind w:left="928"/>
        <w:jc w:val="both"/>
        <w:rPr>
          <w:rFonts w:ascii="Calibri" w:hAnsi="Calibri"/>
        </w:rPr>
      </w:pPr>
    </w:p>
    <w:p w:rsidR="00D10BC1" w:rsidRPr="00B237E0" w:rsidRDefault="007C79A4" w:rsidP="00842A61">
      <w:pPr>
        <w:pStyle w:val="BodyText"/>
        <w:jc w:val="both"/>
        <w:rPr>
          <w:rFonts w:ascii="Calibri" w:hAnsi="Calibri"/>
          <w:color w:val="000000"/>
        </w:rPr>
      </w:pPr>
      <w:r w:rsidRPr="00B237E0">
        <w:rPr>
          <w:rFonts w:ascii="Calibri" w:hAnsi="Calibri"/>
          <w:color w:val="000000"/>
        </w:rPr>
        <w:lastRenderedPageBreak/>
        <w:t>For</w:t>
      </w:r>
      <w:r w:rsidR="00D10BC1" w:rsidRPr="00B237E0">
        <w:rPr>
          <w:rFonts w:ascii="Calibri" w:hAnsi="Calibri"/>
          <w:color w:val="000000"/>
        </w:rPr>
        <w:t xml:space="preserve"> health and safety reasons</w:t>
      </w:r>
      <w:r w:rsidR="0046298B" w:rsidRPr="00B237E0">
        <w:rPr>
          <w:rFonts w:ascii="Calibri" w:hAnsi="Calibri"/>
          <w:color w:val="000000"/>
        </w:rPr>
        <w:t>,</w:t>
      </w:r>
      <w:r w:rsidR="00D10BC1" w:rsidRPr="00B237E0">
        <w:rPr>
          <w:rFonts w:ascii="Calibri" w:hAnsi="Calibri"/>
          <w:color w:val="000000"/>
        </w:rPr>
        <w:t xml:space="preserve"> no glass items </w:t>
      </w:r>
      <w:r w:rsidR="00083483">
        <w:rPr>
          <w:rFonts w:ascii="Calibri" w:hAnsi="Calibri"/>
          <w:color w:val="000000"/>
        </w:rPr>
        <w:t xml:space="preserve">or loose chippings </w:t>
      </w:r>
      <w:r w:rsidR="00D10BC1" w:rsidRPr="00B237E0">
        <w:rPr>
          <w:rFonts w:ascii="Calibri" w:hAnsi="Calibri"/>
          <w:color w:val="000000"/>
        </w:rPr>
        <w:t>will be permitted</w:t>
      </w:r>
      <w:r w:rsidR="003040F9" w:rsidRPr="00B237E0">
        <w:rPr>
          <w:rFonts w:ascii="Calibri" w:hAnsi="Calibri"/>
          <w:color w:val="000000"/>
        </w:rPr>
        <w:t xml:space="preserve"> to be placed on/in the grave space</w:t>
      </w:r>
      <w:r w:rsidR="00D10BC1" w:rsidRPr="00B237E0">
        <w:rPr>
          <w:rFonts w:ascii="Calibri" w:hAnsi="Calibri"/>
          <w:color w:val="000000"/>
        </w:rPr>
        <w:t>.</w:t>
      </w:r>
    </w:p>
    <w:p w:rsidR="00FE2A9D" w:rsidRDefault="00321785" w:rsidP="00842A61">
      <w:pPr>
        <w:pStyle w:val="BodyText"/>
        <w:jc w:val="both"/>
        <w:rPr>
          <w:rFonts w:ascii="Calibri" w:hAnsi="Calibri"/>
          <w:color w:val="000000"/>
        </w:rPr>
      </w:pPr>
      <w:r w:rsidRPr="00083483">
        <w:rPr>
          <w:rFonts w:ascii="Calibri" w:hAnsi="Calibri"/>
          <w:color w:val="000000"/>
        </w:rPr>
        <w:t>No fee</w:t>
      </w:r>
      <w:r w:rsidR="00A61B9D" w:rsidRPr="00083483">
        <w:rPr>
          <w:rFonts w:ascii="Calibri" w:hAnsi="Calibri"/>
          <w:color w:val="000000"/>
        </w:rPr>
        <w:t>s</w:t>
      </w:r>
      <w:r w:rsidRPr="00083483">
        <w:rPr>
          <w:rFonts w:ascii="Calibri" w:hAnsi="Calibri"/>
          <w:color w:val="000000"/>
        </w:rPr>
        <w:t xml:space="preserve"> will be charged </w:t>
      </w:r>
      <w:r w:rsidR="00A6261F" w:rsidRPr="00083483">
        <w:rPr>
          <w:rFonts w:ascii="Calibri" w:hAnsi="Calibri"/>
          <w:color w:val="000000"/>
        </w:rPr>
        <w:t>for</w:t>
      </w:r>
      <w:r w:rsidR="00B4770C" w:rsidRPr="00083483">
        <w:rPr>
          <w:rFonts w:ascii="Calibri" w:hAnsi="Calibri"/>
          <w:color w:val="000000"/>
        </w:rPr>
        <w:t xml:space="preserve"> graves or</w:t>
      </w:r>
      <w:r w:rsidRPr="00083483">
        <w:rPr>
          <w:rFonts w:ascii="Calibri" w:hAnsi="Calibri"/>
          <w:color w:val="000000"/>
        </w:rPr>
        <w:t xml:space="preserve"> interments</w:t>
      </w:r>
      <w:r w:rsidR="008C477F" w:rsidRPr="00083483">
        <w:rPr>
          <w:rFonts w:ascii="Calibri" w:hAnsi="Calibri"/>
          <w:color w:val="000000"/>
        </w:rPr>
        <w:t xml:space="preserve"> and no Exclusive Rights of Burial</w:t>
      </w:r>
      <w:r w:rsidR="005B2011" w:rsidRPr="00083483">
        <w:rPr>
          <w:rFonts w:ascii="Calibri" w:hAnsi="Calibri"/>
          <w:color w:val="000000"/>
        </w:rPr>
        <w:t xml:space="preserve"> </w:t>
      </w:r>
      <w:r w:rsidR="00A4110A" w:rsidRPr="00083483">
        <w:rPr>
          <w:rFonts w:ascii="Calibri" w:hAnsi="Calibri"/>
          <w:color w:val="000000"/>
        </w:rPr>
        <w:t xml:space="preserve">will be </w:t>
      </w:r>
      <w:r w:rsidR="005B2011" w:rsidRPr="00083483">
        <w:rPr>
          <w:rFonts w:ascii="Calibri" w:hAnsi="Calibri"/>
          <w:color w:val="000000"/>
        </w:rPr>
        <w:t>issued</w:t>
      </w:r>
      <w:r w:rsidR="00803DA1" w:rsidRPr="00083483">
        <w:rPr>
          <w:rFonts w:ascii="Calibri" w:hAnsi="Calibri"/>
          <w:color w:val="000000"/>
        </w:rPr>
        <w:t>.</w:t>
      </w:r>
    </w:p>
    <w:p w:rsidR="0046601F" w:rsidRPr="00083483" w:rsidRDefault="0046601F" w:rsidP="00842A61">
      <w:pPr>
        <w:pStyle w:val="BodyText"/>
        <w:jc w:val="both"/>
        <w:rPr>
          <w:rFonts w:ascii="Calibri" w:hAnsi="Calibri"/>
          <w:color w:val="000000"/>
        </w:rPr>
      </w:pPr>
    </w:p>
    <w:p w:rsidR="000A3FF0" w:rsidRDefault="00321785" w:rsidP="00436A00">
      <w:pPr>
        <w:pStyle w:val="BodyText"/>
        <w:jc w:val="both"/>
        <w:rPr>
          <w:rFonts w:ascii="Calibri" w:hAnsi="Calibri"/>
          <w:color w:val="000000"/>
        </w:rPr>
      </w:pPr>
      <w:r w:rsidRPr="00083483">
        <w:rPr>
          <w:rFonts w:ascii="Calibri" w:hAnsi="Calibri"/>
          <w:color w:val="000000"/>
        </w:rPr>
        <w:t xml:space="preserve">Full </w:t>
      </w:r>
      <w:r w:rsidR="001961CF" w:rsidRPr="00083483">
        <w:rPr>
          <w:rFonts w:ascii="Calibri" w:hAnsi="Calibri"/>
          <w:color w:val="000000"/>
        </w:rPr>
        <w:t xml:space="preserve">permit </w:t>
      </w:r>
      <w:r w:rsidRPr="00083483">
        <w:rPr>
          <w:rFonts w:ascii="Calibri" w:hAnsi="Calibri"/>
          <w:color w:val="000000"/>
        </w:rPr>
        <w:t>fee</w:t>
      </w:r>
      <w:r w:rsidR="001961CF" w:rsidRPr="00083483">
        <w:rPr>
          <w:rFonts w:ascii="Calibri" w:hAnsi="Calibri"/>
          <w:color w:val="000000"/>
        </w:rPr>
        <w:t>s</w:t>
      </w:r>
      <w:r w:rsidRPr="00083483">
        <w:rPr>
          <w:rFonts w:ascii="Calibri" w:hAnsi="Calibri"/>
          <w:color w:val="000000"/>
        </w:rPr>
        <w:t xml:space="preserve"> will be charged for </w:t>
      </w:r>
      <w:r w:rsidR="00B5455D" w:rsidRPr="00083483">
        <w:rPr>
          <w:rFonts w:ascii="Calibri" w:hAnsi="Calibri"/>
          <w:color w:val="000000"/>
        </w:rPr>
        <w:t>erecting and adding inscriptions on memor</w:t>
      </w:r>
      <w:r w:rsidR="00803DA1" w:rsidRPr="00083483">
        <w:rPr>
          <w:rFonts w:ascii="Calibri" w:hAnsi="Calibri"/>
          <w:color w:val="000000"/>
        </w:rPr>
        <w:t>ials.</w:t>
      </w: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180087" w:rsidRDefault="00180087" w:rsidP="00436A00">
      <w:pPr>
        <w:pStyle w:val="BodyText"/>
        <w:jc w:val="both"/>
        <w:rPr>
          <w:rFonts w:ascii="Calibri" w:hAnsi="Calibri"/>
          <w:color w:val="000000"/>
        </w:rPr>
      </w:pPr>
    </w:p>
    <w:p w:rsidR="00C15A8B" w:rsidRDefault="00C15A8B" w:rsidP="00436A00">
      <w:pPr>
        <w:pStyle w:val="BodyText"/>
        <w:jc w:val="both"/>
        <w:rPr>
          <w:rFonts w:ascii="Calibri" w:hAnsi="Calibri"/>
          <w:b/>
          <w:u w:val="single"/>
        </w:rPr>
      </w:pPr>
    </w:p>
    <w:p w:rsidR="00C15A8B" w:rsidRDefault="00472E87" w:rsidP="00436A00">
      <w:pPr>
        <w:pStyle w:val="BodyText"/>
        <w:jc w:val="both"/>
        <w:rPr>
          <w:rFonts w:ascii="Calibri" w:hAnsi="Calibri"/>
          <w:b/>
          <w:u w:val="single"/>
        </w:rPr>
      </w:pPr>
      <w:r>
        <w:rPr>
          <w:rFonts w:ascii="Calibri" w:hAnsi="Calibri"/>
          <w:b/>
          <w:noProof/>
          <w:u w:val="single"/>
          <w:lang w:val="en-GB" w:eastAsia="en-GB"/>
        </w:rPr>
        <mc:AlternateContent>
          <mc:Choice Requires="wps">
            <w:drawing>
              <wp:anchor distT="0" distB="0" distL="114300" distR="114300" simplePos="0" relativeHeight="251659776" behindDoc="0" locked="0" layoutInCell="1" allowOverlap="1">
                <wp:simplePos x="0" y="0"/>
                <wp:positionH relativeFrom="column">
                  <wp:posOffset>-76835</wp:posOffset>
                </wp:positionH>
                <wp:positionV relativeFrom="paragraph">
                  <wp:posOffset>-434340</wp:posOffset>
                </wp:positionV>
                <wp:extent cx="5760085" cy="4254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25450"/>
                        </a:xfrm>
                        <a:prstGeom prst="rect">
                          <a:avLst/>
                        </a:prstGeom>
                        <a:solidFill>
                          <a:srgbClr val="FFFFFF"/>
                        </a:solidFill>
                        <a:ln w="9525">
                          <a:solidFill>
                            <a:srgbClr val="000000"/>
                          </a:solidFill>
                          <a:miter lim="800000"/>
                          <a:headEnd/>
                          <a:tailEnd/>
                        </a:ln>
                      </wps:spPr>
                      <wps:txbx>
                        <w:txbxContent>
                          <w:p w:rsidR="00866013" w:rsidRPr="00122C1B" w:rsidRDefault="00866013" w:rsidP="00C15A8B">
                            <w:pPr>
                              <w:rPr>
                                <w:rFonts w:ascii="Calibri" w:hAnsi="Calibri" w:cs="Calibri"/>
                                <w:b/>
                                <w:sz w:val="32"/>
                                <w:szCs w:val="32"/>
                              </w:rPr>
                            </w:pPr>
                            <w:r w:rsidRPr="00DC44C7">
                              <w:rPr>
                                <w:rFonts w:ascii="Calibri" w:hAnsi="Calibri" w:cs="Calibri"/>
                                <w:b/>
                                <w:sz w:val="32"/>
                                <w:szCs w:val="32"/>
                              </w:rPr>
                              <w:t>MEMORIALISATION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6.05pt;margin-top:-34.2pt;width:453.55pt;height: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">
                <v:textbox>
                  <w:txbxContent>
                    <w:p w:rsidR="00866013" w:rsidRPr="00122C1B" w:rsidRDefault="00866013" w:rsidP="00C15A8B">
                      <w:pPr>
                        <w:rPr>
                          <w:rFonts w:ascii="Calibri" w:hAnsi="Calibri" w:cs="Calibri"/>
                          <w:b/>
                          <w:sz w:val="32"/>
                          <w:szCs w:val="32"/>
                        </w:rPr>
                      </w:pPr>
                      <w:r w:rsidRPr="00DC44C7">
                        <w:rPr>
                          <w:rFonts w:ascii="Calibri" w:hAnsi="Calibri" w:cs="Calibri"/>
                          <w:b/>
                          <w:sz w:val="32"/>
                          <w:szCs w:val="32"/>
                        </w:rPr>
                        <w:t>MEMORIALISATION</w:t>
                      </w:r>
                    </w:p>
                  </w:txbxContent>
                </v:textbox>
              </v:shape>
            </w:pict>
          </mc:Fallback>
        </mc:AlternateContent>
      </w:r>
    </w:p>
    <w:p w:rsidR="00C15A8B" w:rsidRDefault="00C15A8B" w:rsidP="00436A00">
      <w:pPr>
        <w:pStyle w:val="BodyText"/>
        <w:jc w:val="both"/>
        <w:rPr>
          <w:rFonts w:ascii="Calibri" w:hAnsi="Calibri"/>
          <w:b/>
          <w:u w:val="single"/>
        </w:rPr>
      </w:pPr>
    </w:p>
    <w:p w:rsidR="00DA5D2F" w:rsidRPr="006D60A4" w:rsidRDefault="006D60A4" w:rsidP="00436A00">
      <w:pPr>
        <w:pStyle w:val="BodyText"/>
        <w:jc w:val="both"/>
        <w:rPr>
          <w:rFonts w:ascii="Calibri" w:hAnsi="Calibri"/>
          <w:b/>
          <w:color w:val="00B050"/>
        </w:rPr>
      </w:pPr>
      <w:r w:rsidRPr="006D60A4">
        <w:rPr>
          <w:rFonts w:ascii="Calibri" w:hAnsi="Calibri"/>
          <w:b/>
          <w:color w:val="00B050"/>
        </w:rPr>
        <w:lastRenderedPageBreak/>
        <w:t>Memorial Masons</w:t>
      </w:r>
    </w:p>
    <w:p w:rsidR="00871644" w:rsidRPr="003208AF" w:rsidRDefault="00871644" w:rsidP="004A139C">
      <w:pPr>
        <w:pStyle w:val="BodyText"/>
        <w:jc w:val="both"/>
        <w:rPr>
          <w:rFonts w:ascii="Calibri" w:hAnsi="Calibri"/>
          <w:highlight w:val="lightGray"/>
        </w:rPr>
      </w:pPr>
    </w:p>
    <w:p w:rsidR="00871644" w:rsidRPr="007E275B" w:rsidRDefault="00871644" w:rsidP="004A139C">
      <w:pPr>
        <w:pStyle w:val="BodyText"/>
        <w:jc w:val="both"/>
        <w:rPr>
          <w:rFonts w:ascii="Calibri" w:hAnsi="Calibri"/>
        </w:rPr>
      </w:pPr>
      <w:r w:rsidRPr="007E275B">
        <w:rPr>
          <w:rFonts w:ascii="Calibri" w:hAnsi="Calibri"/>
        </w:rPr>
        <w:t>Only Memorial Masons</w:t>
      </w:r>
      <w:r w:rsidR="00B62C6D" w:rsidRPr="007E275B">
        <w:rPr>
          <w:rFonts w:ascii="Calibri" w:hAnsi="Calibri"/>
        </w:rPr>
        <w:t xml:space="preserve"> </w:t>
      </w:r>
      <w:r w:rsidR="00CD48B5" w:rsidRPr="007E275B">
        <w:rPr>
          <w:rFonts w:ascii="Calibri" w:hAnsi="Calibri"/>
        </w:rPr>
        <w:t>and F</w:t>
      </w:r>
      <w:r w:rsidR="00B62C6D" w:rsidRPr="007E275B">
        <w:rPr>
          <w:rFonts w:ascii="Calibri" w:hAnsi="Calibri"/>
        </w:rPr>
        <w:t>ixers</w:t>
      </w:r>
      <w:r w:rsidRPr="007E275B">
        <w:rPr>
          <w:rFonts w:ascii="Calibri" w:hAnsi="Calibri"/>
        </w:rPr>
        <w:t xml:space="preserve"> registered with the British Register of Accredited Memorial Masons (BRAMM) may submit an application to undertake</w:t>
      </w:r>
      <w:r w:rsidR="009D2051" w:rsidRPr="007E275B">
        <w:rPr>
          <w:rFonts w:ascii="Calibri" w:hAnsi="Calibri"/>
        </w:rPr>
        <w:t xml:space="preserve"> any</w:t>
      </w:r>
      <w:r w:rsidRPr="007E275B">
        <w:rPr>
          <w:rFonts w:ascii="Calibri" w:hAnsi="Calibri"/>
        </w:rPr>
        <w:t xml:space="preserve"> memorial works in the Cemetery.  </w:t>
      </w:r>
    </w:p>
    <w:p w:rsidR="00871644" w:rsidRPr="003208AF" w:rsidRDefault="00871644" w:rsidP="004A139C">
      <w:pPr>
        <w:pStyle w:val="BodyText"/>
        <w:jc w:val="both"/>
        <w:rPr>
          <w:rFonts w:ascii="Calibri" w:hAnsi="Calibri"/>
          <w:highlight w:val="lightGray"/>
        </w:rPr>
      </w:pPr>
    </w:p>
    <w:p w:rsidR="003759A0" w:rsidRPr="009124E8" w:rsidRDefault="003759A0" w:rsidP="004A139C">
      <w:pPr>
        <w:pStyle w:val="BodyText"/>
        <w:jc w:val="both"/>
        <w:rPr>
          <w:rFonts w:ascii="Calibri" w:hAnsi="Calibri"/>
        </w:rPr>
      </w:pPr>
      <w:r w:rsidRPr="007E275B">
        <w:rPr>
          <w:rFonts w:ascii="Calibri" w:hAnsi="Calibri"/>
        </w:rPr>
        <w:t xml:space="preserve">All work </w:t>
      </w:r>
      <w:r w:rsidR="004B04DC" w:rsidRPr="007E275B">
        <w:rPr>
          <w:rFonts w:ascii="Calibri" w:hAnsi="Calibri"/>
        </w:rPr>
        <w:t>to memorials shall</w:t>
      </w:r>
      <w:r w:rsidRPr="007E275B">
        <w:rPr>
          <w:rFonts w:ascii="Calibri" w:hAnsi="Calibri"/>
        </w:rPr>
        <w:t xml:space="preserve"> </w:t>
      </w:r>
      <w:r w:rsidR="004B04DC" w:rsidRPr="007E275B">
        <w:rPr>
          <w:rFonts w:ascii="Calibri" w:hAnsi="Calibri"/>
        </w:rPr>
        <w:t>be carried out to</w:t>
      </w:r>
      <w:r w:rsidR="009C33D6" w:rsidRPr="007E275B">
        <w:rPr>
          <w:rFonts w:ascii="Calibri" w:hAnsi="Calibri"/>
        </w:rPr>
        <w:t xml:space="preserve"> BS:</w:t>
      </w:r>
      <w:r w:rsidRPr="007E275B">
        <w:rPr>
          <w:rFonts w:ascii="Calibri" w:hAnsi="Calibri"/>
        </w:rPr>
        <w:t>8415</w:t>
      </w:r>
      <w:r w:rsidR="004E14B9" w:rsidRPr="007E275B">
        <w:rPr>
          <w:rFonts w:ascii="Calibri" w:hAnsi="Calibri"/>
        </w:rPr>
        <w:t>.</w:t>
      </w:r>
    </w:p>
    <w:p w:rsidR="007E662B" w:rsidRPr="009124E8" w:rsidRDefault="007E662B" w:rsidP="007E662B">
      <w:pPr>
        <w:pStyle w:val="BodyText"/>
        <w:jc w:val="both"/>
        <w:rPr>
          <w:rFonts w:ascii="Calibri" w:hAnsi="Calibri"/>
        </w:rPr>
      </w:pPr>
    </w:p>
    <w:p w:rsidR="00881BCF" w:rsidRPr="007E275B" w:rsidRDefault="001E18C8" w:rsidP="004A139C">
      <w:pPr>
        <w:pStyle w:val="BodyText"/>
        <w:jc w:val="both"/>
        <w:rPr>
          <w:rFonts w:ascii="Calibri" w:hAnsi="Calibri"/>
        </w:rPr>
      </w:pPr>
      <w:r w:rsidRPr="007E275B">
        <w:rPr>
          <w:rFonts w:ascii="Calibri" w:hAnsi="Calibri"/>
        </w:rPr>
        <w:t xml:space="preserve">The </w:t>
      </w:r>
      <w:r w:rsidR="007E275B" w:rsidRPr="007E275B">
        <w:rPr>
          <w:rFonts w:ascii="Calibri" w:hAnsi="Calibri"/>
        </w:rPr>
        <w:t>authority</w:t>
      </w:r>
      <w:r w:rsidR="007E662B" w:rsidRPr="007E275B">
        <w:rPr>
          <w:rFonts w:ascii="Calibri" w:hAnsi="Calibri"/>
        </w:rPr>
        <w:t xml:space="preserve"> shall be informed of</w:t>
      </w:r>
      <w:r w:rsidR="00223D4C" w:rsidRPr="007E275B">
        <w:rPr>
          <w:rFonts w:ascii="Calibri" w:hAnsi="Calibri"/>
        </w:rPr>
        <w:t xml:space="preserve"> dates and times of</w:t>
      </w:r>
      <w:r w:rsidR="007E662B" w:rsidRPr="007E275B">
        <w:rPr>
          <w:rFonts w:ascii="Calibri" w:hAnsi="Calibri"/>
        </w:rPr>
        <w:t xml:space="preserve"> intention to carry out all w</w:t>
      </w:r>
      <w:r w:rsidRPr="007E275B">
        <w:rPr>
          <w:rFonts w:ascii="Calibri" w:hAnsi="Calibri"/>
        </w:rPr>
        <w:t>orks on memorials.</w:t>
      </w:r>
      <w:r w:rsidR="007E662B" w:rsidRPr="007E275B">
        <w:rPr>
          <w:rFonts w:ascii="Calibri" w:hAnsi="Calibri"/>
        </w:rPr>
        <w:t xml:space="preserve"> </w:t>
      </w:r>
    </w:p>
    <w:p w:rsidR="001E18C8" w:rsidRPr="003208AF" w:rsidRDefault="001E18C8" w:rsidP="004A139C">
      <w:pPr>
        <w:pStyle w:val="BodyText"/>
        <w:jc w:val="both"/>
        <w:rPr>
          <w:rFonts w:ascii="Calibri" w:hAnsi="Calibri"/>
          <w:highlight w:val="lightGray"/>
        </w:rPr>
      </w:pPr>
    </w:p>
    <w:p w:rsidR="00797686" w:rsidRDefault="00797686" w:rsidP="004A139C">
      <w:pPr>
        <w:pStyle w:val="BodyText"/>
        <w:jc w:val="both"/>
        <w:rPr>
          <w:rFonts w:ascii="Calibri" w:hAnsi="Calibri"/>
        </w:rPr>
      </w:pPr>
      <w:r w:rsidRPr="007E275B">
        <w:rPr>
          <w:rFonts w:ascii="Calibri" w:hAnsi="Calibri"/>
        </w:rPr>
        <w:t>Trough foundations will not be permitted in the Cemetery.</w:t>
      </w:r>
      <w:r w:rsidR="007E275B">
        <w:rPr>
          <w:rFonts w:ascii="Calibri" w:hAnsi="Calibri"/>
        </w:rPr>
        <w:t xml:space="preserve"> </w:t>
      </w:r>
    </w:p>
    <w:p w:rsidR="00DC44C7" w:rsidRDefault="00DC44C7" w:rsidP="004A139C">
      <w:pPr>
        <w:pStyle w:val="BodyText"/>
        <w:jc w:val="both"/>
        <w:rPr>
          <w:rFonts w:ascii="Calibri" w:hAnsi="Calibri"/>
        </w:rPr>
      </w:pPr>
    </w:p>
    <w:p w:rsidR="004A139C" w:rsidRPr="009124E8" w:rsidRDefault="007E275B" w:rsidP="004A139C">
      <w:pPr>
        <w:pStyle w:val="BodyText"/>
        <w:jc w:val="both"/>
        <w:rPr>
          <w:rFonts w:ascii="Calibri" w:hAnsi="Calibri"/>
        </w:rPr>
      </w:pPr>
      <w:r>
        <w:rPr>
          <w:rFonts w:ascii="Calibri" w:hAnsi="Calibri"/>
        </w:rPr>
        <w:t>Where possible a</w:t>
      </w:r>
      <w:r w:rsidR="004A139C" w:rsidRPr="009124E8">
        <w:rPr>
          <w:rFonts w:ascii="Calibri" w:hAnsi="Calibri"/>
        </w:rPr>
        <w:t xml:space="preserve">ll </w:t>
      </w:r>
      <w:r w:rsidR="00E07F12">
        <w:rPr>
          <w:rFonts w:ascii="Calibri" w:hAnsi="Calibri"/>
        </w:rPr>
        <w:t>work on memorials is to be completed by the mason</w:t>
      </w:r>
      <w:r w:rsidR="004A139C" w:rsidRPr="009124E8">
        <w:rPr>
          <w:rFonts w:ascii="Calibri" w:hAnsi="Calibri"/>
        </w:rPr>
        <w:t xml:space="preserve"> before they are admitted to the Cemetery and no labour of any kind </w:t>
      </w:r>
      <w:r w:rsidR="00E07F12">
        <w:rPr>
          <w:rFonts w:ascii="Calibri" w:hAnsi="Calibri"/>
        </w:rPr>
        <w:t>(</w:t>
      </w:r>
      <w:r w:rsidR="004A139C" w:rsidRPr="009124E8">
        <w:rPr>
          <w:rFonts w:ascii="Calibri" w:hAnsi="Calibri"/>
        </w:rPr>
        <w:t xml:space="preserve">beyond that of </w:t>
      </w:r>
      <w:r w:rsidR="00922B3E" w:rsidRPr="00E07F12">
        <w:rPr>
          <w:rFonts w:ascii="Calibri" w:hAnsi="Calibri"/>
        </w:rPr>
        <w:t>af</w:t>
      </w:r>
      <w:r w:rsidR="004A139C" w:rsidRPr="00E07F12">
        <w:rPr>
          <w:rFonts w:ascii="Calibri" w:hAnsi="Calibri"/>
        </w:rPr>
        <w:t>fixing</w:t>
      </w:r>
      <w:r w:rsidR="00E07F12" w:rsidRPr="00E07F12">
        <w:rPr>
          <w:rFonts w:ascii="Calibri" w:hAnsi="Calibri"/>
        </w:rPr>
        <w:t>)</w:t>
      </w:r>
      <w:r w:rsidR="004A139C" w:rsidRPr="00E07F12">
        <w:rPr>
          <w:rFonts w:ascii="Calibri" w:hAnsi="Calibri"/>
        </w:rPr>
        <w:t xml:space="preserve"> will be allowed within the Cemetery, unless at the</w:t>
      </w:r>
      <w:r w:rsidR="004A139C" w:rsidRPr="009124E8">
        <w:rPr>
          <w:rFonts w:ascii="Calibri" w:hAnsi="Calibri"/>
        </w:rPr>
        <w:t xml:space="preserve"> discretio</w:t>
      </w:r>
      <w:r w:rsidR="00730A5F">
        <w:rPr>
          <w:rFonts w:ascii="Calibri" w:hAnsi="Calibri"/>
        </w:rPr>
        <w:t>n of the Sexton</w:t>
      </w:r>
      <w:r w:rsidR="004A139C" w:rsidRPr="009124E8">
        <w:rPr>
          <w:rFonts w:ascii="Calibri" w:hAnsi="Calibri"/>
        </w:rPr>
        <w:t>.</w:t>
      </w:r>
    </w:p>
    <w:p w:rsidR="00F13F94" w:rsidRPr="009124E8" w:rsidRDefault="00F13F94" w:rsidP="004A139C">
      <w:pPr>
        <w:pStyle w:val="BodyText"/>
        <w:jc w:val="both"/>
        <w:rPr>
          <w:rFonts w:ascii="Calibri" w:hAnsi="Calibri"/>
        </w:rPr>
      </w:pPr>
    </w:p>
    <w:p w:rsidR="00F13F94" w:rsidRPr="009124E8" w:rsidRDefault="00F13F94" w:rsidP="00F13F94">
      <w:pPr>
        <w:pStyle w:val="BodyText"/>
        <w:jc w:val="both"/>
        <w:rPr>
          <w:rFonts w:ascii="Calibri" w:hAnsi="Calibri"/>
        </w:rPr>
      </w:pPr>
      <w:r w:rsidRPr="009124E8">
        <w:rPr>
          <w:rFonts w:ascii="Calibri" w:hAnsi="Calibri"/>
        </w:rPr>
        <w:t xml:space="preserve">The permit or receipt authorising any work to be done shall be produced to the </w:t>
      </w:r>
      <w:r w:rsidR="00730A5F">
        <w:rPr>
          <w:rFonts w:ascii="Calibri" w:hAnsi="Calibri"/>
        </w:rPr>
        <w:t>Sexton or Officer of the Council</w:t>
      </w:r>
      <w:r w:rsidRPr="009124E8">
        <w:rPr>
          <w:rFonts w:ascii="Calibri" w:hAnsi="Calibri"/>
        </w:rPr>
        <w:t xml:space="preserve"> at the Cemetery whenever demanded during the progress of any such work.</w:t>
      </w:r>
    </w:p>
    <w:p w:rsidR="00FE2A78" w:rsidRPr="009124E8" w:rsidRDefault="00FE2A78" w:rsidP="00FE2A78">
      <w:pPr>
        <w:pStyle w:val="BodyText"/>
        <w:jc w:val="both"/>
        <w:rPr>
          <w:rFonts w:ascii="Calibri" w:hAnsi="Calibri"/>
        </w:rPr>
      </w:pPr>
    </w:p>
    <w:p w:rsidR="00FE2A78" w:rsidRPr="009124E8" w:rsidRDefault="00FE2A78" w:rsidP="00FE2A78">
      <w:pPr>
        <w:pStyle w:val="BodyText"/>
        <w:jc w:val="both"/>
        <w:rPr>
          <w:rFonts w:ascii="Calibri" w:hAnsi="Calibri"/>
        </w:rPr>
      </w:pPr>
      <w:r w:rsidRPr="009124E8">
        <w:rPr>
          <w:rFonts w:ascii="Calibri" w:hAnsi="Calibri"/>
        </w:rPr>
        <w:t xml:space="preserve">All vehicles conveying monuments, kerbs, headstones or other material to the Cemetery shall </w:t>
      </w:r>
      <w:r w:rsidR="00331A62" w:rsidRPr="009124E8">
        <w:rPr>
          <w:rFonts w:ascii="Calibri" w:hAnsi="Calibri"/>
        </w:rPr>
        <w:t>pr</w:t>
      </w:r>
      <w:r w:rsidR="0038067B" w:rsidRPr="009124E8">
        <w:rPr>
          <w:rFonts w:ascii="Calibri" w:hAnsi="Calibri"/>
        </w:rPr>
        <w:t>o</w:t>
      </w:r>
      <w:r w:rsidR="00331A62" w:rsidRPr="009124E8">
        <w:rPr>
          <w:rFonts w:ascii="Calibri" w:hAnsi="Calibri"/>
        </w:rPr>
        <w:t>c</w:t>
      </w:r>
      <w:r w:rsidR="00D10BC1" w:rsidRPr="009124E8">
        <w:rPr>
          <w:rFonts w:ascii="Calibri" w:hAnsi="Calibri"/>
        </w:rPr>
        <w:t>e</w:t>
      </w:r>
      <w:r w:rsidR="00331A62" w:rsidRPr="009124E8">
        <w:rPr>
          <w:rFonts w:ascii="Calibri" w:hAnsi="Calibri"/>
        </w:rPr>
        <w:t>ed</w:t>
      </w:r>
      <w:r w:rsidRPr="009124E8">
        <w:rPr>
          <w:rFonts w:ascii="Calibri" w:hAnsi="Calibri"/>
        </w:rPr>
        <w:t xml:space="preserve"> by the main road only to the nearest point to that where the work is to be executed and a truck with wheels shall afterwards be </w:t>
      </w:r>
      <w:r w:rsidRPr="00E07F12">
        <w:rPr>
          <w:rFonts w:ascii="Calibri" w:hAnsi="Calibri"/>
        </w:rPr>
        <w:t>used</w:t>
      </w:r>
      <w:r w:rsidR="002B1252" w:rsidRPr="00E07F12">
        <w:rPr>
          <w:rFonts w:ascii="Calibri" w:hAnsi="Calibri"/>
        </w:rPr>
        <w:t xml:space="preserve"> for the transit of these items</w:t>
      </w:r>
      <w:r w:rsidRPr="00E07F12">
        <w:rPr>
          <w:rFonts w:ascii="Calibri" w:hAnsi="Calibri"/>
        </w:rPr>
        <w:t>.</w:t>
      </w:r>
      <w:r w:rsidR="00E07F12">
        <w:rPr>
          <w:rFonts w:ascii="Calibri" w:hAnsi="Calibri"/>
        </w:rPr>
        <w:t xml:space="preserve"> Vehicles must not go on any grassed areas without prior consent of the authority.</w:t>
      </w:r>
    </w:p>
    <w:p w:rsidR="00FE2A78" w:rsidRPr="009124E8" w:rsidRDefault="00FE2A78" w:rsidP="00FE2A78">
      <w:pPr>
        <w:pStyle w:val="BodyText"/>
        <w:jc w:val="both"/>
        <w:rPr>
          <w:rFonts w:ascii="Calibri" w:hAnsi="Calibri"/>
        </w:rPr>
      </w:pPr>
    </w:p>
    <w:p w:rsidR="00A76EB1" w:rsidRPr="009124E8" w:rsidRDefault="00A76EB1" w:rsidP="00FE2A78">
      <w:pPr>
        <w:pStyle w:val="BodyText"/>
        <w:jc w:val="both"/>
        <w:rPr>
          <w:rFonts w:ascii="Calibri" w:hAnsi="Calibri"/>
        </w:rPr>
      </w:pPr>
      <w:r w:rsidRPr="00E07F12">
        <w:rPr>
          <w:rFonts w:ascii="Calibri" w:hAnsi="Calibri"/>
        </w:rPr>
        <w:t>Per</w:t>
      </w:r>
      <w:r w:rsidR="00B37A70" w:rsidRPr="00E07F12">
        <w:rPr>
          <w:rFonts w:ascii="Calibri" w:hAnsi="Calibri"/>
        </w:rPr>
        <w:t>mission to use gantries in the C</w:t>
      </w:r>
      <w:r w:rsidRPr="00E07F12">
        <w:rPr>
          <w:rFonts w:ascii="Calibri" w:hAnsi="Calibri"/>
        </w:rPr>
        <w:t>emetery will be granted to holders of a valid qualification</w:t>
      </w:r>
      <w:r w:rsidR="008D49EC" w:rsidRPr="00E07F12">
        <w:rPr>
          <w:rFonts w:ascii="Calibri" w:hAnsi="Calibri"/>
        </w:rPr>
        <w:t xml:space="preserve"> acceptable to the </w:t>
      </w:r>
      <w:r w:rsidR="0046601F">
        <w:rPr>
          <w:rFonts w:ascii="Calibri" w:hAnsi="Calibri"/>
        </w:rPr>
        <w:t>authority</w:t>
      </w:r>
      <w:r w:rsidRPr="00E07F12">
        <w:rPr>
          <w:rFonts w:ascii="Calibri" w:hAnsi="Calibri"/>
        </w:rPr>
        <w:t>.</w:t>
      </w:r>
    </w:p>
    <w:p w:rsidR="00797686" w:rsidRPr="009124E8" w:rsidRDefault="00797686" w:rsidP="00FE2A78">
      <w:pPr>
        <w:pStyle w:val="BodyText"/>
        <w:jc w:val="both"/>
        <w:rPr>
          <w:rFonts w:ascii="Calibri" w:hAnsi="Calibri"/>
        </w:rPr>
      </w:pPr>
    </w:p>
    <w:p w:rsidR="00FE2A78" w:rsidRDefault="00FE2A78" w:rsidP="00FE2A78">
      <w:pPr>
        <w:pStyle w:val="BodyText"/>
        <w:jc w:val="both"/>
        <w:rPr>
          <w:rFonts w:ascii="Calibri" w:hAnsi="Calibri"/>
        </w:rPr>
      </w:pPr>
      <w:r w:rsidRPr="009124E8">
        <w:rPr>
          <w:rFonts w:ascii="Calibri" w:hAnsi="Calibri"/>
        </w:rPr>
        <w:t xml:space="preserve">Masons and others shall use such means as directed by the </w:t>
      </w:r>
      <w:r w:rsidR="00E07F12">
        <w:rPr>
          <w:rFonts w:ascii="Calibri" w:hAnsi="Calibri"/>
        </w:rPr>
        <w:t>authority</w:t>
      </w:r>
      <w:r w:rsidRPr="009124E8">
        <w:rPr>
          <w:rFonts w:ascii="Calibri" w:hAnsi="Calibri"/>
        </w:rPr>
        <w:t xml:space="preserve"> for the protection of the </w:t>
      </w:r>
      <w:r w:rsidR="00E07F12">
        <w:rPr>
          <w:rFonts w:ascii="Calibri" w:hAnsi="Calibri"/>
        </w:rPr>
        <w:t>grassed areas</w:t>
      </w:r>
      <w:r w:rsidRPr="009124E8">
        <w:rPr>
          <w:rFonts w:ascii="Calibri" w:hAnsi="Calibri"/>
        </w:rPr>
        <w:t xml:space="preserve"> and paths during the</w:t>
      </w:r>
      <w:r w:rsidR="00E07F12">
        <w:rPr>
          <w:rFonts w:ascii="Calibri" w:hAnsi="Calibri"/>
        </w:rPr>
        <w:t>ir work.</w:t>
      </w:r>
    </w:p>
    <w:p w:rsidR="0046601F" w:rsidRPr="009124E8" w:rsidRDefault="0046601F" w:rsidP="00FE2A78">
      <w:pPr>
        <w:pStyle w:val="BodyText"/>
        <w:jc w:val="both"/>
        <w:rPr>
          <w:rFonts w:ascii="Calibri" w:hAnsi="Calibri"/>
        </w:rPr>
      </w:pPr>
    </w:p>
    <w:p w:rsidR="00FE2A78" w:rsidRPr="009124E8" w:rsidRDefault="00FE2A78" w:rsidP="00FE2A78">
      <w:pPr>
        <w:pStyle w:val="BodyText"/>
        <w:jc w:val="both"/>
        <w:rPr>
          <w:rFonts w:ascii="Calibri" w:hAnsi="Calibri"/>
        </w:rPr>
      </w:pPr>
      <w:r w:rsidRPr="00E07F12">
        <w:rPr>
          <w:rFonts w:ascii="Calibri" w:hAnsi="Calibri"/>
        </w:rPr>
        <w:t xml:space="preserve">Masons employed in </w:t>
      </w:r>
      <w:r w:rsidR="00964B15" w:rsidRPr="00E07F12">
        <w:rPr>
          <w:rFonts w:ascii="Calibri" w:hAnsi="Calibri"/>
        </w:rPr>
        <w:t>af</w:t>
      </w:r>
      <w:r w:rsidRPr="00E07F12">
        <w:rPr>
          <w:rFonts w:ascii="Calibri" w:hAnsi="Calibri"/>
        </w:rPr>
        <w:t xml:space="preserve">fixing </w:t>
      </w:r>
      <w:r w:rsidR="008D1F6E" w:rsidRPr="00E07F12">
        <w:rPr>
          <w:rFonts w:ascii="Calibri" w:hAnsi="Calibri"/>
        </w:rPr>
        <w:t>monuments</w:t>
      </w:r>
      <w:r w:rsidR="00D10BC1" w:rsidRPr="00E07F12">
        <w:rPr>
          <w:rFonts w:ascii="Calibri" w:hAnsi="Calibri"/>
        </w:rPr>
        <w:t>,</w:t>
      </w:r>
      <w:r w:rsidRPr="00E07F12">
        <w:rPr>
          <w:rFonts w:ascii="Calibri" w:hAnsi="Calibri"/>
        </w:rPr>
        <w:t xml:space="preserve"> kerbs, headstones etc. will be</w:t>
      </w:r>
      <w:r w:rsidRPr="009124E8">
        <w:rPr>
          <w:rFonts w:ascii="Calibri" w:hAnsi="Calibri"/>
        </w:rPr>
        <w:t xml:space="preserve"> required to remove all spare soil </w:t>
      </w:r>
      <w:r w:rsidR="0046601F">
        <w:rPr>
          <w:rFonts w:ascii="Calibri" w:hAnsi="Calibri"/>
        </w:rPr>
        <w:t>and memorial related</w:t>
      </w:r>
      <w:r w:rsidRPr="009124E8">
        <w:rPr>
          <w:rFonts w:ascii="Calibri" w:hAnsi="Calibri"/>
        </w:rPr>
        <w:t xml:space="preserve"> material</w:t>
      </w:r>
      <w:r w:rsidR="0046601F">
        <w:rPr>
          <w:rFonts w:ascii="Calibri" w:hAnsi="Calibri"/>
        </w:rPr>
        <w:t>s</w:t>
      </w:r>
      <w:r w:rsidRPr="009124E8">
        <w:rPr>
          <w:rFonts w:ascii="Calibri" w:hAnsi="Calibri"/>
        </w:rPr>
        <w:t xml:space="preserve"> and to leave the ground to the satisfaction of the </w:t>
      </w:r>
      <w:r w:rsidR="00E07F12">
        <w:rPr>
          <w:rFonts w:ascii="Calibri" w:hAnsi="Calibri"/>
        </w:rPr>
        <w:t>authority</w:t>
      </w:r>
      <w:r w:rsidRPr="009124E8">
        <w:rPr>
          <w:rFonts w:ascii="Calibri" w:hAnsi="Calibri"/>
        </w:rPr>
        <w:t>.  They will be held responsible for any damag</w:t>
      </w:r>
      <w:r w:rsidR="00C558A0" w:rsidRPr="009124E8">
        <w:rPr>
          <w:rFonts w:ascii="Calibri" w:hAnsi="Calibri"/>
        </w:rPr>
        <w:t>e done by them or their workmen</w:t>
      </w:r>
      <w:r w:rsidRPr="009124E8">
        <w:rPr>
          <w:rFonts w:ascii="Calibri" w:hAnsi="Calibri"/>
        </w:rPr>
        <w:t xml:space="preserve"> either to th</w:t>
      </w:r>
      <w:r w:rsidR="00046B32" w:rsidRPr="009124E8">
        <w:rPr>
          <w:rFonts w:ascii="Calibri" w:hAnsi="Calibri"/>
        </w:rPr>
        <w:t xml:space="preserve">e ground or to headstones etc.  </w:t>
      </w:r>
      <w:r w:rsidRPr="00E07F12">
        <w:rPr>
          <w:rFonts w:ascii="Calibri" w:hAnsi="Calibri"/>
        </w:rPr>
        <w:t>Masons must provide their own tools, planks and materials.</w:t>
      </w:r>
    </w:p>
    <w:p w:rsidR="0046601F" w:rsidRDefault="00FE2A78" w:rsidP="00FE2A78">
      <w:pPr>
        <w:pStyle w:val="BodyText"/>
        <w:jc w:val="both"/>
        <w:rPr>
          <w:rFonts w:ascii="Calibri" w:hAnsi="Calibri"/>
        </w:rPr>
      </w:pPr>
      <w:r w:rsidRPr="00010FF4">
        <w:rPr>
          <w:rFonts w:ascii="Calibri" w:hAnsi="Calibri"/>
        </w:rPr>
        <w:lastRenderedPageBreak/>
        <w:t xml:space="preserve">Where a memorial </w:t>
      </w:r>
      <w:r w:rsidR="002975E3" w:rsidRPr="00010FF4">
        <w:rPr>
          <w:rFonts w:ascii="Calibri" w:hAnsi="Calibri"/>
        </w:rPr>
        <w:t>is removed to facilitate a buria</w:t>
      </w:r>
      <w:r w:rsidRPr="00010FF4">
        <w:rPr>
          <w:rFonts w:ascii="Calibri" w:hAnsi="Calibri"/>
        </w:rPr>
        <w:t>l</w:t>
      </w:r>
      <w:r w:rsidR="002975E3" w:rsidRPr="00010FF4">
        <w:rPr>
          <w:rFonts w:ascii="Calibri" w:hAnsi="Calibri"/>
        </w:rPr>
        <w:t>,</w:t>
      </w:r>
      <w:r w:rsidRPr="00010FF4">
        <w:rPr>
          <w:rFonts w:ascii="Calibri" w:hAnsi="Calibri"/>
        </w:rPr>
        <w:t xml:space="preserve"> the mason must remove </w:t>
      </w:r>
      <w:r w:rsidR="00C80414" w:rsidRPr="00010FF4">
        <w:rPr>
          <w:rFonts w:ascii="Calibri" w:hAnsi="Calibri"/>
        </w:rPr>
        <w:t>it and the</w:t>
      </w:r>
      <w:r w:rsidR="00055092" w:rsidRPr="00010FF4">
        <w:rPr>
          <w:rFonts w:ascii="Calibri" w:hAnsi="Calibri"/>
        </w:rPr>
        <w:t xml:space="preserve"> ancillary</w:t>
      </w:r>
      <w:r w:rsidRPr="00010FF4">
        <w:rPr>
          <w:rFonts w:ascii="Calibri" w:hAnsi="Calibri"/>
        </w:rPr>
        <w:t xml:space="preserve"> b</w:t>
      </w:r>
      <w:r w:rsidR="00C80414" w:rsidRPr="00010FF4">
        <w:rPr>
          <w:rFonts w:ascii="Calibri" w:hAnsi="Calibri"/>
        </w:rPr>
        <w:t>ase</w:t>
      </w:r>
      <w:r w:rsidRPr="00010FF4">
        <w:rPr>
          <w:rFonts w:ascii="Calibri" w:hAnsi="Calibri"/>
        </w:rPr>
        <w:t>, kerbs, plinth, etc</w:t>
      </w:r>
      <w:r w:rsidR="00EA03FB" w:rsidRPr="00010FF4">
        <w:rPr>
          <w:rFonts w:ascii="Calibri" w:hAnsi="Calibri"/>
        </w:rPr>
        <w:t>.</w:t>
      </w:r>
      <w:r w:rsidRPr="00010FF4">
        <w:rPr>
          <w:rFonts w:ascii="Calibri" w:hAnsi="Calibri"/>
        </w:rPr>
        <w:t xml:space="preserve"> off site for storage.</w:t>
      </w:r>
      <w:r w:rsidR="00010FF4" w:rsidRPr="00010FF4">
        <w:rPr>
          <w:rFonts w:ascii="Calibri" w:hAnsi="Calibri"/>
        </w:rPr>
        <w:t xml:space="preserve"> Site is to be left in</w:t>
      </w:r>
      <w:r w:rsidR="00010FF4">
        <w:rPr>
          <w:rFonts w:ascii="Calibri" w:hAnsi="Calibri"/>
        </w:rPr>
        <w:t xml:space="preserve"> a Clean and Safe Condition.</w:t>
      </w:r>
    </w:p>
    <w:p w:rsidR="0046601F" w:rsidRDefault="0046601F" w:rsidP="00FE2A78">
      <w:pPr>
        <w:pStyle w:val="BodyText"/>
        <w:jc w:val="both"/>
        <w:rPr>
          <w:rFonts w:ascii="Calibri" w:hAnsi="Calibri"/>
        </w:rPr>
      </w:pPr>
    </w:p>
    <w:p w:rsidR="0046601F" w:rsidRDefault="0046601F" w:rsidP="00FE2A78">
      <w:pPr>
        <w:pStyle w:val="BodyText"/>
        <w:jc w:val="both"/>
        <w:rPr>
          <w:rFonts w:ascii="Calibri" w:hAnsi="Calibri"/>
        </w:rPr>
      </w:pPr>
      <w:r>
        <w:rPr>
          <w:rFonts w:ascii="Calibri" w:hAnsi="Calibri"/>
        </w:rPr>
        <w:t>It is the responsibility of the selected mason to seed/turf an</w:t>
      </w:r>
      <w:r w:rsidR="00CD6626">
        <w:rPr>
          <w:rFonts w:ascii="Calibri" w:hAnsi="Calibri"/>
        </w:rPr>
        <w:t>y</w:t>
      </w:r>
      <w:r>
        <w:rPr>
          <w:rFonts w:ascii="Calibri" w:hAnsi="Calibri"/>
        </w:rPr>
        <w:t xml:space="preserve"> grave space that </w:t>
      </w:r>
      <w:r w:rsidR="00CD6626">
        <w:rPr>
          <w:rFonts w:ascii="Calibri" w:hAnsi="Calibri"/>
        </w:rPr>
        <w:t>has changed from a Kerbset to Lawn Type.</w:t>
      </w:r>
    </w:p>
    <w:p w:rsidR="00010FF4" w:rsidRPr="009124E8" w:rsidRDefault="00010FF4" w:rsidP="00FE2A78">
      <w:pPr>
        <w:pStyle w:val="BodyText"/>
        <w:jc w:val="both"/>
        <w:rPr>
          <w:rFonts w:ascii="Calibri" w:hAnsi="Calibri"/>
        </w:rPr>
      </w:pPr>
    </w:p>
    <w:p w:rsidR="00FE2A78" w:rsidRPr="009124E8" w:rsidRDefault="00FE2A78" w:rsidP="00FE2A78">
      <w:pPr>
        <w:pStyle w:val="BodyText"/>
        <w:jc w:val="both"/>
        <w:rPr>
          <w:rFonts w:ascii="Calibri" w:hAnsi="Calibri"/>
        </w:rPr>
      </w:pPr>
      <w:r w:rsidRPr="009124E8">
        <w:rPr>
          <w:rFonts w:ascii="Calibri" w:hAnsi="Calibri"/>
        </w:rPr>
        <w:t>No monument, kerb, headstone etc. shall be removed from the Cemetery without the consent of the Council.</w:t>
      </w:r>
    </w:p>
    <w:p w:rsidR="00F73808" w:rsidRPr="009124E8" w:rsidRDefault="00F73808" w:rsidP="00FE2A78">
      <w:pPr>
        <w:pStyle w:val="BodyText"/>
        <w:jc w:val="both"/>
        <w:rPr>
          <w:rFonts w:ascii="Calibri" w:hAnsi="Calibri"/>
        </w:rPr>
      </w:pPr>
    </w:p>
    <w:p w:rsidR="00FE2A78" w:rsidRPr="009124E8" w:rsidRDefault="00FE2A78" w:rsidP="00FE2A78">
      <w:pPr>
        <w:pStyle w:val="BodyText"/>
        <w:jc w:val="both"/>
        <w:rPr>
          <w:rFonts w:ascii="Calibri" w:hAnsi="Calibri"/>
        </w:rPr>
      </w:pPr>
      <w:r w:rsidRPr="009124E8">
        <w:rPr>
          <w:rFonts w:ascii="Calibri" w:hAnsi="Calibri"/>
        </w:rPr>
        <w:t>No mason or other person is to solicit orders within the Cemetery.</w:t>
      </w:r>
    </w:p>
    <w:p w:rsidR="00FE2A78" w:rsidRPr="009124E8" w:rsidRDefault="00FE2A78" w:rsidP="00FE2A78">
      <w:pPr>
        <w:pStyle w:val="BodyText"/>
        <w:jc w:val="both"/>
        <w:rPr>
          <w:rFonts w:ascii="Calibri" w:hAnsi="Calibri"/>
        </w:rPr>
      </w:pPr>
    </w:p>
    <w:p w:rsidR="00FE2A78" w:rsidRDefault="00FE2A78" w:rsidP="00FE2A78">
      <w:pPr>
        <w:pStyle w:val="BodyText"/>
        <w:jc w:val="both"/>
        <w:rPr>
          <w:rFonts w:ascii="Calibri" w:hAnsi="Calibri"/>
        </w:rPr>
      </w:pPr>
      <w:r w:rsidRPr="00010FF4">
        <w:rPr>
          <w:rFonts w:ascii="Calibri" w:hAnsi="Calibri"/>
        </w:rPr>
        <w:t xml:space="preserve">The work of </w:t>
      </w:r>
      <w:r w:rsidR="00D3516A" w:rsidRPr="00010FF4">
        <w:rPr>
          <w:rFonts w:ascii="Calibri" w:hAnsi="Calibri"/>
        </w:rPr>
        <w:t>af</w:t>
      </w:r>
      <w:r w:rsidRPr="00010FF4">
        <w:rPr>
          <w:rFonts w:ascii="Calibri" w:hAnsi="Calibri"/>
        </w:rPr>
        <w:t>fixing must cease each day with</w:t>
      </w:r>
      <w:r w:rsidR="003D5A19" w:rsidRPr="00010FF4">
        <w:rPr>
          <w:rFonts w:ascii="Calibri" w:hAnsi="Calibri"/>
        </w:rPr>
        <w:t>in</w:t>
      </w:r>
      <w:r w:rsidRPr="00010FF4">
        <w:rPr>
          <w:rFonts w:ascii="Calibri" w:hAnsi="Calibri"/>
        </w:rPr>
        <w:t xml:space="preserve"> the ordinary working hours of</w:t>
      </w:r>
      <w:r w:rsidRPr="009124E8">
        <w:rPr>
          <w:rFonts w:ascii="Calibri" w:hAnsi="Calibri"/>
        </w:rPr>
        <w:t xml:space="preserve"> </w:t>
      </w:r>
      <w:r w:rsidRPr="00010FF4">
        <w:rPr>
          <w:rFonts w:ascii="Calibri" w:hAnsi="Calibri"/>
        </w:rPr>
        <w:t>the Cemetery and no work shall be allowed on Saturdays, Sundays, Christmas</w:t>
      </w:r>
      <w:r w:rsidRPr="009124E8">
        <w:rPr>
          <w:rFonts w:ascii="Calibri" w:hAnsi="Calibri"/>
        </w:rPr>
        <w:t xml:space="preserve"> Day, Good Friday or on any public holiday, except at the discretion of the </w:t>
      </w:r>
      <w:r w:rsidR="00730A5F">
        <w:rPr>
          <w:rFonts w:ascii="Calibri" w:hAnsi="Calibri"/>
        </w:rPr>
        <w:t>Sexton</w:t>
      </w:r>
      <w:r w:rsidR="00010FF4">
        <w:rPr>
          <w:rFonts w:ascii="Calibri" w:hAnsi="Calibri"/>
        </w:rPr>
        <w:t>.</w:t>
      </w:r>
    </w:p>
    <w:p w:rsidR="00CE04F2" w:rsidRPr="009124E8" w:rsidRDefault="00CE04F2" w:rsidP="00FE2A78">
      <w:pPr>
        <w:pStyle w:val="BodyText"/>
        <w:jc w:val="both"/>
        <w:rPr>
          <w:rFonts w:ascii="Calibri" w:hAnsi="Calibri"/>
        </w:rPr>
      </w:pPr>
    </w:p>
    <w:p w:rsidR="00FE2A78" w:rsidRPr="009124E8" w:rsidRDefault="00FE2A78" w:rsidP="00FE2A78">
      <w:pPr>
        <w:pStyle w:val="BodyText"/>
        <w:jc w:val="both"/>
        <w:rPr>
          <w:rFonts w:ascii="Calibri" w:hAnsi="Calibri"/>
        </w:rPr>
      </w:pPr>
      <w:r w:rsidRPr="009124E8">
        <w:rPr>
          <w:rFonts w:ascii="Calibri" w:hAnsi="Calibri"/>
        </w:rPr>
        <w:t>Work of every description must be carried out continuously and completed with due dispatch.</w:t>
      </w:r>
    </w:p>
    <w:p w:rsidR="002726FC" w:rsidRPr="009124E8" w:rsidRDefault="002726FC" w:rsidP="00FE2A78">
      <w:pPr>
        <w:pStyle w:val="BodyText"/>
        <w:jc w:val="both"/>
        <w:rPr>
          <w:rFonts w:ascii="Calibri" w:hAnsi="Calibri"/>
        </w:rPr>
      </w:pPr>
    </w:p>
    <w:p w:rsidR="00FE2A78" w:rsidRPr="009124E8" w:rsidRDefault="00FB5D39" w:rsidP="00FE2A78">
      <w:pPr>
        <w:pStyle w:val="BodyText"/>
        <w:jc w:val="both"/>
        <w:rPr>
          <w:rFonts w:ascii="Calibri" w:hAnsi="Calibri"/>
        </w:rPr>
      </w:pPr>
      <w:r w:rsidRPr="009124E8">
        <w:rPr>
          <w:rFonts w:ascii="Calibri" w:hAnsi="Calibri"/>
        </w:rPr>
        <w:t xml:space="preserve">Memorial </w:t>
      </w:r>
      <w:r w:rsidR="00FE2A78" w:rsidRPr="009124E8">
        <w:rPr>
          <w:rFonts w:ascii="Calibri" w:hAnsi="Calibri"/>
        </w:rPr>
        <w:t xml:space="preserve">masons visiting the Cemetery must show respect to others, especially at the time of a funeral.  They must cease work if it </w:t>
      </w:r>
      <w:r w:rsidR="00010FF4">
        <w:rPr>
          <w:rFonts w:ascii="Calibri" w:hAnsi="Calibri"/>
        </w:rPr>
        <w:t>is likely to</w:t>
      </w:r>
      <w:r w:rsidR="00FE2A78" w:rsidRPr="009124E8">
        <w:rPr>
          <w:rFonts w:ascii="Calibri" w:hAnsi="Calibri"/>
        </w:rPr>
        <w:t xml:space="preserve"> cause distr</w:t>
      </w:r>
      <w:r w:rsidR="00010FF4">
        <w:rPr>
          <w:rFonts w:ascii="Calibri" w:hAnsi="Calibri"/>
        </w:rPr>
        <w:t>ess or upset to others.</w:t>
      </w:r>
    </w:p>
    <w:p w:rsidR="00FE2A78" w:rsidRPr="009124E8" w:rsidRDefault="00FE2A78" w:rsidP="00FE2A78">
      <w:pPr>
        <w:pStyle w:val="BodyText"/>
        <w:jc w:val="both"/>
        <w:rPr>
          <w:rFonts w:ascii="Calibri" w:hAnsi="Calibri"/>
        </w:rPr>
      </w:pPr>
    </w:p>
    <w:p w:rsidR="009409E2" w:rsidRPr="00941897" w:rsidRDefault="00CE04F2" w:rsidP="00FE2A78">
      <w:pPr>
        <w:pStyle w:val="BodyText"/>
        <w:jc w:val="both"/>
        <w:rPr>
          <w:rFonts w:ascii="Calibri" w:hAnsi="Calibri"/>
          <w:i/>
          <w:color w:val="FF0000"/>
        </w:rPr>
      </w:pPr>
      <w:r>
        <w:rPr>
          <w:rFonts w:ascii="Calibri" w:hAnsi="Calibri"/>
        </w:rPr>
        <w:t xml:space="preserve">Memorial Masons are advised to contact the </w:t>
      </w:r>
      <w:r w:rsidR="00730A5F">
        <w:rPr>
          <w:rFonts w:ascii="Calibri" w:hAnsi="Calibri"/>
        </w:rPr>
        <w:t>Sexton</w:t>
      </w:r>
      <w:r>
        <w:rPr>
          <w:rFonts w:ascii="Calibri" w:hAnsi="Calibri"/>
        </w:rPr>
        <w:t xml:space="preserve"> at the earliest opportunity if families ask for a memorial/wording which may not be in keeping within these regulations. M</w:t>
      </w:r>
      <w:r w:rsidR="00A15B5A" w:rsidRPr="00010FF4">
        <w:rPr>
          <w:rFonts w:ascii="Calibri" w:hAnsi="Calibri"/>
        </w:rPr>
        <w:t xml:space="preserve">emorials </w:t>
      </w:r>
      <w:r w:rsidR="00EC5133" w:rsidRPr="00010FF4">
        <w:rPr>
          <w:rFonts w:ascii="Calibri" w:hAnsi="Calibri"/>
        </w:rPr>
        <w:t xml:space="preserve">not covered </w:t>
      </w:r>
      <w:r w:rsidR="00A15B5A" w:rsidRPr="00010FF4">
        <w:rPr>
          <w:rFonts w:ascii="Calibri" w:hAnsi="Calibri"/>
        </w:rPr>
        <w:t xml:space="preserve">by or included </w:t>
      </w:r>
      <w:r>
        <w:rPr>
          <w:rFonts w:ascii="Calibri" w:hAnsi="Calibri"/>
        </w:rPr>
        <w:t>within these regulations</w:t>
      </w:r>
      <w:r w:rsidR="00A15B5A" w:rsidRPr="00010FF4">
        <w:rPr>
          <w:rFonts w:ascii="Calibri" w:hAnsi="Calibri"/>
        </w:rPr>
        <w:t xml:space="preserve"> shall be subject to special agreement</w:t>
      </w:r>
      <w:r w:rsidR="00772EE6" w:rsidRPr="00010FF4">
        <w:rPr>
          <w:rFonts w:ascii="Calibri" w:hAnsi="Calibri"/>
        </w:rPr>
        <w:t xml:space="preserve"> entered into with the Council</w:t>
      </w:r>
      <w:r w:rsidR="00A15B5A" w:rsidRPr="00010FF4">
        <w:rPr>
          <w:rFonts w:ascii="Calibri" w:hAnsi="Calibri"/>
        </w:rPr>
        <w:t>.</w:t>
      </w:r>
      <w:r w:rsidR="00010FF4">
        <w:rPr>
          <w:rFonts w:ascii="Calibri" w:hAnsi="Calibri"/>
        </w:rPr>
        <w:t xml:space="preserve"> </w:t>
      </w:r>
    </w:p>
    <w:p w:rsidR="00D66062" w:rsidRPr="003208AF" w:rsidRDefault="00D66062" w:rsidP="00FE2A78">
      <w:pPr>
        <w:pStyle w:val="BodyText"/>
        <w:jc w:val="both"/>
        <w:rPr>
          <w:rFonts w:ascii="Calibri" w:hAnsi="Calibri"/>
          <w:i/>
          <w:color w:val="FF0000"/>
          <w:highlight w:val="lightGray"/>
          <w:u w:val="single"/>
        </w:rPr>
      </w:pPr>
    </w:p>
    <w:p w:rsidR="00634A47" w:rsidRDefault="00D66DE0" w:rsidP="00436A00">
      <w:pPr>
        <w:pStyle w:val="BodyText"/>
        <w:jc w:val="both"/>
        <w:rPr>
          <w:rFonts w:ascii="Calibri" w:hAnsi="Calibri"/>
        </w:rPr>
      </w:pPr>
      <w:r w:rsidRPr="00010FF4">
        <w:rPr>
          <w:rFonts w:ascii="Calibri" w:hAnsi="Calibri"/>
        </w:rPr>
        <w:t>From the date of installation in the Cemetery, all memorials mus</w:t>
      </w:r>
      <w:r w:rsidR="000E7FE4" w:rsidRPr="00010FF4">
        <w:rPr>
          <w:rFonts w:ascii="Calibri" w:hAnsi="Calibri"/>
        </w:rPr>
        <w:t>t be subject to a guarantee of c</w:t>
      </w:r>
      <w:r w:rsidRPr="00010FF4">
        <w:rPr>
          <w:rFonts w:ascii="Calibri" w:hAnsi="Calibri"/>
        </w:rPr>
        <w:t xml:space="preserve">onformity granted by the mason.  The guarantee confirms that the memorial has been fixed to </w:t>
      </w:r>
      <w:r w:rsidR="000E7FE4" w:rsidRPr="00010FF4">
        <w:rPr>
          <w:rFonts w:ascii="Calibri" w:hAnsi="Calibri"/>
        </w:rPr>
        <w:t>BS: 8415.</w:t>
      </w:r>
      <w:r w:rsidR="00A603B9" w:rsidRPr="00010FF4">
        <w:rPr>
          <w:rFonts w:ascii="Calibri" w:hAnsi="Calibri"/>
        </w:rPr>
        <w:t xml:space="preserve">  </w:t>
      </w:r>
      <w:r w:rsidR="00A15B5A" w:rsidRPr="00010FF4">
        <w:rPr>
          <w:rFonts w:ascii="Calibri" w:hAnsi="Calibri"/>
        </w:rPr>
        <w:t>Failure to comply with these requirements may lead to</w:t>
      </w:r>
      <w:r w:rsidR="00010FF4">
        <w:rPr>
          <w:rFonts w:ascii="Calibri" w:hAnsi="Calibri"/>
        </w:rPr>
        <w:t xml:space="preserve"> the authority contacting BRAMM with the </w:t>
      </w:r>
      <w:r w:rsidR="00AA1913" w:rsidRPr="00010FF4">
        <w:rPr>
          <w:rFonts w:ascii="Calibri" w:hAnsi="Calibri"/>
        </w:rPr>
        <w:t xml:space="preserve">mason </w:t>
      </w:r>
      <w:r w:rsidR="00A15B5A" w:rsidRPr="00010FF4">
        <w:rPr>
          <w:rFonts w:ascii="Calibri" w:hAnsi="Calibri"/>
        </w:rPr>
        <w:t>being denied future access to the Cemetery.</w:t>
      </w:r>
    </w:p>
    <w:p w:rsidR="008B1332" w:rsidRDefault="008B1332" w:rsidP="00436A00">
      <w:pPr>
        <w:pStyle w:val="BodyText"/>
        <w:jc w:val="both"/>
        <w:rPr>
          <w:rFonts w:ascii="Calibri" w:hAnsi="Calibri"/>
        </w:rPr>
      </w:pPr>
    </w:p>
    <w:p w:rsidR="00417C54" w:rsidRDefault="00417C54" w:rsidP="00436A00">
      <w:pPr>
        <w:pStyle w:val="BodyText"/>
        <w:jc w:val="both"/>
        <w:rPr>
          <w:rFonts w:ascii="Calibri" w:hAnsi="Calibri"/>
        </w:rPr>
      </w:pPr>
    </w:p>
    <w:p w:rsidR="00F72011" w:rsidRDefault="00F72011" w:rsidP="00436A00">
      <w:pPr>
        <w:pStyle w:val="BodyText"/>
        <w:jc w:val="both"/>
        <w:rPr>
          <w:rFonts w:ascii="Calibri" w:hAnsi="Calibri"/>
        </w:rPr>
      </w:pPr>
    </w:p>
    <w:p w:rsidR="00F72011" w:rsidRPr="00010FF4" w:rsidRDefault="00F72011" w:rsidP="00436A00">
      <w:pPr>
        <w:pStyle w:val="BodyText"/>
        <w:jc w:val="both"/>
        <w:rPr>
          <w:rFonts w:ascii="Calibri" w:hAnsi="Calibri"/>
        </w:rPr>
      </w:pPr>
    </w:p>
    <w:p w:rsidR="00404D91" w:rsidRPr="006D60A4" w:rsidRDefault="006D60A4">
      <w:pPr>
        <w:pStyle w:val="BodyText"/>
        <w:jc w:val="both"/>
        <w:rPr>
          <w:rFonts w:ascii="Calibri" w:hAnsi="Calibri"/>
          <w:b/>
          <w:color w:val="00B050"/>
        </w:rPr>
      </w:pPr>
      <w:r w:rsidRPr="006D60A4">
        <w:rPr>
          <w:rFonts w:ascii="Calibri" w:hAnsi="Calibri"/>
          <w:b/>
          <w:color w:val="00B050"/>
        </w:rPr>
        <w:t>Memorials</w:t>
      </w:r>
    </w:p>
    <w:p w:rsidR="00194B57" w:rsidRPr="009124E8" w:rsidRDefault="00194B57">
      <w:pPr>
        <w:pStyle w:val="BodyText"/>
        <w:jc w:val="both"/>
        <w:rPr>
          <w:rFonts w:ascii="Calibri" w:hAnsi="Calibri"/>
          <w:b/>
          <w:u w:val="single"/>
        </w:rPr>
      </w:pPr>
    </w:p>
    <w:p w:rsidR="00586A38" w:rsidRPr="003208AF" w:rsidRDefault="0017545C">
      <w:pPr>
        <w:pStyle w:val="BodyText"/>
        <w:jc w:val="both"/>
        <w:rPr>
          <w:rFonts w:ascii="Calibri" w:hAnsi="Calibri"/>
          <w:highlight w:val="lightGray"/>
        </w:rPr>
      </w:pPr>
      <w:r w:rsidRPr="00010FF4">
        <w:rPr>
          <w:rFonts w:ascii="Calibri" w:hAnsi="Calibri"/>
        </w:rPr>
        <w:lastRenderedPageBreak/>
        <w:t>Monuments, kerbs, headstones</w:t>
      </w:r>
      <w:r w:rsidR="00FE60AC" w:rsidRPr="00010FF4">
        <w:rPr>
          <w:rFonts w:ascii="Calibri" w:hAnsi="Calibri"/>
        </w:rPr>
        <w:t xml:space="preserve">, </w:t>
      </w:r>
      <w:r w:rsidR="0014224E" w:rsidRPr="00010FF4">
        <w:rPr>
          <w:rFonts w:ascii="Calibri" w:hAnsi="Calibri"/>
        </w:rPr>
        <w:t>crosses</w:t>
      </w:r>
      <w:r w:rsidR="00FE60AC" w:rsidRPr="00010FF4">
        <w:rPr>
          <w:rFonts w:ascii="Calibri" w:hAnsi="Calibri"/>
        </w:rPr>
        <w:t xml:space="preserve"> and</w:t>
      </w:r>
      <w:r w:rsidR="003D475A" w:rsidRPr="00010FF4">
        <w:rPr>
          <w:rFonts w:ascii="Calibri" w:hAnsi="Calibri"/>
        </w:rPr>
        <w:t xml:space="preserve"> plaques</w:t>
      </w:r>
      <w:r w:rsidRPr="00010FF4">
        <w:rPr>
          <w:rFonts w:ascii="Calibri" w:hAnsi="Calibri"/>
        </w:rPr>
        <w:t xml:space="preserve"> are only allowed to be</w:t>
      </w:r>
      <w:r w:rsidRPr="009124E8">
        <w:rPr>
          <w:rFonts w:ascii="Calibri" w:hAnsi="Calibri"/>
        </w:rPr>
        <w:t xml:space="preserve"> erected on </w:t>
      </w:r>
      <w:r w:rsidR="00E826D9" w:rsidRPr="009124E8">
        <w:rPr>
          <w:rFonts w:ascii="Calibri" w:hAnsi="Calibri"/>
        </w:rPr>
        <w:t>a private grave.</w:t>
      </w:r>
    </w:p>
    <w:p w:rsidR="00586A38" w:rsidRPr="003208AF" w:rsidRDefault="00586A38">
      <w:pPr>
        <w:pStyle w:val="BodyText"/>
        <w:jc w:val="both"/>
        <w:rPr>
          <w:rFonts w:ascii="Calibri" w:hAnsi="Calibri"/>
          <w:highlight w:val="lightGray"/>
        </w:rPr>
      </w:pPr>
    </w:p>
    <w:p w:rsidR="00D569FC" w:rsidRPr="003500F6" w:rsidRDefault="00A603B9">
      <w:pPr>
        <w:pStyle w:val="BodyText"/>
        <w:jc w:val="both"/>
        <w:rPr>
          <w:rFonts w:ascii="Calibri" w:hAnsi="Calibri"/>
        </w:rPr>
      </w:pPr>
      <w:r w:rsidRPr="003500F6">
        <w:rPr>
          <w:rFonts w:ascii="Calibri" w:hAnsi="Calibri"/>
        </w:rPr>
        <w:t xml:space="preserve">The ownership, upkeep, </w:t>
      </w:r>
      <w:r w:rsidR="00DA71AF" w:rsidRPr="003500F6">
        <w:rPr>
          <w:rFonts w:ascii="Calibri" w:hAnsi="Calibri"/>
        </w:rPr>
        <w:t xml:space="preserve">maintenance </w:t>
      </w:r>
      <w:r w:rsidR="005B55D0" w:rsidRPr="003500F6">
        <w:rPr>
          <w:rFonts w:ascii="Calibri" w:hAnsi="Calibri"/>
        </w:rPr>
        <w:t>and all repairs,</w:t>
      </w:r>
      <w:r w:rsidRPr="003500F6">
        <w:rPr>
          <w:rFonts w:ascii="Calibri" w:hAnsi="Calibri"/>
        </w:rPr>
        <w:t xml:space="preserve"> </w:t>
      </w:r>
      <w:r w:rsidR="003500F6">
        <w:rPr>
          <w:rFonts w:ascii="Calibri" w:hAnsi="Calibri"/>
        </w:rPr>
        <w:t>(</w:t>
      </w:r>
      <w:r w:rsidRPr="003500F6">
        <w:rPr>
          <w:rFonts w:ascii="Calibri" w:hAnsi="Calibri"/>
        </w:rPr>
        <w:t>incl</w:t>
      </w:r>
      <w:r w:rsidR="00C723F7" w:rsidRPr="003500F6">
        <w:rPr>
          <w:rFonts w:ascii="Calibri" w:hAnsi="Calibri"/>
        </w:rPr>
        <w:t>uding those required following</w:t>
      </w:r>
      <w:r w:rsidRPr="003500F6">
        <w:rPr>
          <w:rFonts w:ascii="Calibri" w:hAnsi="Calibri"/>
        </w:rPr>
        <w:t xml:space="preserve"> stability test</w:t>
      </w:r>
      <w:r w:rsidR="00C723F7" w:rsidRPr="003500F6">
        <w:rPr>
          <w:rFonts w:ascii="Calibri" w:hAnsi="Calibri"/>
        </w:rPr>
        <w:t>s</w:t>
      </w:r>
      <w:r w:rsidRPr="003500F6">
        <w:rPr>
          <w:rFonts w:ascii="Calibri" w:hAnsi="Calibri"/>
        </w:rPr>
        <w:t xml:space="preserve"> carried out by the Council</w:t>
      </w:r>
      <w:r w:rsidR="003500F6">
        <w:rPr>
          <w:rFonts w:ascii="Calibri" w:hAnsi="Calibri"/>
        </w:rPr>
        <w:t>)</w:t>
      </w:r>
      <w:r w:rsidRPr="003500F6">
        <w:rPr>
          <w:rFonts w:ascii="Calibri" w:hAnsi="Calibri"/>
        </w:rPr>
        <w:t xml:space="preserve">, </w:t>
      </w:r>
      <w:r w:rsidR="00DA71AF" w:rsidRPr="003500F6">
        <w:rPr>
          <w:rFonts w:ascii="Calibri" w:hAnsi="Calibri"/>
        </w:rPr>
        <w:t>of a memorial</w:t>
      </w:r>
      <w:r w:rsidR="00776933" w:rsidRPr="003500F6">
        <w:rPr>
          <w:rFonts w:ascii="Calibri" w:hAnsi="Calibri"/>
        </w:rPr>
        <w:t xml:space="preserve"> remain</w:t>
      </w:r>
      <w:r w:rsidR="005D6975" w:rsidRPr="003500F6">
        <w:rPr>
          <w:rFonts w:ascii="Calibri" w:hAnsi="Calibri"/>
        </w:rPr>
        <w:t xml:space="preserve"> the responsibility of the rights holder for the grave.</w:t>
      </w:r>
      <w:r w:rsidR="00586A38" w:rsidRPr="003500F6">
        <w:rPr>
          <w:rFonts w:ascii="Calibri" w:hAnsi="Calibri"/>
        </w:rPr>
        <w:t xml:space="preserve">  Headstones, </w:t>
      </w:r>
      <w:r w:rsidR="0085139C" w:rsidRPr="003500F6">
        <w:rPr>
          <w:rFonts w:ascii="Calibri" w:hAnsi="Calibri"/>
        </w:rPr>
        <w:t>crosses,</w:t>
      </w:r>
      <w:r w:rsidR="008B4ED1" w:rsidRPr="003500F6">
        <w:rPr>
          <w:rFonts w:ascii="Calibri" w:hAnsi="Calibri"/>
        </w:rPr>
        <w:t xml:space="preserve"> plaques, </w:t>
      </w:r>
      <w:r w:rsidR="00586A38" w:rsidRPr="003500F6">
        <w:rPr>
          <w:rFonts w:ascii="Calibri" w:hAnsi="Calibri"/>
        </w:rPr>
        <w:t>kerb sets or other structures shall be kept in good order and repair</w:t>
      </w:r>
      <w:r w:rsidR="003500F6">
        <w:rPr>
          <w:rFonts w:ascii="Calibri" w:hAnsi="Calibri"/>
        </w:rPr>
        <w:t>ed</w:t>
      </w:r>
      <w:r w:rsidR="00586A38" w:rsidRPr="003500F6">
        <w:rPr>
          <w:rFonts w:ascii="Calibri" w:hAnsi="Calibri"/>
        </w:rPr>
        <w:t xml:space="preserve"> to the satisfaction of the Council and at the expense of the grave owner.  In default of their being so kept, the Council may carry out </w:t>
      </w:r>
      <w:r w:rsidR="006D32EE" w:rsidRPr="003500F6">
        <w:rPr>
          <w:rFonts w:ascii="Calibri" w:hAnsi="Calibri"/>
        </w:rPr>
        <w:t xml:space="preserve">the necessary </w:t>
      </w:r>
      <w:r w:rsidR="00586A38" w:rsidRPr="003500F6">
        <w:rPr>
          <w:rFonts w:ascii="Calibri" w:hAnsi="Calibri"/>
        </w:rPr>
        <w:t>work and recover the cost from such owners, or remove the same.</w:t>
      </w:r>
    </w:p>
    <w:p w:rsidR="00016B79" w:rsidRPr="009124E8" w:rsidRDefault="00016B79" w:rsidP="00FA2675">
      <w:pPr>
        <w:pStyle w:val="BodyText"/>
        <w:jc w:val="both"/>
        <w:rPr>
          <w:rFonts w:ascii="Calibri" w:hAnsi="Calibri"/>
        </w:rPr>
      </w:pPr>
    </w:p>
    <w:p w:rsidR="00D428CA" w:rsidRPr="003500F6" w:rsidRDefault="00F9601D" w:rsidP="00D428CA">
      <w:pPr>
        <w:pStyle w:val="BodyText"/>
        <w:jc w:val="both"/>
        <w:rPr>
          <w:rFonts w:ascii="Calibri" w:hAnsi="Calibri"/>
        </w:rPr>
      </w:pPr>
      <w:r w:rsidRPr="003500F6">
        <w:rPr>
          <w:rFonts w:ascii="Calibri" w:hAnsi="Calibri"/>
        </w:rPr>
        <w:t xml:space="preserve">No memorial is to be installed </w:t>
      </w:r>
      <w:r w:rsidR="00C73FAA" w:rsidRPr="003500F6">
        <w:rPr>
          <w:rFonts w:ascii="Calibri" w:hAnsi="Calibri"/>
        </w:rPr>
        <w:t xml:space="preserve">or </w:t>
      </w:r>
      <w:r w:rsidR="0081234D" w:rsidRPr="003500F6">
        <w:rPr>
          <w:rFonts w:ascii="Calibri" w:hAnsi="Calibri"/>
        </w:rPr>
        <w:t>structural</w:t>
      </w:r>
      <w:r w:rsidR="00425013" w:rsidRPr="003500F6">
        <w:rPr>
          <w:rFonts w:ascii="Calibri" w:hAnsi="Calibri"/>
        </w:rPr>
        <w:t xml:space="preserve"> or restorative</w:t>
      </w:r>
      <w:r w:rsidR="0081234D" w:rsidRPr="003500F6">
        <w:rPr>
          <w:rFonts w:ascii="Calibri" w:hAnsi="Calibri"/>
        </w:rPr>
        <w:t xml:space="preserve"> </w:t>
      </w:r>
      <w:r w:rsidR="00C73FAA" w:rsidRPr="003500F6">
        <w:rPr>
          <w:rFonts w:ascii="Calibri" w:hAnsi="Calibri"/>
        </w:rPr>
        <w:t xml:space="preserve">works carried out to an existing memorial </w:t>
      </w:r>
      <w:r w:rsidRPr="003500F6">
        <w:rPr>
          <w:rFonts w:ascii="Calibri" w:hAnsi="Calibri"/>
        </w:rPr>
        <w:t>in the Cemetery</w:t>
      </w:r>
      <w:r w:rsidR="00D428CA" w:rsidRPr="003500F6">
        <w:rPr>
          <w:rFonts w:ascii="Calibri" w:hAnsi="Calibri"/>
        </w:rPr>
        <w:t xml:space="preserve"> unless a pe</w:t>
      </w:r>
      <w:r w:rsidR="005E1D86" w:rsidRPr="003500F6">
        <w:rPr>
          <w:rFonts w:ascii="Calibri" w:hAnsi="Calibri"/>
        </w:rPr>
        <w:t>rmit has been grante</w:t>
      </w:r>
      <w:r w:rsidR="00730A5F">
        <w:rPr>
          <w:rFonts w:ascii="Calibri" w:hAnsi="Calibri"/>
        </w:rPr>
        <w:t>d by the Sexton</w:t>
      </w:r>
      <w:r w:rsidR="00D428CA" w:rsidRPr="003500F6">
        <w:rPr>
          <w:rFonts w:ascii="Calibri" w:hAnsi="Calibri"/>
        </w:rPr>
        <w:t>.</w:t>
      </w:r>
    </w:p>
    <w:p w:rsidR="00127175" w:rsidRPr="003208AF" w:rsidRDefault="00127175" w:rsidP="00D428CA">
      <w:pPr>
        <w:pStyle w:val="BodyText"/>
        <w:jc w:val="both"/>
        <w:rPr>
          <w:rFonts w:ascii="Calibri" w:hAnsi="Calibri"/>
          <w:highlight w:val="lightGray"/>
        </w:rPr>
      </w:pPr>
    </w:p>
    <w:p w:rsidR="00127175" w:rsidRPr="003500F6" w:rsidRDefault="00B1696B" w:rsidP="00D428CA">
      <w:pPr>
        <w:pStyle w:val="BodyText"/>
        <w:jc w:val="both"/>
        <w:rPr>
          <w:rFonts w:ascii="Calibri" w:hAnsi="Calibri"/>
        </w:rPr>
      </w:pPr>
      <w:r w:rsidRPr="003500F6">
        <w:rPr>
          <w:rFonts w:ascii="Calibri" w:hAnsi="Calibri"/>
        </w:rPr>
        <w:t>An application for a permit to carry out memorial work</w:t>
      </w:r>
      <w:r w:rsidR="005C2081" w:rsidRPr="003500F6">
        <w:rPr>
          <w:rFonts w:ascii="Calibri" w:hAnsi="Calibri"/>
        </w:rPr>
        <w:t>s may be made by the owner of a Grant of</w:t>
      </w:r>
      <w:r w:rsidRPr="003500F6">
        <w:rPr>
          <w:rFonts w:ascii="Calibri" w:hAnsi="Calibri"/>
        </w:rPr>
        <w:t xml:space="preserve"> Exclusive Right of Burial or any person who c</w:t>
      </w:r>
      <w:r w:rsidR="00686F43" w:rsidRPr="003500F6">
        <w:rPr>
          <w:rFonts w:ascii="Calibri" w:hAnsi="Calibri"/>
        </w:rPr>
        <w:t>an sat</w:t>
      </w:r>
      <w:r w:rsidR="003500F6">
        <w:rPr>
          <w:rFonts w:ascii="Calibri" w:hAnsi="Calibri"/>
        </w:rPr>
        <w:t xml:space="preserve">isfy the </w:t>
      </w:r>
      <w:r w:rsidR="003500F6" w:rsidRPr="003500F6">
        <w:rPr>
          <w:rFonts w:ascii="Calibri" w:hAnsi="Calibri"/>
        </w:rPr>
        <w:t>authority</w:t>
      </w:r>
      <w:r w:rsidRPr="003500F6">
        <w:rPr>
          <w:rFonts w:ascii="Calibri" w:hAnsi="Calibri"/>
        </w:rPr>
        <w:t xml:space="preserve"> tha</w:t>
      </w:r>
      <w:r w:rsidR="00387CE2" w:rsidRPr="003500F6">
        <w:rPr>
          <w:rFonts w:ascii="Calibri" w:hAnsi="Calibri"/>
        </w:rPr>
        <w:t xml:space="preserve">t he or she is a relative of a </w:t>
      </w:r>
      <w:r w:rsidRPr="003500F6">
        <w:rPr>
          <w:rFonts w:ascii="Calibri" w:hAnsi="Calibri"/>
        </w:rPr>
        <w:t xml:space="preserve">person buried in </w:t>
      </w:r>
      <w:r w:rsidR="00C82370" w:rsidRPr="003500F6">
        <w:rPr>
          <w:rFonts w:ascii="Calibri" w:hAnsi="Calibri"/>
        </w:rPr>
        <w:t xml:space="preserve">the </w:t>
      </w:r>
      <w:r w:rsidR="00C8363C" w:rsidRPr="003500F6">
        <w:rPr>
          <w:rFonts w:ascii="Calibri" w:hAnsi="Calibri"/>
        </w:rPr>
        <w:t>grave or</w:t>
      </w:r>
      <w:r w:rsidR="00383B49" w:rsidRPr="003500F6">
        <w:rPr>
          <w:rFonts w:ascii="Calibri" w:hAnsi="Calibri"/>
        </w:rPr>
        <w:t xml:space="preserve"> is acting at the</w:t>
      </w:r>
      <w:r w:rsidRPr="003500F6">
        <w:rPr>
          <w:rFonts w:ascii="Calibri" w:hAnsi="Calibri"/>
        </w:rPr>
        <w:t xml:space="preserve"> request of such a re</w:t>
      </w:r>
      <w:r w:rsidR="005B13BD" w:rsidRPr="003500F6">
        <w:rPr>
          <w:rFonts w:ascii="Calibri" w:hAnsi="Calibri"/>
        </w:rPr>
        <w:t>lative and that it is impracticable</w:t>
      </w:r>
      <w:r w:rsidRPr="003500F6">
        <w:rPr>
          <w:rFonts w:ascii="Calibri" w:hAnsi="Calibri"/>
        </w:rPr>
        <w:t xml:space="preserve"> for him or her or such relative to trace the owner of the said right.</w:t>
      </w:r>
    </w:p>
    <w:p w:rsidR="00005C8C" w:rsidRPr="003208AF" w:rsidRDefault="00005C8C" w:rsidP="00D428CA">
      <w:pPr>
        <w:pStyle w:val="BodyText"/>
        <w:jc w:val="both"/>
        <w:rPr>
          <w:rFonts w:ascii="Calibri" w:hAnsi="Calibri"/>
          <w:highlight w:val="lightGray"/>
        </w:rPr>
      </w:pPr>
    </w:p>
    <w:p w:rsidR="00EF1DA0" w:rsidRPr="009124E8" w:rsidRDefault="00C46F69" w:rsidP="00D428CA">
      <w:pPr>
        <w:pStyle w:val="BodyText"/>
        <w:jc w:val="both"/>
        <w:rPr>
          <w:rFonts w:ascii="Calibri" w:hAnsi="Calibri"/>
        </w:rPr>
      </w:pPr>
      <w:r w:rsidRPr="003500F6">
        <w:rPr>
          <w:rFonts w:ascii="Calibri" w:hAnsi="Calibri"/>
        </w:rPr>
        <w:t>Only Memorial Masons registered with the British Register of Accredited Memorial Masons (BRAMM) may submit an application to undertake</w:t>
      </w:r>
      <w:r w:rsidR="00590AB3" w:rsidRPr="003500F6">
        <w:rPr>
          <w:rFonts w:ascii="Calibri" w:hAnsi="Calibri"/>
        </w:rPr>
        <w:t xml:space="preserve"> any</w:t>
      </w:r>
      <w:r w:rsidR="00127175" w:rsidRPr="003500F6">
        <w:rPr>
          <w:rFonts w:ascii="Calibri" w:hAnsi="Calibri"/>
        </w:rPr>
        <w:t xml:space="preserve"> </w:t>
      </w:r>
      <w:r w:rsidR="000F622A" w:rsidRPr="003500F6">
        <w:rPr>
          <w:rFonts w:ascii="Calibri" w:hAnsi="Calibri"/>
        </w:rPr>
        <w:t>memor</w:t>
      </w:r>
      <w:r w:rsidR="00763083" w:rsidRPr="003500F6">
        <w:rPr>
          <w:rFonts w:ascii="Calibri" w:hAnsi="Calibri"/>
        </w:rPr>
        <w:t>ial works in</w:t>
      </w:r>
      <w:r w:rsidR="003D73CB" w:rsidRPr="003500F6">
        <w:rPr>
          <w:rFonts w:ascii="Calibri" w:hAnsi="Calibri"/>
        </w:rPr>
        <w:t xml:space="preserve"> the Cemetery</w:t>
      </w:r>
      <w:r w:rsidR="00020DA1" w:rsidRPr="003500F6">
        <w:rPr>
          <w:rFonts w:ascii="Calibri" w:hAnsi="Calibri"/>
        </w:rPr>
        <w:t>.</w:t>
      </w:r>
      <w:r w:rsidR="00372366" w:rsidRPr="003500F6">
        <w:rPr>
          <w:rFonts w:ascii="Calibri" w:hAnsi="Calibri"/>
        </w:rPr>
        <w:t xml:space="preserve">  </w:t>
      </w:r>
      <w:r w:rsidRPr="003500F6">
        <w:rPr>
          <w:rFonts w:ascii="Calibri" w:hAnsi="Calibri"/>
        </w:rPr>
        <w:t>Persons wishing t</w:t>
      </w:r>
      <w:r w:rsidR="009506E7" w:rsidRPr="003500F6">
        <w:rPr>
          <w:rFonts w:ascii="Calibri" w:hAnsi="Calibri"/>
        </w:rPr>
        <w:t xml:space="preserve">o carry out </w:t>
      </w:r>
      <w:r w:rsidR="00127175" w:rsidRPr="003500F6">
        <w:rPr>
          <w:rFonts w:ascii="Calibri" w:hAnsi="Calibri"/>
        </w:rPr>
        <w:t xml:space="preserve">any memorial works </w:t>
      </w:r>
      <w:r w:rsidR="0087317F" w:rsidRPr="003500F6">
        <w:rPr>
          <w:rFonts w:ascii="Calibri" w:hAnsi="Calibri"/>
        </w:rPr>
        <w:t>must</w:t>
      </w:r>
      <w:r w:rsidRPr="003500F6">
        <w:rPr>
          <w:rFonts w:ascii="Calibri" w:hAnsi="Calibri"/>
        </w:rPr>
        <w:t xml:space="preserve"> satisfy themselves </w:t>
      </w:r>
      <w:r w:rsidR="00C417AB" w:rsidRPr="003500F6">
        <w:rPr>
          <w:rFonts w:ascii="Calibri" w:hAnsi="Calibri"/>
        </w:rPr>
        <w:t>that the memorial masons</w:t>
      </w:r>
      <w:r w:rsidR="009506E7" w:rsidRPr="003500F6">
        <w:rPr>
          <w:rFonts w:ascii="Calibri" w:hAnsi="Calibri"/>
        </w:rPr>
        <w:t xml:space="preserve"> they engage</w:t>
      </w:r>
      <w:r w:rsidR="00C417AB" w:rsidRPr="003500F6">
        <w:rPr>
          <w:rFonts w:ascii="Calibri" w:hAnsi="Calibri"/>
        </w:rPr>
        <w:t xml:space="preserve"> are</w:t>
      </w:r>
      <w:r w:rsidRPr="003500F6">
        <w:rPr>
          <w:rFonts w:ascii="Calibri" w:hAnsi="Calibri"/>
        </w:rPr>
        <w:t xml:space="preserve"> BRAMM registered.</w:t>
      </w:r>
      <w:r w:rsidR="00EF1DA0" w:rsidRPr="009124E8">
        <w:rPr>
          <w:rFonts w:ascii="Calibri" w:hAnsi="Calibri"/>
        </w:rPr>
        <w:t xml:space="preserve">  </w:t>
      </w:r>
    </w:p>
    <w:p w:rsidR="006070A3" w:rsidRPr="009124E8" w:rsidRDefault="006070A3" w:rsidP="00D428CA">
      <w:pPr>
        <w:pStyle w:val="BodyText"/>
        <w:jc w:val="both"/>
        <w:rPr>
          <w:rFonts w:ascii="Calibri" w:hAnsi="Calibri"/>
        </w:rPr>
      </w:pPr>
    </w:p>
    <w:p w:rsidR="00BA2B59" w:rsidRPr="003500F6" w:rsidRDefault="00BA2B59" w:rsidP="00BA2B59">
      <w:pPr>
        <w:pStyle w:val="BodyText"/>
        <w:jc w:val="both"/>
        <w:rPr>
          <w:rFonts w:ascii="Calibri" w:hAnsi="Calibri"/>
        </w:rPr>
      </w:pPr>
      <w:r w:rsidRPr="003500F6">
        <w:rPr>
          <w:rFonts w:ascii="Calibri" w:hAnsi="Calibri"/>
        </w:rPr>
        <w:t>The BRAMM registration scheme is intended to:-</w:t>
      </w:r>
    </w:p>
    <w:p w:rsidR="00BA2B59" w:rsidRPr="003500F6" w:rsidRDefault="00BA2B59" w:rsidP="00057C49">
      <w:pPr>
        <w:pStyle w:val="BodyText"/>
        <w:numPr>
          <w:ilvl w:val="0"/>
          <w:numId w:val="6"/>
        </w:numPr>
        <w:jc w:val="both"/>
        <w:rPr>
          <w:rFonts w:ascii="Calibri" w:hAnsi="Calibri"/>
        </w:rPr>
      </w:pPr>
      <w:r w:rsidRPr="003500F6">
        <w:rPr>
          <w:rFonts w:ascii="Calibri" w:hAnsi="Calibri"/>
        </w:rPr>
        <w:t>Protect the interests of memorial owners in respect of unsatisfactory workmanship</w:t>
      </w:r>
    </w:p>
    <w:p w:rsidR="00BA2B59" w:rsidRPr="003500F6" w:rsidRDefault="00BA2B59" w:rsidP="00057C49">
      <w:pPr>
        <w:pStyle w:val="BodyText"/>
        <w:numPr>
          <w:ilvl w:val="0"/>
          <w:numId w:val="6"/>
        </w:numPr>
        <w:jc w:val="both"/>
        <w:rPr>
          <w:rFonts w:ascii="Calibri" w:hAnsi="Calibri"/>
        </w:rPr>
      </w:pPr>
      <w:r w:rsidRPr="003500F6">
        <w:rPr>
          <w:rFonts w:ascii="Calibri" w:hAnsi="Calibri"/>
        </w:rPr>
        <w:t>Standardise the quality of fabri</w:t>
      </w:r>
      <w:r w:rsidR="008A32A9" w:rsidRPr="003500F6">
        <w:rPr>
          <w:rFonts w:ascii="Calibri" w:hAnsi="Calibri"/>
        </w:rPr>
        <w:t>cation and installation methods</w:t>
      </w:r>
    </w:p>
    <w:p w:rsidR="00BA2B59" w:rsidRPr="003500F6" w:rsidRDefault="00BA2B59" w:rsidP="00057C49">
      <w:pPr>
        <w:pStyle w:val="BodyText"/>
        <w:numPr>
          <w:ilvl w:val="0"/>
          <w:numId w:val="6"/>
        </w:numPr>
        <w:jc w:val="both"/>
        <w:rPr>
          <w:rFonts w:ascii="Calibri" w:hAnsi="Calibri"/>
        </w:rPr>
      </w:pPr>
      <w:r w:rsidRPr="003500F6">
        <w:rPr>
          <w:rFonts w:ascii="Calibri" w:hAnsi="Calibri"/>
        </w:rPr>
        <w:t>Ensure Monumental Masons comply with the Council’s Health and Safety Regulations</w:t>
      </w:r>
    </w:p>
    <w:p w:rsidR="00BA2B59" w:rsidRPr="003500F6" w:rsidRDefault="00BA2B59" w:rsidP="00057C49">
      <w:pPr>
        <w:pStyle w:val="BodyText"/>
        <w:numPr>
          <w:ilvl w:val="0"/>
          <w:numId w:val="6"/>
        </w:numPr>
        <w:jc w:val="both"/>
        <w:rPr>
          <w:rFonts w:ascii="Calibri" w:hAnsi="Calibri"/>
        </w:rPr>
      </w:pPr>
      <w:r w:rsidRPr="003500F6">
        <w:rPr>
          <w:rFonts w:ascii="Calibri" w:hAnsi="Calibri"/>
        </w:rPr>
        <w:t>Ensure minimum levels of public liability and employer’s liability insurance cover are held by all Monumental Masons</w:t>
      </w:r>
    </w:p>
    <w:p w:rsidR="00BA2B59" w:rsidRPr="003500F6" w:rsidRDefault="00BA2B59" w:rsidP="00057C49">
      <w:pPr>
        <w:pStyle w:val="BodyText"/>
        <w:numPr>
          <w:ilvl w:val="0"/>
          <w:numId w:val="6"/>
        </w:numPr>
        <w:jc w:val="both"/>
        <w:rPr>
          <w:rFonts w:ascii="Calibri" w:hAnsi="Calibri"/>
        </w:rPr>
      </w:pPr>
      <w:r w:rsidRPr="003500F6">
        <w:rPr>
          <w:rFonts w:ascii="Calibri" w:hAnsi="Calibri"/>
        </w:rPr>
        <w:t>Ensure that any memorial installed or repaired will pass a future stability test</w:t>
      </w:r>
    </w:p>
    <w:p w:rsidR="00737490" w:rsidRPr="009124E8" w:rsidRDefault="00737490" w:rsidP="00D428CA">
      <w:pPr>
        <w:pStyle w:val="BodyText"/>
        <w:jc w:val="both"/>
        <w:rPr>
          <w:rFonts w:ascii="Calibri" w:hAnsi="Calibri"/>
        </w:rPr>
      </w:pPr>
    </w:p>
    <w:p w:rsidR="00A36CE1" w:rsidRPr="003500F6" w:rsidRDefault="00A36CE1" w:rsidP="00A36CE1">
      <w:pPr>
        <w:pStyle w:val="BodyText"/>
        <w:jc w:val="both"/>
        <w:rPr>
          <w:rFonts w:ascii="Calibri" w:hAnsi="Calibri"/>
        </w:rPr>
      </w:pPr>
      <w:r w:rsidRPr="003500F6">
        <w:rPr>
          <w:rFonts w:ascii="Calibri" w:hAnsi="Calibri"/>
        </w:rPr>
        <w:t>All applications for memorial works</w:t>
      </w:r>
      <w:r w:rsidR="00F750F9" w:rsidRPr="003500F6">
        <w:rPr>
          <w:rFonts w:ascii="Calibri" w:hAnsi="Calibri"/>
        </w:rPr>
        <w:t xml:space="preserve"> from the</w:t>
      </w:r>
      <w:r w:rsidR="00D15C28" w:rsidRPr="003500F6">
        <w:rPr>
          <w:rFonts w:ascii="Calibri" w:hAnsi="Calibri"/>
        </w:rPr>
        <w:t xml:space="preserve"> chosen Memorial Mason</w:t>
      </w:r>
      <w:r w:rsidRPr="003500F6">
        <w:rPr>
          <w:rFonts w:ascii="Calibri" w:hAnsi="Calibri"/>
        </w:rPr>
        <w:t xml:space="preserve"> must be accompanied by identity of the grave, details and d</w:t>
      </w:r>
      <w:r w:rsidR="00303487" w:rsidRPr="003500F6">
        <w:rPr>
          <w:rFonts w:ascii="Calibri" w:hAnsi="Calibri"/>
        </w:rPr>
        <w:t>imensions of the proposed works and</w:t>
      </w:r>
      <w:r w:rsidRPr="003500F6">
        <w:rPr>
          <w:rFonts w:ascii="Calibri" w:hAnsi="Calibri"/>
        </w:rPr>
        <w:t xml:space="preserve"> the appropriate</w:t>
      </w:r>
      <w:r w:rsidR="00C77362" w:rsidRPr="003500F6">
        <w:rPr>
          <w:rFonts w:ascii="Calibri" w:hAnsi="Calibri"/>
        </w:rPr>
        <w:t xml:space="preserve"> fee</w:t>
      </w:r>
    </w:p>
    <w:p w:rsidR="00A36CE1" w:rsidRPr="003208AF" w:rsidRDefault="00A36CE1" w:rsidP="00A36CE1">
      <w:pPr>
        <w:pStyle w:val="BodyText"/>
        <w:jc w:val="both"/>
        <w:rPr>
          <w:rFonts w:ascii="Calibri" w:hAnsi="Calibri"/>
          <w:highlight w:val="lightGray"/>
        </w:rPr>
      </w:pPr>
    </w:p>
    <w:p w:rsidR="003430AD" w:rsidRDefault="003430AD" w:rsidP="005C22F0">
      <w:pPr>
        <w:pStyle w:val="BodyText"/>
        <w:jc w:val="both"/>
        <w:rPr>
          <w:rFonts w:ascii="Calibri" w:hAnsi="Calibri"/>
        </w:rPr>
      </w:pPr>
      <w:r w:rsidRPr="003500F6">
        <w:rPr>
          <w:rFonts w:ascii="Calibri" w:hAnsi="Calibri"/>
        </w:rPr>
        <w:t xml:space="preserve">The Council reserves the right to </w:t>
      </w:r>
      <w:r w:rsidR="003500F6">
        <w:rPr>
          <w:rFonts w:ascii="Calibri" w:hAnsi="Calibri"/>
        </w:rPr>
        <w:t>instruct</w:t>
      </w:r>
      <w:r w:rsidRPr="003500F6">
        <w:rPr>
          <w:rFonts w:ascii="Calibri" w:hAnsi="Calibri"/>
        </w:rPr>
        <w:t xml:space="preserve"> any person who places any </w:t>
      </w:r>
      <w:r w:rsidR="003650F4" w:rsidRPr="003500F6">
        <w:rPr>
          <w:rFonts w:ascii="Calibri" w:hAnsi="Calibri"/>
        </w:rPr>
        <w:t xml:space="preserve">memorial </w:t>
      </w:r>
      <w:r w:rsidRPr="003500F6">
        <w:rPr>
          <w:rFonts w:ascii="Calibri" w:hAnsi="Calibri"/>
        </w:rPr>
        <w:t xml:space="preserve">in a Cemetery without prior permission or who places a </w:t>
      </w:r>
      <w:r w:rsidR="003650F4" w:rsidRPr="003500F6">
        <w:rPr>
          <w:rFonts w:ascii="Calibri" w:hAnsi="Calibri"/>
        </w:rPr>
        <w:t xml:space="preserve">memorial </w:t>
      </w:r>
      <w:r w:rsidRPr="003500F6">
        <w:rPr>
          <w:rFonts w:ascii="Calibri" w:hAnsi="Calibri"/>
        </w:rPr>
        <w:t xml:space="preserve">which exceeds any of the dimensions referred to in the preceding rules to remove the </w:t>
      </w:r>
      <w:r w:rsidR="002251C0" w:rsidRPr="003500F6">
        <w:rPr>
          <w:rFonts w:ascii="Calibri" w:hAnsi="Calibri"/>
        </w:rPr>
        <w:t xml:space="preserve">memorial </w:t>
      </w:r>
      <w:r w:rsidRPr="003500F6">
        <w:rPr>
          <w:rFonts w:ascii="Calibri" w:hAnsi="Calibri"/>
        </w:rPr>
        <w:t>from the Cemetery.</w:t>
      </w:r>
    </w:p>
    <w:p w:rsidR="00F72011" w:rsidRPr="009124E8" w:rsidRDefault="00F72011" w:rsidP="005C22F0">
      <w:pPr>
        <w:pStyle w:val="BodyText"/>
        <w:jc w:val="both"/>
        <w:rPr>
          <w:rFonts w:ascii="Calibri" w:hAnsi="Calibri"/>
        </w:rPr>
      </w:pPr>
    </w:p>
    <w:p w:rsidR="00016B79" w:rsidRPr="006308F2" w:rsidRDefault="003430AD">
      <w:pPr>
        <w:pStyle w:val="BodyText"/>
        <w:jc w:val="both"/>
        <w:rPr>
          <w:rFonts w:ascii="Calibri" w:hAnsi="Calibri"/>
        </w:rPr>
      </w:pPr>
      <w:r w:rsidRPr="006308F2">
        <w:rPr>
          <w:rFonts w:ascii="Calibri" w:hAnsi="Calibri"/>
        </w:rPr>
        <w:t>N</w:t>
      </w:r>
      <w:r w:rsidR="00FB42E7" w:rsidRPr="006308F2">
        <w:rPr>
          <w:rFonts w:ascii="Calibri" w:hAnsi="Calibri"/>
        </w:rPr>
        <w:t>o headstone shall be placed at the head of a newly opened or re</w:t>
      </w:r>
      <w:r w:rsidR="008E05A3" w:rsidRPr="006308F2">
        <w:rPr>
          <w:rFonts w:ascii="Calibri" w:hAnsi="Calibri"/>
        </w:rPr>
        <w:t>-</w:t>
      </w:r>
      <w:r w:rsidR="00FB42E7" w:rsidRPr="006308F2">
        <w:rPr>
          <w:rFonts w:ascii="Calibri" w:hAnsi="Calibri"/>
        </w:rPr>
        <w:t xml:space="preserve">opened grave until </w:t>
      </w:r>
      <w:r w:rsidR="00CE04F2" w:rsidRPr="006308F2">
        <w:rPr>
          <w:rFonts w:ascii="Calibri" w:hAnsi="Calibri"/>
        </w:rPr>
        <w:t>ground conditions are suitable. The time will vary depending on location and cemetery, to which the stone mason will advise and agree an installation date</w:t>
      </w:r>
      <w:r w:rsidR="006308F2" w:rsidRPr="006308F2">
        <w:rPr>
          <w:rFonts w:ascii="Calibri" w:hAnsi="Calibri"/>
        </w:rPr>
        <w:t xml:space="preserve">, as a guide </w:t>
      </w:r>
      <w:r w:rsidR="00C8363C" w:rsidRPr="006308F2">
        <w:rPr>
          <w:rFonts w:ascii="Calibri" w:hAnsi="Calibri"/>
        </w:rPr>
        <w:t xml:space="preserve">a </w:t>
      </w:r>
      <w:r w:rsidR="006308F2">
        <w:rPr>
          <w:rFonts w:ascii="Calibri" w:hAnsi="Calibri"/>
        </w:rPr>
        <w:t xml:space="preserve">minimum of </w:t>
      </w:r>
      <w:r w:rsidR="00C8363C" w:rsidRPr="006308F2">
        <w:rPr>
          <w:rFonts w:ascii="Calibri" w:hAnsi="Calibri"/>
        </w:rPr>
        <w:t>4 months after first interment.</w:t>
      </w:r>
    </w:p>
    <w:p w:rsidR="00C8363C" w:rsidRPr="00C8363C" w:rsidRDefault="00C8363C">
      <w:pPr>
        <w:pStyle w:val="BodyText"/>
        <w:jc w:val="both"/>
        <w:rPr>
          <w:rFonts w:ascii="Calibri" w:hAnsi="Calibri"/>
          <w:i/>
        </w:rPr>
      </w:pPr>
    </w:p>
    <w:p w:rsidR="00FB42E7" w:rsidRPr="00941897" w:rsidRDefault="00244711" w:rsidP="00DA2078">
      <w:pPr>
        <w:pStyle w:val="BodyText"/>
        <w:jc w:val="both"/>
        <w:rPr>
          <w:rFonts w:ascii="Calibri" w:hAnsi="Calibri"/>
          <w:color w:val="FF0000"/>
        </w:rPr>
      </w:pPr>
      <w:r w:rsidRPr="00244711">
        <w:rPr>
          <w:rFonts w:ascii="Calibri" w:hAnsi="Calibri"/>
        </w:rPr>
        <w:t>T</w:t>
      </w:r>
      <w:r w:rsidR="004C193C" w:rsidRPr="00244711">
        <w:rPr>
          <w:rFonts w:ascii="Calibri" w:hAnsi="Calibri"/>
        </w:rPr>
        <w:t xml:space="preserve">emporary </w:t>
      </w:r>
      <w:r w:rsidR="008C4D8A" w:rsidRPr="00244711">
        <w:rPr>
          <w:rFonts w:ascii="Calibri" w:hAnsi="Calibri"/>
        </w:rPr>
        <w:t>wooden cross</w:t>
      </w:r>
      <w:r w:rsidRPr="00244711">
        <w:rPr>
          <w:rFonts w:ascii="Calibri" w:hAnsi="Calibri"/>
        </w:rPr>
        <w:t>es</w:t>
      </w:r>
      <w:r w:rsidR="00C8363C">
        <w:rPr>
          <w:rFonts w:ascii="Calibri" w:hAnsi="Calibri"/>
        </w:rPr>
        <w:t xml:space="preserve"> </w:t>
      </w:r>
      <w:r w:rsidR="00E20270">
        <w:rPr>
          <w:rFonts w:ascii="Calibri" w:hAnsi="Calibri"/>
        </w:rPr>
        <w:t xml:space="preserve">or </w:t>
      </w:r>
      <w:r w:rsidR="00C8363C" w:rsidRPr="006308F2">
        <w:rPr>
          <w:rFonts w:ascii="Calibri" w:hAnsi="Calibri"/>
        </w:rPr>
        <w:t>staked plaque</w:t>
      </w:r>
      <w:r w:rsidR="00C8363C" w:rsidRPr="00941897">
        <w:rPr>
          <w:rFonts w:ascii="Calibri" w:hAnsi="Calibri"/>
          <w:color w:val="FF0000"/>
        </w:rPr>
        <w:t xml:space="preserve"> </w:t>
      </w:r>
      <w:r w:rsidRPr="00244711">
        <w:rPr>
          <w:rFonts w:ascii="Calibri" w:hAnsi="Calibri"/>
        </w:rPr>
        <w:t xml:space="preserve">shall measure </w:t>
      </w:r>
      <w:r w:rsidR="00B36897" w:rsidRPr="00244711">
        <w:rPr>
          <w:rFonts w:ascii="Calibri" w:hAnsi="Calibri"/>
        </w:rPr>
        <w:t xml:space="preserve">no more than </w:t>
      </w:r>
      <w:r w:rsidR="00B36897" w:rsidRPr="00CD6626">
        <w:rPr>
          <w:rFonts w:ascii="Calibri" w:hAnsi="Calibri"/>
        </w:rPr>
        <w:t xml:space="preserve">610mm (24") wide </w:t>
      </w:r>
      <w:r w:rsidRPr="00CD6626">
        <w:rPr>
          <w:rFonts w:ascii="Calibri" w:hAnsi="Calibri"/>
        </w:rPr>
        <w:t>and 914mm</w:t>
      </w:r>
      <w:r w:rsidR="008E4A15" w:rsidRPr="00CD6626">
        <w:rPr>
          <w:rFonts w:ascii="Calibri" w:hAnsi="Calibri"/>
        </w:rPr>
        <w:t xml:space="preserve"> </w:t>
      </w:r>
      <w:r w:rsidR="00C706CE" w:rsidRPr="00CD6626">
        <w:rPr>
          <w:rFonts w:ascii="Calibri" w:hAnsi="Calibri"/>
        </w:rPr>
        <w:t xml:space="preserve">(36") </w:t>
      </w:r>
      <w:r w:rsidR="00DE034B" w:rsidRPr="00CD6626">
        <w:rPr>
          <w:rFonts w:ascii="Calibri" w:hAnsi="Calibri"/>
        </w:rPr>
        <w:t>above ground level</w:t>
      </w:r>
      <w:r w:rsidR="00F72011" w:rsidRPr="00CD6626">
        <w:rPr>
          <w:rFonts w:ascii="Calibri" w:hAnsi="Calibri"/>
        </w:rPr>
        <w:t>,</w:t>
      </w:r>
      <w:r w:rsidRPr="00CD6626">
        <w:rPr>
          <w:rFonts w:ascii="Calibri" w:hAnsi="Calibri"/>
        </w:rPr>
        <w:t xml:space="preserve"> </w:t>
      </w:r>
      <w:r w:rsidR="00DE034B" w:rsidRPr="00CD6626">
        <w:rPr>
          <w:rFonts w:ascii="Calibri" w:hAnsi="Calibri"/>
        </w:rPr>
        <w:t xml:space="preserve">of </w:t>
      </w:r>
      <w:r w:rsidR="00DA2078" w:rsidRPr="00CD6626">
        <w:rPr>
          <w:rFonts w:ascii="Calibri" w:hAnsi="Calibri"/>
        </w:rPr>
        <w:t>a design</w:t>
      </w:r>
      <w:r w:rsidR="00FB42E7" w:rsidRPr="00CD6626">
        <w:rPr>
          <w:rFonts w:ascii="Calibri" w:hAnsi="Calibri"/>
        </w:rPr>
        <w:t xml:space="preserve"> approved by the </w:t>
      </w:r>
      <w:r w:rsidR="00F72011" w:rsidRPr="00CD6626">
        <w:rPr>
          <w:rFonts w:ascii="Calibri" w:hAnsi="Calibri"/>
        </w:rPr>
        <w:t>authority and installed securely</w:t>
      </w:r>
      <w:r w:rsidR="00F72011">
        <w:rPr>
          <w:rFonts w:ascii="Calibri" w:hAnsi="Calibri"/>
        </w:rPr>
        <w:t xml:space="preserve">. </w:t>
      </w:r>
    </w:p>
    <w:p w:rsidR="00FB42E7" w:rsidRPr="009124E8" w:rsidRDefault="00FB42E7">
      <w:pPr>
        <w:pStyle w:val="BodyText"/>
        <w:jc w:val="both"/>
        <w:rPr>
          <w:rFonts w:ascii="Calibri" w:hAnsi="Calibri"/>
        </w:rPr>
      </w:pPr>
    </w:p>
    <w:p w:rsidR="00FB42E7" w:rsidRPr="009124E8" w:rsidRDefault="00FB42E7">
      <w:pPr>
        <w:pStyle w:val="BodyText"/>
        <w:jc w:val="both"/>
        <w:rPr>
          <w:rFonts w:ascii="Calibri" w:hAnsi="Calibri"/>
        </w:rPr>
      </w:pPr>
      <w:r w:rsidRPr="009124E8">
        <w:rPr>
          <w:rFonts w:ascii="Calibri" w:hAnsi="Calibri"/>
        </w:rPr>
        <w:t xml:space="preserve">All monuments, kerbs, headstones, etc of whatever description </w:t>
      </w:r>
      <w:r w:rsidR="00244711">
        <w:rPr>
          <w:rFonts w:ascii="Calibri" w:hAnsi="Calibri"/>
        </w:rPr>
        <w:t>allowed</w:t>
      </w:r>
      <w:r w:rsidRPr="009124E8">
        <w:rPr>
          <w:rFonts w:ascii="Calibri" w:hAnsi="Calibri"/>
        </w:rPr>
        <w:t xml:space="preserve"> into the Cemetery remain at the sole risk of the owner thereof, and the Council shall not be held responsible for any damage or breakage which may occur</w:t>
      </w:r>
      <w:r w:rsidR="00244711">
        <w:rPr>
          <w:rFonts w:ascii="Calibri" w:hAnsi="Calibri"/>
        </w:rPr>
        <w:t>.</w:t>
      </w:r>
    </w:p>
    <w:p w:rsidR="00DF261C" w:rsidRPr="009124E8" w:rsidRDefault="00DF261C">
      <w:pPr>
        <w:pStyle w:val="BodyText"/>
        <w:jc w:val="both"/>
        <w:rPr>
          <w:rFonts w:ascii="Calibri" w:hAnsi="Calibri"/>
        </w:rPr>
      </w:pPr>
    </w:p>
    <w:p w:rsidR="00477CD4" w:rsidRPr="009124E8" w:rsidRDefault="00DF261C">
      <w:pPr>
        <w:pStyle w:val="BodyText"/>
        <w:jc w:val="both"/>
        <w:rPr>
          <w:rFonts w:ascii="Calibri" w:hAnsi="Calibri"/>
        </w:rPr>
      </w:pPr>
      <w:r w:rsidRPr="00244711">
        <w:rPr>
          <w:rFonts w:ascii="Calibri" w:hAnsi="Calibri"/>
        </w:rPr>
        <w:t>No person shall exert any force whatsoever to any memorial except persons a</w:t>
      </w:r>
      <w:r w:rsidR="00DE034B" w:rsidRPr="00244711">
        <w:rPr>
          <w:rFonts w:ascii="Calibri" w:hAnsi="Calibri"/>
        </w:rPr>
        <w:t xml:space="preserve">uthorised by the Council to erect and repair memorials, </w:t>
      </w:r>
      <w:r w:rsidR="00195F48" w:rsidRPr="00244711">
        <w:rPr>
          <w:rFonts w:ascii="Calibri" w:hAnsi="Calibri"/>
        </w:rPr>
        <w:t xml:space="preserve">carry out stability tests and make memorials </w:t>
      </w:r>
      <w:r w:rsidR="00244711">
        <w:rPr>
          <w:rFonts w:ascii="Calibri" w:hAnsi="Calibri"/>
        </w:rPr>
        <w:t>safe</w:t>
      </w:r>
      <w:r w:rsidR="00273B7F" w:rsidRPr="00244711">
        <w:rPr>
          <w:rFonts w:ascii="Calibri" w:hAnsi="Calibri"/>
        </w:rPr>
        <w:t>.</w:t>
      </w:r>
    </w:p>
    <w:p w:rsidR="00B6466B" w:rsidRPr="009124E8" w:rsidRDefault="00B6466B">
      <w:pPr>
        <w:pStyle w:val="BodyText"/>
        <w:jc w:val="both"/>
        <w:rPr>
          <w:rFonts w:ascii="Calibri" w:hAnsi="Calibri"/>
          <w:u w:val="single"/>
        </w:rPr>
      </w:pPr>
    </w:p>
    <w:p w:rsidR="00FB42E7" w:rsidRPr="009124E8" w:rsidRDefault="00FB42E7">
      <w:pPr>
        <w:pStyle w:val="BodyText"/>
        <w:jc w:val="both"/>
        <w:rPr>
          <w:rFonts w:ascii="Calibri" w:hAnsi="Calibri"/>
        </w:rPr>
      </w:pPr>
      <w:r w:rsidRPr="009124E8">
        <w:rPr>
          <w:rFonts w:ascii="Calibri" w:hAnsi="Calibri"/>
        </w:rPr>
        <w:t xml:space="preserve">Where an area within </w:t>
      </w:r>
      <w:r w:rsidR="006D129A" w:rsidRPr="009124E8">
        <w:rPr>
          <w:rFonts w:ascii="Calibri" w:hAnsi="Calibri"/>
        </w:rPr>
        <w:t>a Cemetery is designated a lawn</w:t>
      </w:r>
      <w:r w:rsidRPr="009124E8">
        <w:rPr>
          <w:rFonts w:ascii="Calibri" w:hAnsi="Calibri"/>
        </w:rPr>
        <w:t xml:space="preserve"> Cemetery</w:t>
      </w:r>
      <w:r w:rsidR="00E35191" w:rsidRPr="009124E8">
        <w:rPr>
          <w:rFonts w:ascii="Calibri" w:hAnsi="Calibri"/>
        </w:rPr>
        <w:t xml:space="preserve"> </w:t>
      </w:r>
      <w:r w:rsidRPr="009124E8">
        <w:rPr>
          <w:rFonts w:ascii="Calibri" w:hAnsi="Calibri"/>
        </w:rPr>
        <w:t>the following regulations apply: -</w:t>
      </w:r>
    </w:p>
    <w:p w:rsidR="00FB42E7" w:rsidRPr="009124E8" w:rsidRDefault="00FB42E7">
      <w:pPr>
        <w:pStyle w:val="BodyText"/>
        <w:jc w:val="both"/>
        <w:rPr>
          <w:rFonts w:ascii="Calibri" w:hAnsi="Calibri"/>
        </w:rPr>
      </w:pPr>
    </w:p>
    <w:p w:rsidR="00FB42E7" w:rsidRPr="009124E8" w:rsidRDefault="00544739" w:rsidP="001008CD">
      <w:pPr>
        <w:pStyle w:val="BodyText"/>
        <w:ind w:left="720" w:hanging="720"/>
        <w:jc w:val="both"/>
        <w:rPr>
          <w:rFonts w:ascii="Calibri" w:hAnsi="Calibri"/>
        </w:rPr>
      </w:pPr>
      <w:r w:rsidRPr="009124E8">
        <w:rPr>
          <w:rFonts w:ascii="Calibri" w:hAnsi="Calibri"/>
        </w:rPr>
        <w:t xml:space="preserve">     </w:t>
      </w:r>
      <w:r w:rsidRPr="00FB0F2F">
        <w:rPr>
          <w:rFonts w:ascii="Calibri" w:hAnsi="Calibri"/>
        </w:rPr>
        <w:t>a)</w:t>
      </w:r>
      <w:r w:rsidR="001008CD" w:rsidRPr="00FB0F2F">
        <w:rPr>
          <w:rFonts w:ascii="Calibri" w:hAnsi="Calibri"/>
        </w:rPr>
        <w:tab/>
      </w:r>
      <w:r w:rsidR="00402D90" w:rsidRPr="00FB0F2F">
        <w:rPr>
          <w:rFonts w:ascii="Calibri" w:hAnsi="Calibri"/>
        </w:rPr>
        <w:t>Headstones</w:t>
      </w:r>
      <w:r w:rsidR="00FB42E7" w:rsidRPr="00FB0F2F">
        <w:rPr>
          <w:rFonts w:ascii="Calibri" w:hAnsi="Calibri"/>
        </w:rPr>
        <w:t xml:space="preserve"> or vases </w:t>
      </w:r>
      <w:r w:rsidR="00B6466B" w:rsidRPr="00FB0F2F">
        <w:rPr>
          <w:rFonts w:ascii="Calibri" w:hAnsi="Calibri"/>
        </w:rPr>
        <w:t xml:space="preserve">are </w:t>
      </w:r>
      <w:r w:rsidR="00FB42E7" w:rsidRPr="00FB0F2F">
        <w:rPr>
          <w:rFonts w:ascii="Calibri" w:hAnsi="Calibri"/>
        </w:rPr>
        <w:t xml:space="preserve">only </w:t>
      </w:r>
      <w:r w:rsidR="00B6466B" w:rsidRPr="00FB0F2F">
        <w:rPr>
          <w:rFonts w:ascii="Calibri" w:hAnsi="Calibri"/>
        </w:rPr>
        <w:t xml:space="preserve">permitted </w:t>
      </w:r>
      <w:r w:rsidR="00FB42E7" w:rsidRPr="00FB0F2F">
        <w:rPr>
          <w:rFonts w:ascii="Calibri" w:hAnsi="Calibri"/>
        </w:rPr>
        <w:t>to be placed at the head of</w:t>
      </w:r>
      <w:r w:rsidR="00FB42E7" w:rsidRPr="009124E8">
        <w:rPr>
          <w:rFonts w:ascii="Calibri" w:hAnsi="Calibri"/>
        </w:rPr>
        <w:t xml:space="preserve"> </w:t>
      </w:r>
      <w:r w:rsidR="00FB42E7" w:rsidRPr="00FB0F2F">
        <w:rPr>
          <w:rFonts w:ascii="Calibri" w:hAnsi="Calibri"/>
        </w:rPr>
        <w:t xml:space="preserve">purchased graves and subject to the </w:t>
      </w:r>
      <w:r w:rsidR="0038067B" w:rsidRPr="00FB0F2F">
        <w:rPr>
          <w:rFonts w:ascii="Calibri" w:hAnsi="Calibri"/>
        </w:rPr>
        <w:t>Rules and R</w:t>
      </w:r>
      <w:r w:rsidR="00FB42E7" w:rsidRPr="00FB0F2F">
        <w:rPr>
          <w:rFonts w:ascii="Calibri" w:hAnsi="Calibri"/>
        </w:rPr>
        <w:t xml:space="preserve">egulations.  The positioning of the headstones and vases shall be as directed by the </w:t>
      </w:r>
      <w:r w:rsidR="00417C54">
        <w:rPr>
          <w:rFonts w:ascii="Calibri" w:hAnsi="Calibri"/>
        </w:rPr>
        <w:t>Sexton</w:t>
      </w:r>
      <w:r w:rsidR="00FB42E7" w:rsidRPr="00FB0F2F">
        <w:rPr>
          <w:rFonts w:ascii="Calibri" w:hAnsi="Calibri"/>
        </w:rPr>
        <w:t>.</w:t>
      </w:r>
    </w:p>
    <w:p w:rsidR="00FB42E7" w:rsidRPr="009124E8" w:rsidRDefault="00FB42E7">
      <w:pPr>
        <w:pStyle w:val="BodyText"/>
        <w:jc w:val="both"/>
        <w:rPr>
          <w:rFonts w:ascii="Calibri" w:hAnsi="Calibri"/>
        </w:rPr>
      </w:pPr>
    </w:p>
    <w:p w:rsidR="000D7748" w:rsidRPr="003208AF" w:rsidRDefault="00FB0F2F" w:rsidP="00FB0F2F">
      <w:pPr>
        <w:pStyle w:val="BodyText"/>
        <w:ind w:left="709" w:hanging="425"/>
        <w:jc w:val="both"/>
        <w:rPr>
          <w:rFonts w:ascii="Calibri" w:hAnsi="Calibri"/>
          <w:i/>
          <w:highlight w:val="lightGray"/>
        </w:rPr>
      </w:pPr>
      <w:r>
        <w:rPr>
          <w:rFonts w:ascii="Calibri" w:hAnsi="Calibri"/>
        </w:rPr>
        <w:t>b)</w:t>
      </w:r>
      <w:r>
        <w:rPr>
          <w:rFonts w:ascii="Calibri" w:hAnsi="Calibri"/>
        </w:rPr>
        <w:tab/>
      </w:r>
      <w:r w:rsidR="005C0D56" w:rsidRPr="00FB0F2F">
        <w:rPr>
          <w:rFonts w:ascii="Calibri" w:hAnsi="Calibri"/>
        </w:rPr>
        <w:t>Before any headstone</w:t>
      </w:r>
      <w:r w:rsidR="00FB42E7" w:rsidRPr="00FB0F2F">
        <w:rPr>
          <w:rFonts w:ascii="Calibri" w:hAnsi="Calibri"/>
        </w:rPr>
        <w:t xml:space="preserve"> </w:t>
      </w:r>
      <w:r w:rsidR="00CD1365" w:rsidRPr="00FB0F2F">
        <w:rPr>
          <w:rFonts w:ascii="Calibri" w:hAnsi="Calibri"/>
        </w:rPr>
        <w:t>is placed in the Cemetery</w:t>
      </w:r>
      <w:r w:rsidR="008513CD" w:rsidRPr="00FB0F2F">
        <w:rPr>
          <w:rFonts w:ascii="Calibri" w:hAnsi="Calibri"/>
        </w:rPr>
        <w:t>, drawings</w:t>
      </w:r>
      <w:r w:rsidR="00FB42E7" w:rsidRPr="00FB0F2F">
        <w:rPr>
          <w:rFonts w:ascii="Calibri" w:hAnsi="Calibri"/>
        </w:rPr>
        <w:t xml:space="preserve"> showing the</w:t>
      </w:r>
      <w:r w:rsidR="00FB42E7" w:rsidRPr="009124E8">
        <w:rPr>
          <w:rFonts w:ascii="Calibri" w:hAnsi="Calibri"/>
        </w:rPr>
        <w:t xml:space="preserve"> dimensions and the </w:t>
      </w:r>
      <w:r>
        <w:rPr>
          <w:rFonts w:ascii="Calibri" w:hAnsi="Calibri"/>
        </w:rPr>
        <w:t xml:space="preserve">full </w:t>
      </w:r>
      <w:r w:rsidR="00FB42E7" w:rsidRPr="009124E8">
        <w:rPr>
          <w:rFonts w:ascii="Calibri" w:hAnsi="Calibri"/>
        </w:rPr>
        <w:t>inscriptions to be placed shall be delivere</w:t>
      </w:r>
      <w:r>
        <w:rPr>
          <w:rFonts w:ascii="Calibri" w:hAnsi="Calibri"/>
        </w:rPr>
        <w:t xml:space="preserve">d to the </w:t>
      </w:r>
      <w:r w:rsidR="00417C54">
        <w:rPr>
          <w:rFonts w:ascii="Calibri" w:hAnsi="Calibri"/>
        </w:rPr>
        <w:t>Sexton</w:t>
      </w:r>
      <w:r w:rsidR="00FB42E7" w:rsidRPr="009124E8">
        <w:rPr>
          <w:rFonts w:ascii="Calibri" w:hAnsi="Calibri"/>
        </w:rPr>
        <w:t xml:space="preserve"> for approval, together with the form of application and </w:t>
      </w:r>
      <w:r w:rsidR="000D7748" w:rsidRPr="009124E8">
        <w:rPr>
          <w:rFonts w:ascii="Calibri" w:hAnsi="Calibri"/>
        </w:rPr>
        <w:t xml:space="preserve">signed by the </w:t>
      </w:r>
      <w:r w:rsidR="00251AEC" w:rsidRPr="009124E8">
        <w:rPr>
          <w:rFonts w:ascii="Calibri" w:hAnsi="Calibri"/>
        </w:rPr>
        <w:t>appropriate applicant.</w:t>
      </w:r>
      <w:r>
        <w:rPr>
          <w:rFonts w:ascii="Calibri" w:hAnsi="Calibri"/>
        </w:rPr>
        <w:t xml:space="preserve"> </w:t>
      </w:r>
    </w:p>
    <w:p w:rsidR="000D7748" w:rsidRPr="009124E8" w:rsidRDefault="000D7748" w:rsidP="000D7748">
      <w:pPr>
        <w:pStyle w:val="BodyText"/>
        <w:jc w:val="both"/>
        <w:rPr>
          <w:rFonts w:ascii="Calibri" w:hAnsi="Calibri"/>
          <w:b/>
        </w:rPr>
      </w:pPr>
    </w:p>
    <w:p w:rsidR="004720FF" w:rsidRPr="009124E8" w:rsidRDefault="00A86C33" w:rsidP="00A86C33">
      <w:pPr>
        <w:pStyle w:val="BodyText"/>
        <w:ind w:left="709" w:hanging="425"/>
        <w:jc w:val="both"/>
        <w:rPr>
          <w:rFonts w:ascii="Calibri" w:hAnsi="Calibri"/>
        </w:rPr>
      </w:pPr>
      <w:r>
        <w:rPr>
          <w:rFonts w:ascii="Calibri" w:hAnsi="Calibri"/>
        </w:rPr>
        <w:t xml:space="preserve">c)  </w:t>
      </w:r>
      <w:r w:rsidR="000D7748" w:rsidRPr="009124E8">
        <w:rPr>
          <w:rFonts w:ascii="Calibri" w:hAnsi="Calibri"/>
        </w:rPr>
        <w:t xml:space="preserve">Memorials shall be of natural quarried stone only </w:t>
      </w:r>
      <w:r>
        <w:rPr>
          <w:rFonts w:ascii="Calibri" w:hAnsi="Calibri"/>
        </w:rPr>
        <w:t>(</w:t>
      </w:r>
      <w:r w:rsidR="000D7748" w:rsidRPr="009124E8">
        <w:rPr>
          <w:rFonts w:ascii="Calibri" w:hAnsi="Calibri"/>
        </w:rPr>
        <w:t xml:space="preserve">with the exception of </w:t>
      </w:r>
      <w:r>
        <w:rPr>
          <w:rFonts w:ascii="Calibri" w:hAnsi="Calibri"/>
        </w:rPr>
        <w:t xml:space="preserve">  temporary </w:t>
      </w:r>
      <w:r w:rsidR="000D7748" w:rsidRPr="009124E8">
        <w:rPr>
          <w:rFonts w:ascii="Calibri" w:hAnsi="Calibri"/>
        </w:rPr>
        <w:t>wooden crosses</w:t>
      </w:r>
      <w:r w:rsidR="006308F2">
        <w:rPr>
          <w:rFonts w:ascii="Calibri" w:hAnsi="Calibri"/>
        </w:rPr>
        <w:t xml:space="preserve"> </w:t>
      </w:r>
      <w:r w:rsidR="00796D05" w:rsidRPr="006308F2">
        <w:rPr>
          <w:rFonts w:ascii="Calibri" w:hAnsi="Calibri"/>
        </w:rPr>
        <w:t>or staked plaque</w:t>
      </w:r>
      <w:r w:rsidRPr="006308F2">
        <w:rPr>
          <w:rFonts w:ascii="Calibri" w:hAnsi="Calibri"/>
        </w:rPr>
        <w:t>)</w:t>
      </w:r>
    </w:p>
    <w:p w:rsidR="005128D7" w:rsidRPr="009124E8" w:rsidRDefault="00A86C33" w:rsidP="00057C49">
      <w:pPr>
        <w:pStyle w:val="BodyText"/>
        <w:numPr>
          <w:ilvl w:val="0"/>
          <w:numId w:val="13"/>
        </w:numPr>
        <w:jc w:val="both"/>
        <w:rPr>
          <w:rFonts w:ascii="Calibri" w:hAnsi="Calibri"/>
        </w:rPr>
      </w:pPr>
      <w:r>
        <w:rPr>
          <w:rFonts w:ascii="Calibri" w:hAnsi="Calibri"/>
        </w:rPr>
        <w:t xml:space="preserve"> </w:t>
      </w:r>
      <w:r w:rsidR="004720FF" w:rsidRPr="009124E8">
        <w:rPr>
          <w:rFonts w:ascii="Calibri" w:hAnsi="Calibri"/>
        </w:rPr>
        <w:t>Memorial f</w:t>
      </w:r>
      <w:r w:rsidR="005128D7" w:rsidRPr="009124E8">
        <w:rPr>
          <w:rFonts w:ascii="Calibri" w:hAnsi="Calibri"/>
        </w:rPr>
        <w:t>ixings shall be as specified in BS:8415.</w:t>
      </w:r>
    </w:p>
    <w:p w:rsidR="004720FF" w:rsidRPr="009124E8" w:rsidRDefault="004720FF" w:rsidP="005128D7">
      <w:pPr>
        <w:pStyle w:val="BodyText"/>
        <w:jc w:val="both"/>
        <w:rPr>
          <w:rFonts w:ascii="Calibri" w:hAnsi="Calibri"/>
        </w:rPr>
      </w:pPr>
    </w:p>
    <w:p w:rsidR="004720FF" w:rsidRPr="00A86C33" w:rsidRDefault="006E6E29" w:rsidP="00057C49">
      <w:pPr>
        <w:pStyle w:val="BodyText"/>
        <w:numPr>
          <w:ilvl w:val="0"/>
          <w:numId w:val="13"/>
        </w:numPr>
        <w:jc w:val="both"/>
        <w:rPr>
          <w:rFonts w:ascii="Calibri" w:hAnsi="Calibri"/>
        </w:rPr>
      </w:pPr>
      <w:r w:rsidRPr="00A86C33">
        <w:rPr>
          <w:rFonts w:ascii="Calibri" w:hAnsi="Calibri"/>
        </w:rPr>
        <w:lastRenderedPageBreak/>
        <w:t xml:space="preserve">The </w:t>
      </w:r>
      <w:r w:rsidR="00E60CD6">
        <w:rPr>
          <w:rFonts w:ascii="Calibri" w:hAnsi="Calibri"/>
        </w:rPr>
        <w:t>Council</w:t>
      </w:r>
      <w:r w:rsidRPr="00A86C33">
        <w:rPr>
          <w:rFonts w:ascii="Calibri" w:hAnsi="Calibri"/>
        </w:rPr>
        <w:t xml:space="preserve"> </w:t>
      </w:r>
      <w:r w:rsidR="004720FF" w:rsidRPr="00A86C33">
        <w:rPr>
          <w:rFonts w:ascii="Calibri" w:hAnsi="Calibri"/>
        </w:rPr>
        <w:t xml:space="preserve">reserves the right to refuse </w:t>
      </w:r>
      <w:r w:rsidR="00D723D4" w:rsidRPr="00A86C33">
        <w:rPr>
          <w:rFonts w:ascii="Calibri" w:hAnsi="Calibri"/>
        </w:rPr>
        <w:t xml:space="preserve">or </w:t>
      </w:r>
      <w:r w:rsidR="00AB01C4" w:rsidRPr="00A86C33">
        <w:rPr>
          <w:rFonts w:ascii="Calibri" w:hAnsi="Calibri"/>
        </w:rPr>
        <w:t xml:space="preserve">to </w:t>
      </w:r>
      <w:r w:rsidR="00A86C33">
        <w:rPr>
          <w:rFonts w:ascii="Calibri" w:hAnsi="Calibri"/>
        </w:rPr>
        <w:t>instruct</w:t>
      </w:r>
      <w:r w:rsidR="00AB01C4" w:rsidRPr="00A86C33">
        <w:rPr>
          <w:rFonts w:ascii="Calibri" w:hAnsi="Calibri"/>
        </w:rPr>
        <w:t xml:space="preserve"> the removal of</w:t>
      </w:r>
      <w:r w:rsidR="00D723D4" w:rsidRPr="00A86C33">
        <w:rPr>
          <w:rFonts w:ascii="Calibri" w:hAnsi="Calibri"/>
        </w:rPr>
        <w:t xml:space="preserve"> </w:t>
      </w:r>
      <w:r w:rsidR="004720FF" w:rsidRPr="00A86C33">
        <w:rPr>
          <w:rFonts w:ascii="Calibri" w:hAnsi="Calibri"/>
        </w:rPr>
        <w:t xml:space="preserve">any inscription </w:t>
      </w:r>
      <w:r w:rsidR="001629FB" w:rsidRPr="00A86C33">
        <w:rPr>
          <w:rFonts w:ascii="Calibri" w:hAnsi="Calibri"/>
        </w:rPr>
        <w:t>on a</w:t>
      </w:r>
      <w:r w:rsidR="002D79C4" w:rsidRPr="00A86C33">
        <w:rPr>
          <w:rFonts w:ascii="Calibri" w:hAnsi="Calibri"/>
        </w:rPr>
        <w:t>ny</w:t>
      </w:r>
      <w:r w:rsidR="001629FB" w:rsidRPr="00A86C33">
        <w:rPr>
          <w:rFonts w:ascii="Calibri" w:hAnsi="Calibri"/>
        </w:rPr>
        <w:t xml:space="preserve"> memorial </w:t>
      </w:r>
      <w:r w:rsidR="004720FF" w:rsidRPr="00A86C33">
        <w:rPr>
          <w:rFonts w:ascii="Calibri" w:hAnsi="Calibri"/>
        </w:rPr>
        <w:t xml:space="preserve">which in </w:t>
      </w:r>
      <w:r w:rsidR="00A86C33" w:rsidRPr="00A86C33">
        <w:rPr>
          <w:rFonts w:ascii="Calibri" w:hAnsi="Calibri"/>
        </w:rPr>
        <w:t>its</w:t>
      </w:r>
      <w:r w:rsidR="004720FF" w:rsidRPr="00A86C33">
        <w:rPr>
          <w:rFonts w:ascii="Calibri" w:hAnsi="Calibri"/>
        </w:rPr>
        <w:t xml:space="preserve"> opi</w:t>
      </w:r>
      <w:r w:rsidR="00D723D4" w:rsidRPr="00A86C33">
        <w:rPr>
          <w:rFonts w:ascii="Calibri" w:hAnsi="Calibri"/>
        </w:rPr>
        <w:t>nion is improper or undesirable.</w:t>
      </w:r>
    </w:p>
    <w:p w:rsidR="004720FF" w:rsidRPr="009124E8" w:rsidRDefault="004720FF" w:rsidP="004720FF">
      <w:pPr>
        <w:pStyle w:val="BodyText"/>
        <w:jc w:val="both"/>
        <w:rPr>
          <w:rFonts w:ascii="Calibri" w:hAnsi="Calibri"/>
        </w:rPr>
      </w:pPr>
    </w:p>
    <w:p w:rsidR="004720FF" w:rsidRPr="009124E8" w:rsidRDefault="002703CD" w:rsidP="00057C49">
      <w:pPr>
        <w:pStyle w:val="BodyText"/>
        <w:numPr>
          <w:ilvl w:val="0"/>
          <w:numId w:val="13"/>
        </w:numPr>
        <w:jc w:val="both"/>
        <w:rPr>
          <w:rFonts w:ascii="Calibri" w:hAnsi="Calibri"/>
        </w:rPr>
      </w:pPr>
      <w:r w:rsidRPr="00A86C33">
        <w:rPr>
          <w:rFonts w:ascii="Calibri" w:hAnsi="Calibri"/>
        </w:rPr>
        <w:t xml:space="preserve">The </w:t>
      </w:r>
      <w:r w:rsidR="00E60CD6">
        <w:rPr>
          <w:rFonts w:ascii="Calibri" w:hAnsi="Calibri"/>
        </w:rPr>
        <w:t>Council</w:t>
      </w:r>
      <w:r w:rsidR="005B0191" w:rsidRPr="00A86C33">
        <w:rPr>
          <w:rFonts w:ascii="Calibri" w:hAnsi="Calibri"/>
        </w:rPr>
        <w:t xml:space="preserve"> </w:t>
      </w:r>
      <w:r w:rsidR="004720FF" w:rsidRPr="00A86C33">
        <w:rPr>
          <w:rFonts w:ascii="Calibri" w:hAnsi="Calibri"/>
        </w:rPr>
        <w:t xml:space="preserve">may carry out a check or test </w:t>
      </w:r>
      <w:r w:rsidR="00570387" w:rsidRPr="00A86C33">
        <w:rPr>
          <w:rFonts w:ascii="Calibri" w:hAnsi="Calibri"/>
        </w:rPr>
        <w:t>of a memorial</w:t>
      </w:r>
      <w:r w:rsidR="000F071D" w:rsidRPr="00A86C33">
        <w:rPr>
          <w:rFonts w:ascii="Calibri" w:hAnsi="Calibri"/>
        </w:rPr>
        <w:t>, including all extensions and</w:t>
      </w:r>
      <w:r w:rsidR="006C629E" w:rsidRPr="00A86C33">
        <w:rPr>
          <w:rFonts w:ascii="Calibri" w:hAnsi="Calibri"/>
        </w:rPr>
        <w:t xml:space="preserve"> inscriptions,</w:t>
      </w:r>
      <w:r w:rsidR="00570387" w:rsidRPr="00A86C33">
        <w:rPr>
          <w:rFonts w:ascii="Calibri" w:hAnsi="Calibri"/>
        </w:rPr>
        <w:t xml:space="preserve"> </w:t>
      </w:r>
      <w:r w:rsidR="004720FF" w:rsidRPr="00A86C33">
        <w:rPr>
          <w:rFonts w:ascii="Calibri" w:hAnsi="Calibri"/>
        </w:rPr>
        <w:t>to verify compliance with the submitted</w:t>
      </w:r>
      <w:r w:rsidR="004720FF" w:rsidRPr="009124E8">
        <w:rPr>
          <w:rFonts w:ascii="Calibri" w:hAnsi="Calibri"/>
        </w:rPr>
        <w:t xml:space="preserve"> application form</w:t>
      </w:r>
      <w:r w:rsidR="00DF1E5B" w:rsidRPr="009124E8">
        <w:rPr>
          <w:rFonts w:ascii="Calibri" w:hAnsi="Calibri"/>
        </w:rPr>
        <w:t>.  The memorial mason will be requested to immediately take whatever action is necessary to ensure compliance should any failings be identified.</w:t>
      </w:r>
    </w:p>
    <w:p w:rsidR="004720FF" w:rsidRPr="009124E8" w:rsidRDefault="004720FF" w:rsidP="00DF1E5B">
      <w:pPr>
        <w:pStyle w:val="BodyText"/>
        <w:jc w:val="both"/>
        <w:rPr>
          <w:rFonts w:ascii="Calibri" w:hAnsi="Calibri"/>
        </w:rPr>
      </w:pPr>
    </w:p>
    <w:p w:rsidR="004720FF" w:rsidRPr="009124E8" w:rsidRDefault="00DF1E5B" w:rsidP="00057C49">
      <w:pPr>
        <w:pStyle w:val="BodyText"/>
        <w:numPr>
          <w:ilvl w:val="0"/>
          <w:numId w:val="13"/>
        </w:numPr>
        <w:jc w:val="both"/>
        <w:rPr>
          <w:rFonts w:ascii="Calibri" w:hAnsi="Calibri"/>
        </w:rPr>
      </w:pPr>
      <w:r w:rsidRPr="009124E8">
        <w:rPr>
          <w:rFonts w:ascii="Calibri" w:hAnsi="Calibri"/>
        </w:rPr>
        <w:t xml:space="preserve">The </w:t>
      </w:r>
      <w:r w:rsidR="00E60CD6">
        <w:rPr>
          <w:rFonts w:ascii="Calibri" w:hAnsi="Calibri"/>
        </w:rPr>
        <w:t>Council</w:t>
      </w:r>
      <w:r w:rsidR="00A43EA7" w:rsidRPr="009124E8">
        <w:rPr>
          <w:rFonts w:ascii="Calibri" w:hAnsi="Calibri"/>
        </w:rPr>
        <w:t xml:space="preserve"> </w:t>
      </w:r>
      <w:r w:rsidRPr="009124E8">
        <w:rPr>
          <w:rFonts w:ascii="Calibri" w:hAnsi="Calibri"/>
        </w:rPr>
        <w:t>reserves the right to remove anything</w:t>
      </w:r>
      <w:r w:rsidR="002F7B8C" w:rsidRPr="009124E8">
        <w:rPr>
          <w:rFonts w:ascii="Calibri" w:hAnsi="Calibri"/>
        </w:rPr>
        <w:t xml:space="preserve"> erected without </w:t>
      </w:r>
      <w:r w:rsidR="002F7B8C" w:rsidRPr="00A86C33">
        <w:rPr>
          <w:rFonts w:ascii="Calibri" w:hAnsi="Calibri"/>
        </w:rPr>
        <w:t xml:space="preserve">written consent or which varies from a written consent </w:t>
      </w:r>
      <w:r w:rsidR="001A0AB7" w:rsidRPr="00A86C33">
        <w:rPr>
          <w:rFonts w:ascii="Calibri" w:hAnsi="Calibri"/>
        </w:rPr>
        <w:t xml:space="preserve">and </w:t>
      </w:r>
      <w:r w:rsidR="002F7B8C" w:rsidRPr="00A86C33">
        <w:rPr>
          <w:rFonts w:ascii="Calibri" w:hAnsi="Calibri"/>
        </w:rPr>
        <w:t xml:space="preserve">to charge </w:t>
      </w:r>
      <w:r w:rsidR="001A0AB7" w:rsidRPr="00A86C33">
        <w:rPr>
          <w:rFonts w:ascii="Calibri" w:hAnsi="Calibri"/>
        </w:rPr>
        <w:t>for</w:t>
      </w:r>
      <w:r w:rsidR="001A0AB7" w:rsidRPr="009124E8">
        <w:rPr>
          <w:rFonts w:ascii="Calibri" w:hAnsi="Calibri"/>
        </w:rPr>
        <w:t xml:space="preserve"> </w:t>
      </w:r>
      <w:r w:rsidR="002F7B8C" w:rsidRPr="009124E8">
        <w:rPr>
          <w:rFonts w:ascii="Calibri" w:hAnsi="Calibri"/>
        </w:rPr>
        <w:t>the cost of removal.</w:t>
      </w:r>
    </w:p>
    <w:p w:rsidR="002F7B8C" w:rsidRPr="009124E8" w:rsidRDefault="002F7B8C" w:rsidP="002F7B8C">
      <w:pPr>
        <w:pStyle w:val="BodyText"/>
        <w:jc w:val="both"/>
        <w:rPr>
          <w:rFonts w:ascii="Calibri" w:hAnsi="Calibri"/>
        </w:rPr>
      </w:pPr>
    </w:p>
    <w:p w:rsidR="0032133C" w:rsidRPr="009124E8" w:rsidRDefault="002F7B8C" w:rsidP="00057C49">
      <w:pPr>
        <w:pStyle w:val="BodyText"/>
        <w:numPr>
          <w:ilvl w:val="0"/>
          <w:numId w:val="13"/>
        </w:numPr>
        <w:jc w:val="both"/>
        <w:rPr>
          <w:rFonts w:ascii="Calibri" w:hAnsi="Calibri"/>
        </w:rPr>
      </w:pPr>
      <w:r w:rsidRPr="009124E8">
        <w:rPr>
          <w:rFonts w:ascii="Calibri" w:hAnsi="Calibri"/>
        </w:rPr>
        <w:t>No memorial shall be altered or interfered with after it h</w:t>
      </w:r>
      <w:r w:rsidR="00116379" w:rsidRPr="009124E8">
        <w:rPr>
          <w:rFonts w:ascii="Calibri" w:hAnsi="Calibri"/>
        </w:rPr>
        <w:t>as been erected in the C</w:t>
      </w:r>
      <w:r w:rsidRPr="009124E8">
        <w:rPr>
          <w:rFonts w:ascii="Calibri" w:hAnsi="Calibri"/>
        </w:rPr>
        <w:t>emetery according to the design submitted, no</w:t>
      </w:r>
      <w:r w:rsidR="0038067B" w:rsidRPr="009124E8">
        <w:rPr>
          <w:rFonts w:ascii="Calibri" w:hAnsi="Calibri"/>
        </w:rPr>
        <w:t>r</w:t>
      </w:r>
      <w:r w:rsidRPr="009124E8">
        <w:rPr>
          <w:rFonts w:ascii="Calibri" w:hAnsi="Calibri"/>
        </w:rPr>
        <w:t xml:space="preserve"> shall any additional inscriptions be cut thereon without pri</w:t>
      </w:r>
      <w:r w:rsidR="00D124E4" w:rsidRPr="009124E8">
        <w:rPr>
          <w:rFonts w:ascii="Calibri" w:hAnsi="Calibri"/>
        </w:rPr>
        <w:t xml:space="preserve">or approval of the </w:t>
      </w:r>
      <w:r w:rsidR="00E60CD6">
        <w:rPr>
          <w:rFonts w:ascii="Calibri" w:hAnsi="Calibri"/>
        </w:rPr>
        <w:t>Council</w:t>
      </w:r>
      <w:r w:rsidRPr="00A86C33">
        <w:rPr>
          <w:rFonts w:ascii="Calibri" w:hAnsi="Calibri"/>
        </w:rPr>
        <w:t xml:space="preserve">. </w:t>
      </w:r>
      <w:r w:rsidR="00731150" w:rsidRPr="00A86C33">
        <w:rPr>
          <w:rFonts w:ascii="Calibri" w:hAnsi="Calibri"/>
        </w:rPr>
        <w:t xml:space="preserve"> </w:t>
      </w:r>
      <w:r w:rsidRPr="00A86C33">
        <w:rPr>
          <w:rFonts w:ascii="Calibri" w:hAnsi="Calibri"/>
        </w:rPr>
        <w:t xml:space="preserve">A copy of additional </w:t>
      </w:r>
      <w:r w:rsidR="00320658" w:rsidRPr="00A86C33">
        <w:rPr>
          <w:rFonts w:ascii="Calibri" w:hAnsi="Calibri"/>
        </w:rPr>
        <w:t>inscriptions</w:t>
      </w:r>
      <w:r w:rsidR="00A86C33">
        <w:rPr>
          <w:rFonts w:ascii="Calibri" w:hAnsi="Calibri"/>
        </w:rPr>
        <w:t xml:space="preserve"> (and any pictures)</w:t>
      </w:r>
      <w:r w:rsidRPr="00A86C33">
        <w:rPr>
          <w:rFonts w:ascii="Calibri" w:hAnsi="Calibri"/>
        </w:rPr>
        <w:t xml:space="preserve"> arranged exactly</w:t>
      </w:r>
      <w:r w:rsidRPr="009124E8">
        <w:rPr>
          <w:rFonts w:ascii="Calibri" w:hAnsi="Calibri"/>
        </w:rPr>
        <w:t xml:space="preserve"> as intended to be exec</w:t>
      </w:r>
      <w:r w:rsidR="00577AC0" w:rsidRPr="009124E8">
        <w:rPr>
          <w:rFonts w:ascii="Calibri" w:hAnsi="Calibri"/>
        </w:rPr>
        <w:t xml:space="preserve">uted, must be submitted to the </w:t>
      </w:r>
      <w:r w:rsidR="00E60CD6">
        <w:rPr>
          <w:rFonts w:ascii="Calibri" w:hAnsi="Calibri"/>
        </w:rPr>
        <w:t>Sexton</w:t>
      </w:r>
      <w:r w:rsidR="00A86C33">
        <w:rPr>
          <w:rFonts w:ascii="Calibri" w:hAnsi="Calibri"/>
        </w:rPr>
        <w:t>.</w:t>
      </w:r>
    </w:p>
    <w:p w:rsidR="0032133C" w:rsidRPr="009124E8" w:rsidRDefault="0032133C" w:rsidP="00002267">
      <w:pPr>
        <w:pStyle w:val="BodyText"/>
        <w:jc w:val="both"/>
        <w:rPr>
          <w:rFonts w:ascii="Calibri" w:hAnsi="Calibri"/>
        </w:rPr>
      </w:pPr>
    </w:p>
    <w:p w:rsidR="00002267" w:rsidRPr="00B045FD" w:rsidRDefault="00A86C33" w:rsidP="00A86C33">
      <w:pPr>
        <w:pStyle w:val="BodyText"/>
        <w:ind w:left="672" w:hanging="388"/>
        <w:jc w:val="both"/>
        <w:rPr>
          <w:rFonts w:ascii="Calibri" w:hAnsi="Calibri"/>
        </w:rPr>
      </w:pPr>
      <w:r>
        <w:rPr>
          <w:rFonts w:ascii="Calibri" w:hAnsi="Calibri"/>
        </w:rPr>
        <w:t xml:space="preserve">i)  </w:t>
      </w:r>
      <w:r w:rsidR="00002267" w:rsidRPr="00B045FD">
        <w:rPr>
          <w:rFonts w:ascii="Calibri" w:hAnsi="Calibri"/>
        </w:rPr>
        <w:t xml:space="preserve">All information relating to the types and sizes available can be obtained from a registered </w:t>
      </w:r>
      <w:r w:rsidR="003E49FF" w:rsidRPr="00B045FD">
        <w:rPr>
          <w:rFonts w:ascii="Calibri" w:hAnsi="Calibri"/>
        </w:rPr>
        <w:t xml:space="preserve">local </w:t>
      </w:r>
      <w:r w:rsidR="00002267" w:rsidRPr="00B045FD">
        <w:rPr>
          <w:rFonts w:ascii="Calibri" w:hAnsi="Calibri"/>
        </w:rPr>
        <w:t>memorial mason.</w:t>
      </w:r>
      <w:r w:rsidR="00B06386" w:rsidRPr="00B045FD">
        <w:rPr>
          <w:rFonts w:ascii="Calibri" w:hAnsi="Calibri"/>
        </w:rPr>
        <w:t xml:space="preserve">  Kerb sets are not permitted on lawn plots</w:t>
      </w:r>
      <w:r w:rsidR="002B4424" w:rsidRPr="00B045FD">
        <w:rPr>
          <w:rFonts w:ascii="Calibri" w:hAnsi="Calibri"/>
        </w:rPr>
        <w:t>.</w:t>
      </w:r>
    </w:p>
    <w:p w:rsidR="00C17D61" w:rsidRPr="009124E8" w:rsidRDefault="00C17D61" w:rsidP="00002267">
      <w:pPr>
        <w:pStyle w:val="BodyText"/>
        <w:jc w:val="both"/>
        <w:rPr>
          <w:rFonts w:ascii="Calibri" w:hAnsi="Calibri"/>
        </w:rPr>
      </w:pPr>
    </w:p>
    <w:p w:rsidR="00E60CD6" w:rsidRPr="008B1332" w:rsidRDefault="00002267" w:rsidP="00866013">
      <w:pPr>
        <w:pStyle w:val="BodyText"/>
        <w:numPr>
          <w:ilvl w:val="0"/>
          <w:numId w:val="13"/>
        </w:numPr>
        <w:jc w:val="both"/>
        <w:rPr>
          <w:rFonts w:ascii="Calibri" w:hAnsi="Calibri"/>
        </w:rPr>
      </w:pPr>
      <w:r w:rsidRPr="008B1332">
        <w:rPr>
          <w:rFonts w:ascii="Calibri" w:hAnsi="Calibri"/>
        </w:rPr>
        <w:t xml:space="preserve">In the case of there being a memorial on the grave which is required to be opened for an additional burial, the memorial </w:t>
      </w:r>
      <w:r w:rsidR="00B919DF" w:rsidRPr="008B1332">
        <w:rPr>
          <w:rFonts w:ascii="Calibri" w:hAnsi="Calibri"/>
        </w:rPr>
        <w:t xml:space="preserve">may have </w:t>
      </w:r>
      <w:r w:rsidRPr="008B1332">
        <w:rPr>
          <w:rFonts w:ascii="Calibri" w:hAnsi="Calibri"/>
        </w:rPr>
        <w:t>to be removed for health and safety reasons before the grave digging operations can commence.  The applicant shall be responsible for all related costs.  The removal of a memorial may not be required for the burial of cremated remains</w:t>
      </w:r>
      <w:r w:rsidR="00A15729" w:rsidRPr="008B1332">
        <w:rPr>
          <w:rFonts w:ascii="Calibri" w:hAnsi="Calibri"/>
        </w:rPr>
        <w:t xml:space="preserve"> in a lawn grave</w:t>
      </w:r>
      <w:r w:rsidRPr="008B1332">
        <w:rPr>
          <w:rFonts w:ascii="Calibri" w:hAnsi="Calibri"/>
        </w:rPr>
        <w:t>.</w:t>
      </w:r>
    </w:p>
    <w:p w:rsidR="00B91586" w:rsidRPr="009124E8" w:rsidRDefault="00B91586" w:rsidP="00A36959">
      <w:pPr>
        <w:pStyle w:val="BodyText"/>
        <w:jc w:val="both"/>
        <w:rPr>
          <w:rFonts w:ascii="Calibri" w:hAnsi="Calibri"/>
        </w:rPr>
      </w:pPr>
    </w:p>
    <w:p w:rsidR="00FB42E7" w:rsidRPr="00CD6626" w:rsidRDefault="00FB42E7" w:rsidP="00B91586">
      <w:pPr>
        <w:pStyle w:val="BodyText"/>
        <w:jc w:val="both"/>
        <w:rPr>
          <w:rFonts w:ascii="Calibri" w:hAnsi="Calibri"/>
        </w:rPr>
      </w:pPr>
      <w:r w:rsidRPr="00A42E53">
        <w:rPr>
          <w:rFonts w:ascii="Calibri" w:hAnsi="Calibri"/>
        </w:rPr>
        <w:t xml:space="preserve">Only headstones of the sizes specified below shall be permitted in the Cemetery and will be erected </w:t>
      </w:r>
      <w:r w:rsidR="001008CD" w:rsidRPr="00A42E53">
        <w:rPr>
          <w:rFonts w:ascii="Calibri" w:hAnsi="Calibri"/>
        </w:rPr>
        <w:t xml:space="preserve">on concrete </w:t>
      </w:r>
      <w:r w:rsidR="001008CD" w:rsidRPr="009F25C0">
        <w:rPr>
          <w:rFonts w:ascii="Calibri" w:hAnsi="Calibri"/>
        </w:rPr>
        <w:t>foundations</w:t>
      </w:r>
      <w:r w:rsidR="00760DD6">
        <w:rPr>
          <w:rFonts w:ascii="Calibri" w:hAnsi="Calibri"/>
        </w:rPr>
        <w:t xml:space="preserve"> between 991mm (39”) and 1067mm (42”) in length, 381mm (15”) wide and 76mm (3”) in depth and </w:t>
      </w:r>
      <w:r w:rsidR="001008CD" w:rsidRPr="009F25C0">
        <w:rPr>
          <w:rFonts w:ascii="Calibri" w:hAnsi="Calibri"/>
          <w:shd w:val="pct25" w:color="auto" w:fill="auto"/>
        </w:rPr>
        <w:t xml:space="preserve"> </w:t>
      </w:r>
      <w:r w:rsidR="001008CD" w:rsidRPr="00CD6626">
        <w:rPr>
          <w:rFonts w:ascii="Calibri" w:hAnsi="Calibri"/>
        </w:rPr>
        <w:t xml:space="preserve">upon </w:t>
      </w:r>
      <w:r w:rsidR="00774C57" w:rsidRPr="00CD6626">
        <w:rPr>
          <w:rFonts w:ascii="Calibri" w:hAnsi="Calibri"/>
        </w:rPr>
        <w:t>an</w:t>
      </w:r>
      <w:r w:rsidR="00774C57" w:rsidRPr="00CD6626">
        <w:rPr>
          <w:rFonts w:ascii="Calibri" w:hAnsi="Calibri"/>
          <w:b/>
        </w:rPr>
        <w:t xml:space="preserve"> optiona</w:t>
      </w:r>
      <w:r w:rsidR="00774C57" w:rsidRPr="00CD6626">
        <w:rPr>
          <w:rFonts w:ascii="Calibri" w:hAnsi="Calibri"/>
        </w:rPr>
        <w:t xml:space="preserve">l </w:t>
      </w:r>
      <w:r w:rsidR="00D723D4" w:rsidRPr="00CD6626">
        <w:rPr>
          <w:rFonts w:ascii="Calibri" w:hAnsi="Calibri"/>
        </w:rPr>
        <w:t xml:space="preserve">natural </w:t>
      </w:r>
      <w:r w:rsidR="001008CD" w:rsidRPr="00CD6626">
        <w:rPr>
          <w:rFonts w:ascii="Calibri" w:hAnsi="Calibri"/>
        </w:rPr>
        <w:t xml:space="preserve">hewn stone plinths, </w:t>
      </w:r>
      <w:r w:rsidR="007F5A15" w:rsidRPr="00CD6626">
        <w:rPr>
          <w:rFonts w:ascii="Calibri" w:hAnsi="Calibri"/>
        </w:rPr>
        <w:t>which shall not be more than 914</w:t>
      </w:r>
      <w:r w:rsidRPr="00CD6626">
        <w:rPr>
          <w:rFonts w:ascii="Calibri" w:hAnsi="Calibri"/>
        </w:rPr>
        <w:t>mm</w:t>
      </w:r>
      <w:r w:rsidR="003A7FF5" w:rsidRPr="00CD6626">
        <w:rPr>
          <w:rFonts w:ascii="Calibri" w:hAnsi="Calibri"/>
        </w:rPr>
        <w:t xml:space="preserve"> </w:t>
      </w:r>
      <w:r w:rsidR="00456DDD" w:rsidRPr="00CD6626">
        <w:rPr>
          <w:rFonts w:ascii="Calibri" w:hAnsi="Calibri"/>
        </w:rPr>
        <w:t>(36</w:t>
      </w:r>
      <w:r w:rsidR="007F5A15" w:rsidRPr="00CD6626">
        <w:rPr>
          <w:rFonts w:ascii="Calibri" w:hAnsi="Calibri"/>
        </w:rPr>
        <w:t>") in length</w:t>
      </w:r>
      <w:r w:rsidR="006C5322" w:rsidRPr="00CD6626">
        <w:rPr>
          <w:rFonts w:ascii="Calibri" w:hAnsi="Calibri"/>
        </w:rPr>
        <w:t xml:space="preserve"> and </w:t>
      </w:r>
      <w:r w:rsidR="00B10148" w:rsidRPr="00CD6626">
        <w:rPr>
          <w:rFonts w:ascii="Calibri" w:hAnsi="Calibri"/>
        </w:rPr>
        <w:t xml:space="preserve">be </w:t>
      </w:r>
      <w:r w:rsidR="00AB11DC" w:rsidRPr="00CD6626">
        <w:rPr>
          <w:rFonts w:ascii="Calibri" w:hAnsi="Calibri"/>
        </w:rPr>
        <w:t>381</w:t>
      </w:r>
      <w:r w:rsidR="006C5322" w:rsidRPr="00CD6626">
        <w:rPr>
          <w:rFonts w:ascii="Calibri" w:hAnsi="Calibri"/>
        </w:rPr>
        <w:t>mm</w:t>
      </w:r>
      <w:r w:rsidR="00C75FFE" w:rsidRPr="00CD6626">
        <w:rPr>
          <w:rFonts w:ascii="Calibri" w:hAnsi="Calibri"/>
        </w:rPr>
        <w:t xml:space="preserve"> </w:t>
      </w:r>
      <w:r w:rsidR="006C5322" w:rsidRPr="00CD6626">
        <w:rPr>
          <w:rFonts w:ascii="Calibri" w:hAnsi="Calibri"/>
        </w:rPr>
        <w:t>(15</w:t>
      </w:r>
      <w:r w:rsidR="00FE01D5" w:rsidRPr="00CD6626">
        <w:rPr>
          <w:rFonts w:ascii="Calibri" w:hAnsi="Calibri"/>
        </w:rPr>
        <w:t>")</w:t>
      </w:r>
      <w:r w:rsidR="007C6913" w:rsidRPr="00CD6626">
        <w:rPr>
          <w:rFonts w:ascii="Calibri" w:hAnsi="Calibri"/>
        </w:rPr>
        <w:t xml:space="preserve"> </w:t>
      </w:r>
      <w:r w:rsidR="007F5A15" w:rsidRPr="00CD6626">
        <w:rPr>
          <w:rFonts w:ascii="Calibri" w:hAnsi="Calibri"/>
        </w:rPr>
        <w:t>in wid</w:t>
      </w:r>
      <w:r w:rsidRPr="00CD6626">
        <w:rPr>
          <w:rFonts w:ascii="Calibri" w:hAnsi="Calibri"/>
        </w:rPr>
        <w:t xml:space="preserve">th and have </w:t>
      </w:r>
      <w:r w:rsidR="008631AA" w:rsidRPr="00CD6626">
        <w:rPr>
          <w:rFonts w:ascii="Calibri" w:hAnsi="Calibri"/>
        </w:rPr>
        <w:t>a thickness of not less than 76</w:t>
      </w:r>
      <w:r w:rsidRPr="00CD6626">
        <w:rPr>
          <w:rFonts w:ascii="Calibri" w:hAnsi="Calibri"/>
        </w:rPr>
        <w:t>mm</w:t>
      </w:r>
      <w:r w:rsidR="00C75FFE" w:rsidRPr="00CD6626">
        <w:rPr>
          <w:rFonts w:ascii="Calibri" w:hAnsi="Calibri"/>
        </w:rPr>
        <w:t xml:space="preserve"> </w:t>
      </w:r>
      <w:r w:rsidR="00FE01D5" w:rsidRPr="00CD6626">
        <w:rPr>
          <w:rFonts w:ascii="Calibri" w:hAnsi="Calibri"/>
        </w:rPr>
        <w:t>(3").</w:t>
      </w:r>
      <w:r w:rsidRPr="00CD6626">
        <w:rPr>
          <w:rFonts w:ascii="Calibri" w:hAnsi="Calibri"/>
        </w:rPr>
        <w:t xml:space="preserve">  </w:t>
      </w:r>
    </w:p>
    <w:p w:rsidR="00887AA8" w:rsidRPr="009124E8" w:rsidRDefault="00887AA8" w:rsidP="00B91586">
      <w:pPr>
        <w:pStyle w:val="BodyText"/>
        <w:jc w:val="both"/>
        <w:rPr>
          <w:rFonts w:ascii="Calibri" w:hAnsi="Calibri"/>
        </w:rPr>
      </w:pPr>
    </w:p>
    <w:p w:rsidR="007F1DF2" w:rsidRPr="00CD6626" w:rsidRDefault="004606C3" w:rsidP="00774C57">
      <w:pPr>
        <w:pStyle w:val="BodyText"/>
        <w:jc w:val="both"/>
        <w:rPr>
          <w:rFonts w:ascii="Calibri" w:hAnsi="Calibri"/>
        </w:rPr>
      </w:pPr>
      <w:r w:rsidRPr="009124E8">
        <w:rPr>
          <w:rFonts w:ascii="Calibri" w:hAnsi="Calibri"/>
        </w:rPr>
        <w:t xml:space="preserve">Headstones </w:t>
      </w:r>
      <w:r w:rsidRPr="00CD6626">
        <w:rPr>
          <w:rFonts w:ascii="Calibri" w:hAnsi="Calibri"/>
        </w:rPr>
        <w:t>not to exceed 9</w:t>
      </w:r>
      <w:r w:rsidR="00A42E53" w:rsidRPr="00CD6626">
        <w:rPr>
          <w:rFonts w:ascii="Calibri" w:hAnsi="Calibri"/>
        </w:rPr>
        <w:t>14</w:t>
      </w:r>
      <w:r w:rsidR="00456DDD" w:rsidRPr="00CD6626">
        <w:rPr>
          <w:rFonts w:ascii="Calibri" w:hAnsi="Calibri"/>
        </w:rPr>
        <w:t>mm</w:t>
      </w:r>
      <w:r w:rsidR="00A45E5E" w:rsidRPr="00CD6626">
        <w:rPr>
          <w:rFonts w:ascii="Calibri" w:hAnsi="Calibri"/>
        </w:rPr>
        <w:t xml:space="preserve"> </w:t>
      </w:r>
      <w:r w:rsidR="00456DDD" w:rsidRPr="00CD6626">
        <w:rPr>
          <w:rFonts w:ascii="Calibri" w:hAnsi="Calibri"/>
        </w:rPr>
        <w:t>(36")</w:t>
      </w:r>
      <w:r w:rsidR="00A45E5E" w:rsidRPr="00CD6626">
        <w:rPr>
          <w:rFonts w:ascii="Calibri" w:hAnsi="Calibri"/>
        </w:rPr>
        <w:t xml:space="preserve"> </w:t>
      </w:r>
      <w:r w:rsidR="00FB42E7" w:rsidRPr="00CD6626">
        <w:rPr>
          <w:rFonts w:ascii="Calibri" w:hAnsi="Calibri"/>
        </w:rPr>
        <w:t>in h</w:t>
      </w:r>
      <w:r w:rsidR="00A45E5E" w:rsidRPr="00CD6626">
        <w:rPr>
          <w:rFonts w:ascii="Calibri" w:hAnsi="Calibri"/>
        </w:rPr>
        <w:t>eight and 610</w:t>
      </w:r>
      <w:r w:rsidR="00FB42E7" w:rsidRPr="00CD6626">
        <w:rPr>
          <w:rFonts w:ascii="Calibri" w:hAnsi="Calibri"/>
        </w:rPr>
        <w:t xml:space="preserve">mm </w:t>
      </w:r>
      <w:r w:rsidR="00456DDD" w:rsidRPr="00CD6626">
        <w:rPr>
          <w:rFonts w:ascii="Calibri" w:hAnsi="Calibri"/>
        </w:rPr>
        <w:t>(24")</w:t>
      </w:r>
      <w:r w:rsidR="00A45E5E" w:rsidRPr="00CD6626">
        <w:rPr>
          <w:rFonts w:ascii="Calibri" w:hAnsi="Calibri"/>
        </w:rPr>
        <w:t xml:space="preserve"> </w:t>
      </w:r>
      <w:r w:rsidR="00FB42E7" w:rsidRPr="00CD6626">
        <w:rPr>
          <w:rFonts w:ascii="Calibri" w:hAnsi="Calibri"/>
        </w:rPr>
        <w:t>in width and a m</w:t>
      </w:r>
      <w:r w:rsidR="008631AA" w:rsidRPr="00CD6626">
        <w:rPr>
          <w:rFonts w:ascii="Calibri" w:hAnsi="Calibri"/>
        </w:rPr>
        <w:t>inimum of 76</w:t>
      </w:r>
      <w:r w:rsidR="00FB42E7" w:rsidRPr="00CD6626">
        <w:rPr>
          <w:rFonts w:ascii="Calibri" w:hAnsi="Calibri"/>
        </w:rPr>
        <w:t>mm</w:t>
      </w:r>
      <w:r w:rsidR="005D5EF9" w:rsidRPr="00CD6626">
        <w:rPr>
          <w:rFonts w:ascii="Calibri" w:hAnsi="Calibri"/>
        </w:rPr>
        <w:t xml:space="preserve"> </w:t>
      </w:r>
      <w:r w:rsidR="00456DDD" w:rsidRPr="00CD6626">
        <w:rPr>
          <w:rFonts w:ascii="Calibri" w:hAnsi="Calibri"/>
        </w:rPr>
        <w:t>(3")</w:t>
      </w:r>
      <w:r w:rsidR="00FB42E7" w:rsidRPr="00CD6626">
        <w:rPr>
          <w:rFonts w:ascii="Calibri" w:hAnsi="Calibri"/>
        </w:rPr>
        <w:t xml:space="preserve"> in thickness and a maximum of 15</w:t>
      </w:r>
      <w:r w:rsidR="00A42E53" w:rsidRPr="00CD6626">
        <w:rPr>
          <w:rFonts w:ascii="Calibri" w:hAnsi="Calibri"/>
        </w:rPr>
        <w:t>2</w:t>
      </w:r>
      <w:r w:rsidR="00FB42E7" w:rsidRPr="00CD6626">
        <w:rPr>
          <w:rFonts w:ascii="Calibri" w:hAnsi="Calibri"/>
        </w:rPr>
        <w:t>mm</w:t>
      </w:r>
      <w:r w:rsidR="005D5EF9" w:rsidRPr="00CD6626">
        <w:rPr>
          <w:rFonts w:ascii="Calibri" w:hAnsi="Calibri"/>
        </w:rPr>
        <w:t xml:space="preserve"> </w:t>
      </w:r>
      <w:r w:rsidR="00456DDD" w:rsidRPr="00CD6626">
        <w:rPr>
          <w:rFonts w:ascii="Calibri" w:hAnsi="Calibri"/>
        </w:rPr>
        <w:t>(6")</w:t>
      </w:r>
      <w:r w:rsidR="00FB42E7" w:rsidRPr="00CD6626">
        <w:rPr>
          <w:rFonts w:ascii="Calibri" w:hAnsi="Calibri"/>
        </w:rPr>
        <w:t xml:space="preserve"> in thickness.</w:t>
      </w:r>
      <w:r w:rsidR="00887AA8" w:rsidRPr="00CD6626">
        <w:rPr>
          <w:rFonts w:ascii="Calibri" w:hAnsi="Calibri"/>
        </w:rPr>
        <w:t xml:space="preserve">  </w:t>
      </w:r>
    </w:p>
    <w:p w:rsidR="007F1DF2" w:rsidRPr="00CD6626" w:rsidRDefault="007F1DF2" w:rsidP="00774C57">
      <w:pPr>
        <w:pStyle w:val="BodyText"/>
        <w:jc w:val="both"/>
        <w:rPr>
          <w:rFonts w:ascii="Calibri" w:hAnsi="Calibri"/>
        </w:rPr>
      </w:pPr>
    </w:p>
    <w:p w:rsidR="00FB42E7" w:rsidRPr="00CD6626" w:rsidRDefault="00887AA8" w:rsidP="00774C57">
      <w:pPr>
        <w:pStyle w:val="BodyText"/>
        <w:jc w:val="both"/>
        <w:rPr>
          <w:rFonts w:ascii="Calibri" w:hAnsi="Calibri"/>
        </w:rPr>
      </w:pPr>
      <w:r w:rsidRPr="00CD6626">
        <w:rPr>
          <w:rFonts w:ascii="Calibri" w:hAnsi="Calibri"/>
        </w:rPr>
        <w:t>Memorials are permitted to a maximu</w:t>
      </w:r>
      <w:r w:rsidR="002710E1" w:rsidRPr="00CD6626">
        <w:rPr>
          <w:rFonts w:ascii="Calibri" w:hAnsi="Calibri"/>
        </w:rPr>
        <w:t>m overall height of 11</w:t>
      </w:r>
      <w:r w:rsidR="00A42E53" w:rsidRPr="00CD6626">
        <w:rPr>
          <w:rFonts w:ascii="Calibri" w:hAnsi="Calibri"/>
        </w:rPr>
        <w:t>18</w:t>
      </w:r>
      <w:r w:rsidRPr="00CD6626">
        <w:rPr>
          <w:rFonts w:ascii="Calibri" w:hAnsi="Calibri"/>
        </w:rPr>
        <w:t xml:space="preserve">mm (44") from ground </w:t>
      </w:r>
      <w:r w:rsidR="00384E2D" w:rsidRPr="00CD6626">
        <w:rPr>
          <w:rFonts w:ascii="Calibri" w:hAnsi="Calibri"/>
        </w:rPr>
        <w:t>level.</w:t>
      </w:r>
    </w:p>
    <w:p w:rsidR="00A42E53" w:rsidRPr="00CD6626" w:rsidRDefault="00A42E53" w:rsidP="00774C57">
      <w:pPr>
        <w:pStyle w:val="BodyText"/>
        <w:jc w:val="both"/>
        <w:rPr>
          <w:rFonts w:ascii="Calibri" w:hAnsi="Calibri"/>
        </w:rPr>
      </w:pPr>
    </w:p>
    <w:p w:rsidR="00136D10" w:rsidRDefault="00664DC9" w:rsidP="006F08D3">
      <w:pPr>
        <w:pStyle w:val="BodyText"/>
        <w:jc w:val="both"/>
        <w:rPr>
          <w:rFonts w:ascii="Calibri" w:hAnsi="Calibri"/>
        </w:rPr>
      </w:pPr>
      <w:r>
        <w:rPr>
          <w:rFonts w:ascii="Calibri" w:hAnsi="Calibri"/>
        </w:rPr>
        <w:t>From</w:t>
      </w:r>
      <w:r w:rsidR="00970AC6">
        <w:rPr>
          <w:rFonts w:ascii="Calibri" w:hAnsi="Calibri"/>
        </w:rPr>
        <w:t xml:space="preserve"> </w:t>
      </w:r>
      <w:r>
        <w:rPr>
          <w:rFonts w:ascii="Calibri" w:hAnsi="Calibri"/>
        </w:rPr>
        <w:t>implementation of this policy an</w:t>
      </w:r>
      <w:r w:rsidR="00A42E53" w:rsidRPr="00CD6626">
        <w:rPr>
          <w:rFonts w:ascii="Calibri" w:hAnsi="Calibri"/>
        </w:rPr>
        <w:t xml:space="preserve"> enclosed </w:t>
      </w:r>
      <w:r w:rsidR="00136D10" w:rsidRPr="00CD6626">
        <w:rPr>
          <w:rFonts w:ascii="Calibri" w:hAnsi="Calibri"/>
        </w:rPr>
        <w:t xml:space="preserve">area of the same material </w:t>
      </w:r>
      <w:r w:rsidR="006F08D3" w:rsidRPr="00CD6626">
        <w:rPr>
          <w:rFonts w:ascii="Calibri" w:hAnsi="Calibri"/>
        </w:rPr>
        <w:t xml:space="preserve">as the memorial not exceeding </w:t>
      </w:r>
      <w:r w:rsidR="00136D10" w:rsidRPr="00CD6626">
        <w:rPr>
          <w:rFonts w:ascii="Calibri" w:hAnsi="Calibri"/>
        </w:rPr>
        <w:t>305mm</w:t>
      </w:r>
      <w:r w:rsidR="00136D10" w:rsidRPr="008631AA">
        <w:rPr>
          <w:rFonts w:ascii="Calibri" w:hAnsi="Calibri"/>
          <w:color w:val="FF0000"/>
        </w:rPr>
        <w:t xml:space="preserve"> </w:t>
      </w:r>
      <w:r w:rsidR="00136D10" w:rsidRPr="00F23FFF">
        <w:rPr>
          <w:rFonts w:ascii="Calibri" w:hAnsi="Calibri"/>
        </w:rPr>
        <w:t>(12") is permitted at the front of a lawn headstone</w:t>
      </w:r>
      <w:r w:rsidR="00970AC6">
        <w:rPr>
          <w:rFonts w:ascii="Calibri" w:hAnsi="Calibri"/>
        </w:rPr>
        <w:t xml:space="preserve">, </w:t>
      </w:r>
      <w:r w:rsidR="00A42E53">
        <w:rPr>
          <w:rFonts w:ascii="Calibri" w:hAnsi="Calibri"/>
        </w:rPr>
        <w:t>No other items are to be plac</w:t>
      </w:r>
      <w:r>
        <w:rPr>
          <w:rFonts w:ascii="Calibri" w:hAnsi="Calibri"/>
        </w:rPr>
        <w:t>ed/planted outside of this area. Such items if placed will be removed by Cemetery Staff.</w:t>
      </w:r>
    </w:p>
    <w:p w:rsidR="00664DC9" w:rsidRDefault="00664DC9" w:rsidP="006F08D3">
      <w:pPr>
        <w:pStyle w:val="BodyText"/>
        <w:jc w:val="both"/>
        <w:rPr>
          <w:rFonts w:ascii="Calibri" w:hAnsi="Calibri"/>
        </w:rPr>
      </w:pPr>
    </w:p>
    <w:p w:rsidR="00664DC9" w:rsidRDefault="00664DC9" w:rsidP="006F08D3">
      <w:pPr>
        <w:pStyle w:val="BodyText"/>
        <w:jc w:val="both"/>
        <w:rPr>
          <w:rFonts w:ascii="Calibri" w:hAnsi="Calibri"/>
        </w:rPr>
      </w:pPr>
      <w:r>
        <w:rPr>
          <w:rFonts w:ascii="Calibri" w:hAnsi="Calibri"/>
        </w:rPr>
        <w:t xml:space="preserve">The authority will not be responsible for any damage caused to items </w:t>
      </w:r>
      <w:r w:rsidR="00970AC6">
        <w:rPr>
          <w:rFonts w:ascii="Calibri" w:hAnsi="Calibri"/>
        </w:rPr>
        <w:t xml:space="preserve">that are placed outside </w:t>
      </w:r>
      <w:r w:rsidR="002205FB">
        <w:rPr>
          <w:rFonts w:ascii="Calibri" w:hAnsi="Calibri"/>
        </w:rPr>
        <w:t>of the enclosed area whilst carrying out maintenance</w:t>
      </w:r>
      <w:r w:rsidR="00970AC6">
        <w:rPr>
          <w:rFonts w:ascii="Calibri" w:hAnsi="Calibri"/>
        </w:rPr>
        <w:t>.</w:t>
      </w:r>
      <w:r>
        <w:rPr>
          <w:rFonts w:ascii="Calibri" w:hAnsi="Calibri"/>
        </w:rPr>
        <w:t xml:space="preserve">  </w:t>
      </w:r>
    </w:p>
    <w:p w:rsidR="008128EE" w:rsidRDefault="008128EE" w:rsidP="006F08D3">
      <w:pPr>
        <w:pStyle w:val="BodyText"/>
        <w:jc w:val="both"/>
        <w:rPr>
          <w:rFonts w:ascii="Calibri" w:hAnsi="Calibri"/>
        </w:rPr>
      </w:pPr>
    </w:p>
    <w:p w:rsidR="0089215D" w:rsidRPr="00CD6626" w:rsidRDefault="00910795" w:rsidP="0089215D">
      <w:pPr>
        <w:pStyle w:val="BodyText"/>
        <w:jc w:val="both"/>
        <w:rPr>
          <w:rFonts w:ascii="Calibri" w:hAnsi="Calibri"/>
        </w:rPr>
      </w:pPr>
      <w:r w:rsidRPr="004A6A52">
        <w:rPr>
          <w:rFonts w:ascii="Calibri" w:hAnsi="Calibri"/>
        </w:rPr>
        <w:t>E</w:t>
      </w:r>
      <w:r w:rsidR="0089215D" w:rsidRPr="004A6A52">
        <w:rPr>
          <w:rFonts w:ascii="Calibri" w:hAnsi="Calibri"/>
        </w:rPr>
        <w:t xml:space="preserve">ach headstone </w:t>
      </w:r>
      <w:r w:rsidR="00831ABF" w:rsidRPr="004A6A52">
        <w:rPr>
          <w:rFonts w:ascii="Calibri" w:hAnsi="Calibri"/>
        </w:rPr>
        <w:t xml:space="preserve">shall </w:t>
      </w:r>
      <w:r w:rsidR="0089215D" w:rsidRPr="004A6A52">
        <w:rPr>
          <w:rFonts w:ascii="Calibri" w:hAnsi="Calibri"/>
        </w:rPr>
        <w:t>be engraved with the</w:t>
      </w:r>
      <w:r w:rsidR="0024654E" w:rsidRPr="004A6A52">
        <w:rPr>
          <w:rFonts w:ascii="Calibri" w:hAnsi="Calibri"/>
        </w:rPr>
        <w:t xml:space="preserve"> </w:t>
      </w:r>
      <w:r w:rsidR="0089215D" w:rsidRPr="004A6A52">
        <w:rPr>
          <w:rFonts w:ascii="Calibri" w:hAnsi="Calibri"/>
        </w:rPr>
        <w:t>grave and plot reference number</w:t>
      </w:r>
      <w:r w:rsidR="004A6A52">
        <w:rPr>
          <w:rFonts w:ascii="Calibri" w:hAnsi="Calibri"/>
        </w:rPr>
        <w:t xml:space="preserve"> </w:t>
      </w:r>
      <w:r w:rsidR="0089215D" w:rsidRPr="004A6A52">
        <w:rPr>
          <w:rFonts w:ascii="Calibri" w:hAnsi="Calibri"/>
        </w:rPr>
        <w:t>at the back lower section of the headstone.  Stonemason</w:t>
      </w:r>
      <w:r w:rsidR="001629FB" w:rsidRPr="004A6A52">
        <w:rPr>
          <w:rFonts w:ascii="Calibri" w:hAnsi="Calibri"/>
        </w:rPr>
        <w:t xml:space="preserve">s </w:t>
      </w:r>
      <w:r w:rsidR="00CA5086" w:rsidRPr="004A6A52">
        <w:rPr>
          <w:rFonts w:ascii="Calibri" w:hAnsi="Calibri"/>
        </w:rPr>
        <w:t xml:space="preserve">shall </w:t>
      </w:r>
      <w:r w:rsidR="00ED50A6" w:rsidRPr="004A6A52">
        <w:rPr>
          <w:rFonts w:ascii="Calibri" w:hAnsi="Calibri"/>
        </w:rPr>
        <w:t xml:space="preserve">inscribe their </w:t>
      </w:r>
      <w:r w:rsidR="006F3838" w:rsidRPr="004A6A52">
        <w:rPr>
          <w:rFonts w:ascii="Calibri" w:hAnsi="Calibri"/>
        </w:rPr>
        <w:t xml:space="preserve">firm’s </w:t>
      </w:r>
      <w:r w:rsidR="0089215D" w:rsidRPr="004A6A52">
        <w:rPr>
          <w:rFonts w:ascii="Calibri" w:hAnsi="Calibri"/>
        </w:rPr>
        <w:t xml:space="preserve">name </w:t>
      </w:r>
      <w:r w:rsidR="00D723D4" w:rsidRPr="004A6A52">
        <w:rPr>
          <w:rFonts w:ascii="Calibri" w:hAnsi="Calibri"/>
        </w:rPr>
        <w:t xml:space="preserve">and symbol </w:t>
      </w:r>
      <w:r w:rsidR="007953A6" w:rsidRPr="004A6A52">
        <w:rPr>
          <w:rFonts w:ascii="Calibri" w:hAnsi="Calibri"/>
        </w:rPr>
        <w:t>denoting use</w:t>
      </w:r>
      <w:r w:rsidR="001629FB" w:rsidRPr="004A6A52">
        <w:rPr>
          <w:rFonts w:ascii="Calibri" w:hAnsi="Calibri"/>
        </w:rPr>
        <w:t xml:space="preserve"> of a ground anchor at</w:t>
      </w:r>
      <w:r w:rsidR="0089215D" w:rsidRPr="004A6A52">
        <w:rPr>
          <w:rFonts w:ascii="Calibri" w:hAnsi="Calibri"/>
        </w:rPr>
        <w:t xml:space="preserve"> the base side of the monument.  </w:t>
      </w:r>
      <w:r w:rsidR="0089215D" w:rsidRPr="00CD6626">
        <w:rPr>
          <w:rFonts w:ascii="Calibri" w:hAnsi="Calibri"/>
        </w:rPr>
        <w:t>Th</w:t>
      </w:r>
      <w:r w:rsidR="008631AA" w:rsidRPr="00CD6626">
        <w:rPr>
          <w:rFonts w:ascii="Calibri" w:hAnsi="Calibri"/>
        </w:rPr>
        <w:t>is must not, however, exceed 152</w:t>
      </w:r>
      <w:r w:rsidR="0089215D" w:rsidRPr="00CD6626">
        <w:rPr>
          <w:rFonts w:ascii="Calibri" w:hAnsi="Calibri"/>
        </w:rPr>
        <w:t>mm</w:t>
      </w:r>
      <w:r w:rsidR="007079BE" w:rsidRPr="00CD6626">
        <w:rPr>
          <w:rFonts w:ascii="Calibri" w:hAnsi="Calibri"/>
        </w:rPr>
        <w:t xml:space="preserve"> </w:t>
      </w:r>
      <w:r w:rsidR="008631AA" w:rsidRPr="00CD6626">
        <w:rPr>
          <w:rFonts w:ascii="Calibri" w:hAnsi="Calibri"/>
        </w:rPr>
        <w:t>(6") x 51</w:t>
      </w:r>
      <w:r w:rsidR="005A3BDB" w:rsidRPr="00CD6626">
        <w:rPr>
          <w:rFonts w:ascii="Calibri" w:hAnsi="Calibri"/>
        </w:rPr>
        <w:t>mm</w:t>
      </w:r>
      <w:r w:rsidR="007079BE" w:rsidRPr="00CD6626">
        <w:rPr>
          <w:rFonts w:ascii="Calibri" w:hAnsi="Calibri"/>
        </w:rPr>
        <w:t xml:space="preserve"> </w:t>
      </w:r>
      <w:r w:rsidR="005A3BDB" w:rsidRPr="00CD6626">
        <w:rPr>
          <w:rFonts w:ascii="Calibri" w:hAnsi="Calibri"/>
        </w:rPr>
        <w:t>(2")</w:t>
      </w:r>
      <w:r w:rsidR="001A5EDA" w:rsidRPr="00CD6626">
        <w:rPr>
          <w:rFonts w:ascii="Calibri" w:hAnsi="Calibri"/>
        </w:rPr>
        <w:t xml:space="preserve"> </w:t>
      </w:r>
      <w:r w:rsidR="0089215D" w:rsidRPr="00CD6626">
        <w:rPr>
          <w:rFonts w:ascii="Calibri" w:hAnsi="Calibri"/>
        </w:rPr>
        <w:t>in size.</w:t>
      </w:r>
    </w:p>
    <w:p w:rsidR="003C3F16" w:rsidRPr="00CD6626" w:rsidRDefault="003C3F16" w:rsidP="0089215D">
      <w:pPr>
        <w:pStyle w:val="BodyText"/>
        <w:jc w:val="both"/>
        <w:rPr>
          <w:rFonts w:ascii="Calibri" w:hAnsi="Calibri"/>
        </w:rPr>
      </w:pPr>
    </w:p>
    <w:p w:rsidR="003C3F16" w:rsidRPr="00CD6626" w:rsidRDefault="00883AD4" w:rsidP="003C3F16">
      <w:pPr>
        <w:pStyle w:val="BodyText"/>
        <w:jc w:val="both"/>
        <w:rPr>
          <w:rFonts w:ascii="Calibri" w:hAnsi="Calibri"/>
        </w:rPr>
      </w:pPr>
      <w:r>
        <w:rPr>
          <w:rFonts w:ascii="Calibri" w:hAnsi="Calibri"/>
        </w:rPr>
        <w:t>K</w:t>
      </w:r>
      <w:r w:rsidR="003C3F16" w:rsidRPr="00CD6626">
        <w:rPr>
          <w:rFonts w:ascii="Calibri" w:hAnsi="Calibri"/>
        </w:rPr>
        <w:t>erb</w:t>
      </w:r>
      <w:r w:rsidR="004A6A52" w:rsidRPr="00CD6626">
        <w:rPr>
          <w:rFonts w:ascii="Calibri" w:hAnsi="Calibri"/>
        </w:rPr>
        <w:t xml:space="preserve"> </w:t>
      </w:r>
      <w:r w:rsidR="003C3F16" w:rsidRPr="00CD6626">
        <w:rPr>
          <w:rFonts w:ascii="Calibri" w:hAnsi="Calibri"/>
        </w:rPr>
        <w:t xml:space="preserve">sets </w:t>
      </w:r>
      <w:r>
        <w:rPr>
          <w:rFonts w:ascii="Calibri" w:hAnsi="Calibri"/>
        </w:rPr>
        <w:t xml:space="preserve">memorials </w:t>
      </w:r>
      <w:r w:rsidR="003C3F16" w:rsidRPr="00CD6626">
        <w:rPr>
          <w:rFonts w:ascii="Calibri" w:hAnsi="Calibri"/>
        </w:rPr>
        <w:t>sh</w:t>
      </w:r>
      <w:r w:rsidR="00656AAC" w:rsidRPr="00CD6626">
        <w:rPr>
          <w:rFonts w:ascii="Calibri" w:hAnsi="Calibri"/>
        </w:rPr>
        <w:t>all</w:t>
      </w:r>
      <w:r w:rsidR="008A1C22" w:rsidRPr="00CD6626">
        <w:rPr>
          <w:rFonts w:ascii="Calibri" w:hAnsi="Calibri"/>
        </w:rPr>
        <w:t xml:space="preserve"> measure</w:t>
      </w:r>
      <w:r w:rsidR="00F926BD" w:rsidRPr="00CD6626">
        <w:rPr>
          <w:rFonts w:ascii="Calibri" w:hAnsi="Calibri"/>
        </w:rPr>
        <w:t xml:space="preserve"> 213</w:t>
      </w:r>
      <w:r w:rsidR="00A42E53" w:rsidRPr="00CD6626">
        <w:rPr>
          <w:rFonts w:ascii="Calibri" w:hAnsi="Calibri"/>
        </w:rPr>
        <w:t>4</w:t>
      </w:r>
      <w:r w:rsidR="00E72BC0" w:rsidRPr="00CD6626">
        <w:rPr>
          <w:rFonts w:ascii="Calibri" w:hAnsi="Calibri"/>
        </w:rPr>
        <w:t>mm</w:t>
      </w:r>
      <w:r w:rsidR="003F230B" w:rsidRPr="00CD6626">
        <w:rPr>
          <w:rFonts w:ascii="Calibri" w:hAnsi="Calibri"/>
        </w:rPr>
        <w:t xml:space="preserve"> </w:t>
      </w:r>
      <w:r w:rsidR="00E72BC0" w:rsidRPr="00CD6626">
        <w:rPr>
          <w:rFonts w:ascii="Calibri" w:hAnsi="Calibri"/>
        </w:rPr>
        <w:t>(84</w:t>
      </w:r>
      <w:r w:rsidR="009D2FAD" w:rsidRPr="00CD6626">
        <w:rPr>
          <w:rFonts w:ascii="Calibri" w:hAnsi="Calibri"/>
        </w:rPr>
        <w:t>"</w:t>
      </w:r>
      <w:r w:rsidR="00AC5A30" w:rsidRPr="00CD6626">
        <w:rPr>
          <w:rFonts w:ascii="Calibri" w:hAnsi="Calibri"/>
        </w:rPr>
        <w:t>)</w:t>
      </w:r>
      <w:r w:rsidR="003C3F16" w:rsidRPr="00CD6626">
        <w:rPr>
          <w:rFonts w:ascii="Calibri" w:hAnsi="Calibri"/>
        </w:rPr>
        <w:t xml:space="preserve"> x </w:t>
      </w:r>
      <w:r w:rsidR="006E158F" w:rsidRPr="00CD6626">
        <w:rPr>
          <w:rFonts w:ascii="Calibri" w:hAnsi="Calibri"/>
        </w:rPr>
        <w:t>9</w:t>
      </w:r>
      <w:r w:rsidR="00A42E53" w:rsidRPr="00CD6626">
        <w:rPr>
          <w:rFonts w:ascii="Calibri" w:hAnsi="Calibri"/>
        </w:rPr>
        <w:t>14</w:t>
      </w:r>
      <w:r w:rsidR="003C3F16" w:rsidRPr="00CD6626">
        <w:rPr>
          <w:rFonts w:ascii="Calibri" w:hAnsi="Calibri"/>
        </w:rPr>
        <w:t>mm</w:t>
      </w:r>
      <w:r w:rsidR="003F230B" w:rsidRPr="00CD6626">
        <w:rPr>
          <w:rFonts w:ascii="Calibri" w:hAnsi="Calibri"/>
        </w:rPr>
        <w:t xml:space="preserve"> </w:t>
      </w:r>
      <w:r w:rsidR="00AC5A30" w:rsidRPr="00CD6626">
        <w:rPr>
          <w:rFonts w:ascii="Calibri" w:hAnsi="Calibri"/>
        </w:rPr>
        <w:t>(36")</w:t>
      </w:r>
      <w:r>
        <w:rPr>
          <w:rFonts w:ascii="Calibri" w:hAnsi="Calibri"/>
        </w:rPr>
        <w:t>, and can only be installed at existing locations. For further information ple</w:t>
      </w:r>
      <w:r w:rsidR="00730A5F">
        <w:rPr>
          <w:rFonts w:ascii="Calibri" w:hAnsi="Calibri"/>
        </w:rPr>
        <w:t>ase contact the Sexton</w:t>
      </w:r>
      <w:r>
        <w:rPr>
          <w:rFonts w:ascii="Calibri" w:hAnsi="Calibri"/>
        </w:rPr>
        <w:t xml:space="preserve">. </w:t>
      </w:r>
    </w:p>
    <w:p w:rsidR="00792C87" w:rsidRPr="00CD6626" w:rsidRDefault="00792C87" w:rsidP="003C3F16">
      <w:pPr>
        <w:pStyle w:val="BodyText"/>
        <w:jc w:val="both"/>
        <w:rPr>
          <w:rFonts w:ascii="Calibri" w:hAnsi="Calibri"/>
        </w:rPr>
      </w:pPr>
    </w:p>
    <w:p w:rsidR="00792C87" w:rsidRPr="004A6A52" w:rsidRDefault="004A6A52" w:rsidP="00792C87">
      <w:pPr>
        <w:pStyle w:val="BodyText"/>
        <w:jc w:val="both"/>
        <w:rPr>
          <w:rFonts w:ascii="Calibri" w:hAnsi="Calibri"/>
        </w:rPr>
      </w:pPr>
      <w:r w:rsidRPr="004A6A52">
        <w:rPr>
          <w:rFonts w:ascii="Calibri" w:hAnsi="Calibri"/>
        </w:rPr>
        <w:t xml:space="preserve">Please note there is no planting permitted </w:t>
      </w:r>
      <w:r w:rsidR="00A42E53">
        <w:rPr>
          <w:rFonts w:ascii="Calibri" w:hAnsi="Calibri"/>
        </w:rPr>
        <w:t>with</w:t>
      </w:r>
      <w:r w:rsidRPr="004A6A52">
        <w:rPr>
          <w:rFonts w:ascii="Calibri" w:hAnsi="Calibri"/>
        </w:rPr>
        <w:t xml:space="preserve">in the </w:t>
      </w:r>
      <w:r w:rsidR="00A42E53">
        <w:rPr>
          <w:rFonts w:ascii="Calibri" w:hAnsi="Calibri"/>
        </w:rPr>
        <w:t>kerbset memorial</w:t>
      </w:r>
      <w:r w:rsidRPr="004A6A52">
        <w:rPr>
          <w:rFonts w:ascii="Calibri" w:hAnsi="Calibri"/>
        </w:rPr>
        <w:t>.</w:t>
      </w:r>
    </w:p>
    <w:p w:rsidR="00F44D02" w:rsidRPr="009124E8" w:rsidRDefault="00F44D02" w:rsidP="003C3F16">
      <w:pPr>
        <w:pStyle w:val="BodyText"/>
        <w:jc w:val="both"/>
        <w:rPr>
          <w:rFonts w:ascii="Calibri" w:hAnsi="Calibri"/>
          <w:color w:val="FF0000"/>
        </w:rPr>
      </w:pPr>
    </w:p>
    <w:p w:rsidR="00A42E53" w:rsidRPr="003208AF" w:rsidRDefault="00FF08C5" w:rsidP="001D5346">
      <w:pPr>
        <w:pStyle w:val="BodyText"/>
        <w:jc w:val="both"/>
        <w:rPr>
          <w:rFonts w:ascii="Calibri" w:hAnsi="Calibri"/>
          <w:color w:val="000000"/>
          <w:highlight w:val="lightGray"/>
        </w:rPr>
      </w:pPr>
      <w:r w:rsidRPr="004A6A52">
        <w:rPr>
          <w:rFonts w:ascii="Calibri" w:hAnsi="Calibri"/>
        </w:rPr>
        <w:t>A</w:t>
      </w:r>
      <w:r w:rsidR="00337141" w:rsidRPr="004A6A52">
        <w:rPr>
          <w:rFonts w:ascii="Calibri" w:hAnsi="Calibri"/>
        </w:rPr>
        <w:t xml:space="preserve">n extension in the form of a tablet </w:t>
      </w:r>
      <w:r w:rsidRPr="004A6A52">
        <w:rPr>
          <w:rFonts w:ascii="Calibri" w:hAnsi="Calibri"/>
        </w:rPr>
        <w:t>is permitted on</w:t>
      </w:r>
      <w:r w:rsidR="00337141" w:rsidRPr="004A6A52">
        <w:rPr>
          <w:rFonts w:ascii="Calibri" w:hAnsi="Calibri"/>
        </w:rPr>
        <w:t xml:space="preserve"> existing headstone</w:t>
      </w:r>
      <w:r w:rsidRPr="004A6A52">
        <w:rPr>
          <w:rFonts w:ascii="Calibri" w:hAnsi="Calibri"/>
        </w:rPr>
        <w:t>s and</w:t>
      </w:r>
      <w:r w:rsidR="009327A2" w:rsidRPr="004A6A52">
        <w:rPr>
          <w:rFonts w:ascii="Calibri" w:hAnsi="Calibri"/>
        </w:rPr>
        <w:t xml:space="preserve"> should extend </w:t>
      </w:r>
      <w:r w:rsidR="00DD0319">
        <w:rPr>
          <w:rFonts w:ascii="Calibri" w:hAnsi="Calibri"/>
        </w:rPr>
        <w:t xml:space="preserve">no </w:t>
      </w:r>
      <w:r w:rsidR="00DD0319" w:rsidRPr="00CD6626">
        <w:rPr>
          <w:rFonts w:ascii="Calibri" w:hAnsi="Calibri"/>
        </w:rPr>
        <w:t xml:space="preserve">more than </w:t>
      </w:r>
      <w:r w:rsidR="009327A2" w:rsidRPr="00CD6626">
        <w:rPr>
          <w:rFonts w:ascii="Calibri" w:hAnsi="Calibri"/>
        </w:rPr>
        <w:t>305</w:t>
      </w:r>
      <w:r w:rsidR="00337141" w:rsidRPr="00CD6626">
        <w:rPr>
          <w:rFonts w:ascii="Calibri" w:hAnsi="Calibri"/>
        </w:rPr>
        <w:t>mm</w:t>
      </w:r>
      <w:r w:rsidR="00E06912" w:rsidRPr="00CD6626">
        <w:rPr>
          <w:rFonts w:ascii="Calibri" w:hAnsi="Calibri"/>
        </w:rPr>
        <w:t xml:space="preserve"> </w:t>
      </w:r>
      <w:r w:rsidR="00E42364" w:rsidRPr="00CD6626">
        <w:rPr>
          <w:rFonts w:ascii="Calibri" w:hAnsi="Calibri"/>
        </w:rPr>
        <w:t>(12")</w:t>
      </w:r>
      <w:r w:rsidR="00337141" w:rsidRPr="00CD6626">
        <w:rPr>
          <w:rFonts w:ascii="Calibri" w:hAnsi="Calibri"/>
        </w:rPr>
        <w:t xml:space="preserve"> out</w:t>
      </w:r>
      <w:r w:rsidR="00337141" w:rsidRPr="004A6A52">
        <w:rPr>
          <w:rFonts w:ascii="Calibri" w:hAnsi="Calibri"/>
        </w:rPr>
        <w:t xml:space="preserve"> from the existing foun</w:t>
      </w:r>
      <w:r w:rsidR="007075D4" w:rsidRPr="004A6A52">
        <w:rPr>
          <w:rFonts w:ascii="Calibri" w:hAnsi="Calibri"/>
        </w:rPr>
        <w:t>dation base into the grave area</w:t>
      </w:r>
      <w:r w:rsidR="001A30C1">
        <w:rPr>
          <w:rFonts w:ascii="Calibri" w:hAnsi="Calibri"/>
        </w:rPr>
        <w:t xml:space="preserve">. </w:t>
      </w:r>
      <w:r w:rsidR="00337141" w:rsidRPr="004A6A52">
        <w:rPr>
          <w:rFonts w:ascii="Calibri" w:hAnsi="Calibri"/>
        </w:rPr>
        <w:t xml:space="preserve">The foundation </w:t>
      </w:r>
      <w:r w:rsidR="001A30C1">
        <w:rPr>
          <w:rFonts w:ascii="Calibri" w:hAnsi="Calibri"/>
        </w:rPr>
        <w:t>must</w:t>
      </w:r>
      <w:r w:rsidR="00337141" w:rsidRPr="004A6A52">
        <w:rPr>
          <w:rFonts w:ascii="Calibri" w:hAnsi="Calibri"/>
        </w:rPr>
        <w:t xml:space="preserve"> be</w:t>
      </w:r>
      <w:r w:rsidRPr="004A6A52">
        <w:rPr>
          <w:rFonts w:ascii="Calibri" w:hAnsi="Calibri"/>
        </w:rPr>
        <w:t xml:space="preserve"> </w:t>
      </w:r>
      <w:r w:rsidR="001A30C1" w:rsidRPr="004A6A52">
        <w:rPr>
          <w:rFonts w:ascii="Calibri" w:hAnsi="Calibri"/>
        </w:rPr>
        <w:t>of the</w:t>
      </w:r>
      <w:r w:rsidR="00337141" w:rsidRPr="004A6A52">
        <w:rPr>
          <w:rFonts w:ascii="Calibri" w:hAnsi="Calibri"/>
        </w:rPr>
        <w:t xml:space="preserve"> same material </w:t>
      </w:r>
      <w:r w:rsidR="001A30C1" w:rsidRPr="004A6A52">
        <w:rPr>
          <w:rFonts w:ascii="Calibri" w:hAnsi="Calibri"/>
        </w:rPr>
        <w:t>and width</w:t>
      </w:r>
      <w:r w:rsidR="00337141" w:rsidRPr="004A6A52">
        <w:rPr>
          <w:rFonts w:ascii="Calibri" w:hAnsi="Calibri"/>
        </w:rPr>
        <w:t xml:space="preserve"> as the base </w:t>
      </w:r>
      <w:r w:rsidR="007075D4" w:rsidRPr="004A6A52">
        <w:rPr>
          <w:rFonts w:ascii="Calibri" w:hAnsi="Calibri"/>
        </w:rPr>
        <w:t xml:space="preserve">used for the original </w:t>
      </w:r>
      <w:r w:rsidR="001A30C1" w:rsidRPr="004A6A52">
        <w:rPr>
          <w:rFonts w:ascii="Calibri" w:hAnsi="Calibri"/>
        </w:rPr>
        <w:t>headstone</w:t>
      </w:r>
      <w:r w:rsidR="001A30C1">
        <w:rPr>
          <w:rFonts w:ascii="Calibri" w:hAnsi="Calibri"/>
        </w:rPr>
        <w:t>.</w:t>
      </w:r>
      <w:r w:rsidR="001A30C1" w:rsidRPr="004A6A52">
        <w:rPr>
          <w:rFonts w:ascii="Calibri" w:hAnsi="Calibri"/>
        </w:rPr>
        <w:t xml:space="preserve"> The</w:t>
      </w:r>
      <w:r w:rsidR="00337141" w:rsidRPr="004A6A52">
        <w:rPr>
          <w:rFonts w:ascii="Calibri" w:hAnsi="Calibri"/>
        </w:rPr>
        <w:t xml:space="preserve"> additional memorial shall be </w:t>
      </w:r>
      <w:r w:rsidR="00DB4DED" w:rsidRPr="004A6A52">
        <w:rPr>
          <w:rFonts w:ascii="Calibri" w:hAnsi="Calibri"/>
        </w:rPr>
        <w:t xml:space="preserve">of </w:t>
      </w:r>
      <w:r w:rsidR="00337141" w:rsidRPr="004A6A52">
        <w:rPr>
          <w:rFonts w:ascii="Calibri" w:hAnsi="Calibri"/>
        </w:rPr>
        <w:t>the same</w:t>
      </w:r>
      <w:r w:rsidR="00DB4DED" w:rsidRPr="004A6A52">
        <w:rPr>
          <w:rFonts w:ascii="Calibri" w:hAnsi="Calibri"/>
        </w:rPr>
        <w:t xml:space="preserve"> material</w:t>
      </w:r>
      <w:r w:rsidR="00337141" w:rsidRPr="004A6A52">
        <w:rPr>
          <w:rFonts w:ascii="Calibri" w:hAnsi="Calibri"/>
        </w:rPr>
        <w:t xml:space="preserve"> as the initial memorial in colourin</w:t>
      </w:r>
      <w:r w:rsidR="007075D4" w:rsidRPr="004A6A52">
        <w:rPr>
          <w:rFonts w:ascii="Calibri" w:hAnsi="Calibri"/>
        </w:rPr>
        <w:t>g, lettering and other features</w:t>
      </w:r>
      <w:r w:rsidR="001A30C1">
        <w:rPr>
          <w:rFonts w:ascii="Calibri" w:hAnsi="Calibri"/>
        </w:rPr>
        <w:t xml:space="preserve">. </w:t>
      </w:r>
      <w:r w:rsidR="00DB4DED" w:rsidRPr="004A6A52">
        <w:rPr>
          <w:rFonts w:ascii="Calibri" w:hAnsi="Calibri"/>
        </w:rPr>
        <w:t>T</w:t>
      </w:r>
      <w:r w:rsidR="00337141" w:rsidRPr="004A6A52">
        <w:rPr>
          <w:rFonts w:ascii="Calibri" w:hAnsi="Calibri"/>
        </w:rPr>
        <w:t>he width of</w:t>
      </w:r>
      <w:r w:rsidR="00D05B59" w:rsidRPr="004A6A52">
        <w:rPr>
          <w:rFonts w:ascii="Calibri" w:hAnsi="Calibri"/>
        </w:rPr>
        <w:t xml:space="preserve"> the added memorial tablet shall not exceed the width of</w:t>
      </w:r>
      <w:r w:rsidR="007075D4" w:rsidRPr="004A6A52">
        <w:rPr>
          <w:rFonts w:ascii="Calibri" w:hAnsi="Calibri"/>
        </w:rPr>
        <w:t xml:space="preserve"> </w:t>
      </w:r>
      <w:r w:rsidR="001A30C1" w:rsidRPr="004A6A52">
        <w:rPr>
          <w:rFonts w:ascii="Calibri" w:hAnsi="Calibri"/>
        </w:rPr>
        <w:t>the headstone</w:t>
      </w:r>
      <w:r w:rsidR="001A30C1">
        <w:rPr>
          <w:rFonts w:ascii="Calibri" w:hAnsi="Calibri"/>
        </w:rPr>
        <w:t xml:space="preserve"> and </w:t>
      </w:r>
      <w:r w:rsidR="001A30C1" w:rsidRPr="004A6A52">
        <w:rPr>
          <w:rFonts w:ascii="Calibri" w:hAnsi="Calibri"/>
        </w:rPr>
        <w:t>be</w:t>
      </w:r>
      <w:r w:rsidR="00337141" w:rsidRPr="004A6A52">
        <w:rPr>
          <w:rFonts w:ascii="Calibri" w:hAnsi="Calibri"/>
        </w:rPr>
        <w:t xml:space="preserve"> adequately fixed to</w:t>
      </w:r>
      <w:r w:rsidR="007075D4" w:rsidRPr="004A6A52">
        <w:rPr>
          <w:rFonts w:ascii="Calibri" w:hAnsi="Calibri"/>
        </w:rPr>
        <w:t xml:space="preserve"> the base</w:t>
      </w:r>
      <w:r w:rsidR="001A30C1">
        <w:rPr>
          <w:rFonts w:ascii="Calibri" w:hAnsi="Calibri"/>
        </w:rPr>
        <w:t xml:space="preserve">. The </w:t>
      </w:r>
      <w:r w:rsidR="00753CA1" w:rsidRPr="004A6A52">
        <w:rPr>
          <w:rFonts w:ascii="Calibri" w:hAnsi="Calibri"/>
        </w:rPr>
        <w:t>new base</w:t>
      </w:r>
      <w:r w:rsidR="00DB4DED" w:rsidRPr="004A6A52">
        <w:rPr>
          <w:rFonts w:ascii="Calibri" w:hAnsi="Calibri"/>
        </w:rPr>
        <w:t xml:space="preserve"> </w:t>
      </w:r>
      <w:r w:rsidR="00931509" w:rsidRPr="004A6A52">
        <w:rPr>
          <w:rFonts w:ascii="Calibri" w:hAnsi="Calibri"/>
        </w:rPr>
        <w:t xml:space="preserve">shall </w:t>
      </w:r>
      <w:r w:rsidR="00DB4DED" w:rsidRPr="004A6A52">
        <w:rPr>
          <w:rFonts w:ascii="Calibri" w:hAnsi="Calibri"/>
        </w:rPr>
        <w:t xml:space="preserve">be </w:t>
      </w:r>
      <w:r w:rsidR="00337141" w:rsidRPr="004A6A52">
        <w:rPr>
          <w:rFonts w:ascii="Calibri" w:hAnsi="Calibri"/>
        </w:rPr>
        <w:t>lower than the original b</w:t>
      </w:r>
      <w:r w:rsidR="00753CA1" w:rsidRPr="004A6A52">
        <w:rPr>
          <w:rFonts w:ascii="Calibri" w:hAnsi="Calibri"/>
        </w:rPr>
        <w:t xml:space="preserve">ase and the new tablet </w:t>
      </w:r>
      <w:r w:rsidR="00BF75F5" w:rsidRPr="004A6A52">
        <w:rPr>
          <w:rFonts w:ascii="Calibri" w:hAnsi="Calibri"/>
        </w:rPr>
        <w:t xml:space="preserve">shall </w:t>
      </w:r>
      <w:r w:rsidR="00753CA1" w:rsidRPr="004A6A52">
        <w:rPr>
          <w:rFonts w:ascii="Calibri" w:hAnsi="Calibri"/>
        </w:rPr>
        <w:t>slope</w:t>
      </w:r>
      <w:r w:rsidR="0094139B" w:rsidRPr="004A6A52">
        <w:rPr>
          <w:rFonts w:ascii="Calibri" w:hAnsi="Calibri"/>
        </w:rPr>
        <w:t xml:space="preserve"> back </w:t>
      </w:r>
      <w:r w:rsidR="00337141" w:rsidRPr="004A6A52">
        <w:rPr>
          <w:rFonts w:ascii="Calibri" w:hAnsi="Calibri"/>
        </w:rPr>
        <w:t>onto the</w:t>
      </w:r>
      <w:r w:rsidR="007075D4" w:rsidRPr="004A6A52">
        <w:rPr>
          <w:rFonts w:ascii="Calibri" w:hAnsi="Calibri"/>
        </w:rPr>
        <w:t xml:space="preserve"> existing base of the headstone</w:t>
      </w:r>
      <w:r w:rsidR="001A30C1">
        <w:rPr>
          <w:rFonts w:ascii="Calibri" w:hAnsi="Calibri"/>
        </w:rPr>
        <w:t>.</w:t>
      </w:r>
      <w:r w:rsidR="00A42E53" w:rsidRPr="00A42E53">
        <w:rPr>
          <w:rFonts w:ascii="Calibri" w:hAnsi="Calibri"/>
        </w:rPr>
        <w:t xml:space="preserve"> </w:t>
      </w:r>
      <w:r w:rsidR="00A42E53">
        <w:rPr>
          <w:rFonts w:ascii="Calibri" w:hAnsi="Calibri"/>
        </w:rPr>
        <w:t>No other items are to be placed/planted outside of this area.</w:t>
      </w:r>
    </w:p>
    <w:p w:rsidR="002205FB" w:rsidRPr="003208AF" w:rsidRDefault="002205FB" w:rsidP="001D5346">
      <w:pPr>
        <w:pStyle w:val="BodyText"/>
        <w:jc w:val="both"/>
        <w:rPr>
          <w:rFonts w:ascii="Calibri" w:hAnsi="Calibri"/>
          <w:color w:val="000000"/>
          <w:highlight w:val="lightGray"/>
        </w:rPr>
      </w:pPr>
    </w:p>
    <w:p w:rsidR="001D5346" w:rsidRPr="00DD0319" w:rsidRDefault="001D5346" w:rsidP="001D5346">
      <w:pPr>
        <w:pStyle w:val="BodyText"/>
        <w:jc w:val="both"/>
        <w:rPr>
          <w:rFonts w:ascii="Calibri" w:hAnsi="Calibri"/>
          <w:color w:val="000000"/>
        </w:rPr>
      </w:pPr>
      <w:r w:rsidRPr="00DD0319">
        <w:rPr>
          <w:rFonts w:ascii="Calibri" w:hAnsi="Calibri"/>
          <w:color w:val="000000"/>
        </w:rPr>
        <w:t xml:space="preserve">All memorials in the Cemetery will be subject to periodic testing.  </w:t>
      </w:r>
      <w:r w:rsidR="002205FB">
        <w:rPr>
          <w:rFonts w:ascii="Calibri" w:hAnsi="Calibri"/>
          <w:color w:val="000000"/>
        </w:rPr>
        <w:t>Responsibility for maintaining memorials remai</w:t>
      </w:r>
      <w:r w:rsidR="0039301E">
        <w:rPr>
          <w:rFonts w:ascii="Calibri" w:hAnsi="Calibri"/>
          <w:color w:val="000000"/>
        </w:rPr>
        <w:t>ns with those who erected them</w:t>
      </w:r>
      <w:r w:rsidR="009936C1">
        <w:rPr>
          <w:rFonts w:ascii="Calibri" w:hAnsi="Calibri"/>
          <w:color w:val="000000"/>
        </w:rPr>
        <w:t>.</w:t>
      </w:r>
      <w:r w:rsidR="002205FB">
        <w:rPr>
          <w:rFonts w:ascii="Calibri" w:hAnsi="Calibri"/>
          <w:color w:val="000000"/>
        </w:rPr>
        <w:t xml:space="preserve"> </w:t>
      </w:r>
      <w:r w:rsidR="0039301E">
        <w:rPr>
          <w:rFonts w:ascii="Calibri" w:hAnsi="Calibri"/>
          <w:color w:val="000000"/>
        </w:rPr>
        <w:t>The authority may make safe a</w:t>
      </w:r>
      <w:r w:rsidRPr="00DD0319">
        <w:rPr>
          <w:rFonts w:ascii="Calibri" w:hAnsi="Calibri"/>
          <w:color w:val="000000"/>
        </w:rPr>
        <w:t xml:space="preserve">ny memorials </w:t>
      </w:r>
      <w:r w:rsidR="0039301E">
        <w:rPr>
          <w:rFonts w:ascii="Calibri" w:hAnsi="Calibri"/>
          <w:color w:val="000000"/>
        </w:rPr>
        <w:t xml:space="preserve">that become a concern or </w:t>
      </w:r>
      <w:r w:rsidRPr="00DD0319">
        <w:rPr>
          <w:rFonts w:ascii="Calibri" w:hAnsi="Calibri"/>
          <w:color w:val="000000"/>
        </w:rPr>
        <w:t>fail</w:t>
      </w:r>
      <w:r w:rsidR="0039301E">
        <w:rPr>
          <w:rFonts w:ascii="Calibri" w:hAnsi="Calibri"/>
          <w:color w:val="000000"/>
        </w:rPr>
        <w:t xml:space="preserve"> a safety test </w:t>
      </w:r>
      <w:r w:rsidRPr="00DD0319">
        <w:rPr>
          <w:rFonts w:ascii="Calibri" w:hAnsi="Calibri"/>
          <w:color w:val="000000"/>
        </w:rPr>
        <w:t>which may include being sunk into the ground vertically, laid flat</w:t>
      </w:r>
      <w:r w:rsidR="0041661B" w:rsidRPr="00DD0319">
        <w:rPr>
          <w:rFonts w:ascii="Calibri" w:hAnsi="Calibri"/>
          <w:color w:val="000000"/>
        </w:rPr>
        <w:t>, cordoned off, stake and banded or other s</w:t>
      </w:r>
      <w:r w:rsidR="00D6421A" w:rsidRPr="00DD0319">
        <w:rPr>
          <w:rFonts w:ascii="Calibri" w:hAnsi="Calibri"/>
          <w:color w:val="000000"/>
        </w:rPr>
        <w:t>uitable s</w:t>
      </w:r>
      <w:r w:rsidR="0041661B" w:rsidRPr="00DD0319">
        <w:rPr>
          <w:rFonts w:ascii="Calibri" w:hAnsi="Calibri"/>
          <w:color w:val="000000"/>
        </w:rPr>
        <w:t>upport</w:t>
      </w:r>
      <w:r w:rsidRPr="00DD0319">
        <w:rPr>
          <w:rFonts w:ascii="Calibri" w:hAnsi="Calibri"/>
          <w:color w:val="000000"/>
        </w:rPr>
        <w:t xml:space="preserve"> and the placement of a warning marker.  The Council will</w:t>
      </w:r>
      <w:r w:rsidR="00501D53" w:rsidRPr="00DD0319">
        <w:rPr>
          <w:rFonts w:ascii="Calibri" w:hAnsi="Calibri"/>
          <w:color w:val="000000"/>
        </w:rPr>
        <w:t xml:space="preserve"> endeavour to</w:t>
      </w:r>
      <w:r w:rsidRPr="00DD0319">
        <w:rPr>
          <w:rFonts w:ascii="Calibri" w:hAnsi="Calibri"/>
          <w:color w:val="000000"/>
        </w:rPr>
        <w:t xml:space="preserve"> inform the rights holder</w:t>
      </w:r>
      <w:r w:rsidR="00831D1F" w:rsidRPr="00DD0319">
        <w:rPr>
          <w:rFonts w:ascii="Calibri" w:hAnsi="Calibri"/>
          <w:color w:val="000000"/>
        </w:rPr>
        <w:t xml:space="preserve"> to the grave</w:t>
      </w:r>
      <w:r w:rsidR="00F054E1" w:rsidRPr="00DD0319">
        <w:rPr>
          <w:rFonts w:ascii="Calibri" w:hAnsi="Calibri"/>
          <w:color w:val="000000"/>
        </w:rPr>
        <w:t xml:space="preserve"> or last known contact or any person who can </w:t>
      </w:r>
      <w:r w:rsidR="001235B9" w:rsidRPr="00DD0319">
        <w:rPr>
          <w:rFonts w:ascii="Calibri" w:hAnsi="Calibri"/>
          <w:color w:val="000000"/>
        </w:rPr>
        <w:t xml:space="preserve">satisfy the </w:t>
      </w:r>
      <w:r w:rsidR="002C2804">
        <w:rPr>
          <w:rFonts w:ascii="Calibri" w:hAnsi="Calibri"/>
          <w:color w:val="000000"/>
        </w:rPr>
        <w:t>Sexton</w:t>
      </w:r>
      <w:r w:rsidR="00F054E1" w:rsidRPr="00DD0319">
        <w:rPr>
          <w:rFonts w:ascii="Calibri" w:hAnsi="Calibri"/>
          <w:color w:val="000000"/>
        </w:rPr>
        <w:t xml:space="preserve"> that he or she is a </w:t>
      </w:r>
      <w:r w:rsidR="00831D1F" w:rsidRPr="00DD0319">
        <w:rPr>
          <w:rFonts w:ascii="Calibri" w:hAnsi="Calibri"/>
          <w:color w:val="000000"/>
        </w:rPr>
        <w:t>relative of the person buried in the grave or is acting at the request of such a relative</w:t>
      </w:r>
      <w:r w:rsidR="00EA29A9" w:rsidRPr="00DD0319">
        <w:rPr>
          <w:rFonts w:ascii="Calibri" w:hAnsi="Calibri"/>
          <w:color w:val="000000"/>
        </w:rPr>
        <w:t>,</w:t>
      </w:r>
      <w:r w:rsidRPr="00DD0319">
        <w:rPr>
          <w:rFonts w:ascii="Calibri" w:hAnsi="Calibri"/>
          <w:color w:val="000000"/>
        </w:rPr>
        <w:t xml:space="preserve"> of safety measures undertaken. The rights holder</w:t>
      </w:r>
      <w:r w:rsidR="00EA29A9" w:rsidRPr="00DD0319">
        <w:rPr>
          <w:rFonts w:ascii="Calibri" w:hAnsi="Calibri"/>
          <w:color w:val="000000"/>
        </w:rPr>
        <w:t xml:space="preserve"> or other </w:t>
      </w:r>
      <w:r w:rsidR="00744077" w:rsidRPr="00DD0319">
        <w:rPr>
          <w:rFonts w:ascii="Calibri" w:hAnsi="Calibri"/>
          <w:color w:val="000000"/>
        </w:rPr>
        <w:t>person gran</w:t>
      </w:r>
      <w:r w:rsidR="000F7EEA" w:rsidRPr="00DD0319">
        <w:rPr>
          <w:rFonts w:ascii="Calibri" w:hAnsi="Calibri"/>
          <w:color w:val="000000"/>
        </w:rPr>
        <w:t xml:space="preserve">ted a permit by the </w:t>
      </w:r>
      <w:r w:rsidR="002C2804">
        <w:rPr>
          <w:rFonts w:ascii="Calibri" w:hAnsi="Calibri"/>
          <w:color w:val="000000"/>
        </w:rPr>
        <w:t>Sexton</w:t>
      </w:r>
      <w:r w:rsidRPr="00DD0319">
        <w:rPr>
          <w:rFonts w:ascii="Calibri" w:hAnsi="Calibri"/>
          <w:color w:val="000000"/>
        </w:rPr>
        <w:t xml:space="preserve"> is responsible for authorising repairs by a BRAMM accredited mason.</w:t>
      </w:r>
    </w:p>
    <w:p w:rsidR="001D5346" w:rsidRPr="00DD0319" w:rsidRDefault="001D5346" w:rsidP="001D5346">
      <w:pPr>
        <w:pStyle w:val="BodyText"/>
        <w:jc w:val="both"/>
        <w:rPr>
          <w:rFonts w:ascii="Calibri" w:hAnsi="Calibri"/>
          <w:color w:val="000000"/>
        </w:rPr>
      </w:pPr>
    </w:p>
    <w:p w:rsidR="002205FB" w:rsidRPr="002C2804" w:rsidRDefault="001D5346" w:rsidP="002205FB">
      <w:pPr>
        <w:pStyle w:val="BodyText"/>
        <w:jc w:val="both"/>
        <w:rPr>
          <w:rFonts w:ascii="Calibri" w:hAnsi="Calibri"/>
          <w:color w:val="000000"/>
        </w:rPr>
      </w:pPr>
      <w:r w:rsidRPr="00DD0319">
        <w:rPr>
          <w:rFonts w:ascii="Calibri" w:hAnsi="Calibri"/>
          <w:color w:val="000000"/>
        </w:rPr>
        <w:t>Where necessary, the Council may remove from th</w:t>
      </w:r>
      <w:r w:rsidR="00842087" w:rsidRPr="00DD0319">
        <w:rPr>
          <w:rFonts w:ascii="Calibri" w:hAnsi="Calibri"/>
          <w:color w:val="000000"/>
        </w:rPr>
        <w:t>e Cemetery any memorial which it reasonable considers to be</w:t>
      </w:r>
      <w:r w:rsidRPr="00DD0319">
        <w:rPr>
          <w:rFonts w:ascii="Calibri" w:hAnsi="Calibri"/>
          <w:color w:val="000000"/>
        </w:rPr>
        <w:t xml:space="preserve"> dangerous or where no person has arranged repairs in a reasonable time period in accordance with the provisions of Section</w:t>
      </w:r>
      <w:r w:rsidR="002D0C20" w:rsidRPr="00DD0319">
        <w:rPr>
          <w:rFonts w:ascii="Calibri" w:hAnsi="Calibri"/>
          <w:color w:val="000000"/>
        </w:rPr>
        <w:t xml:space="preserve"> 3 (1) of the Local Authorities</w:t>
      </w:r>
      <w:r w:rsidRPr="00DD0319">
        <w:rPr>
          <w:rFonts w:ascii="Calibri" w:hAnsi="Calibri"/>
          <w:color w:val="000000"/>
        </w:rPr>
        <w:t xml:space="preserve"> Cemeteries Order 1977.</w:t>
      </w:r>
      <w:r w:rsidRPr="009124E8">
        <w:rPr>
          <w:rFonts w:ascii="Calibri" w:hAnsi="Calibri"/>
          <w:color w:val="000000"/>
        </w:rPr>
        <w:t xml:space="preserve">  </w:t>
      </w:r>
      <w:r w:rsidR="002205FB" w:rsidRPr="009124E8">
        <w:rPr>
          <w:rFonts w:ascii="Calibri" w:hAnsi="Calibri"/>
        </w:rPr>
        <w:t xml:space="preserve">  </w:t>
      </w:r>
    </w:p>
    <w:p w:rsidR="002205FB" w:rsidRPr="009124E8" w:rsidRDefault="002205FB" w:rsidP="00AC402D">
      <w:pPr>
        <w:pStyle w:val="BodyText"/>
        <w:jc w:val="both"/>
        <w:rPr>
          <w:rFonts w:ascii="Calibri" w:hAnsi="Calibri"/>
        </w:rPr>
      </w:pPr>
    </w:p>
    <w:p w:rsidR="00FB42E7" w:rsidRPr="00EC067D" w:rsidRDefault="00EC067D" w:rsidP="00754CBC">
      <w:pPr>
        <w:pStyle w:val="BodyText"/>
        <w:ind w:left="720" w:hanging="720"/>
        <w:jc w:val="both"/>
        <w:rPr>
          <w:rFonts w:ascii="Calibri" w:hAnsi="Calibri"/>
          <w:b/>
          <w:color w:val="00B050"/>
        </w:rPr>
      </w:pPr>
      <w:r w:rsidRPr="00EC067D">
        <w:rPr>
          <w:rFonts w:ascii="Calibri" w:hAnsi="Calibri"/>
          <w:b/>
          <w:color w:val="00B050"/>
        </w:rPr>
        <w:t>Decorations and Planting</w:t>
      </w:r>
    </w:p>
    <w:p w:rsidR="00DD0319" w:rsidRDefault="00DD0319" w:rsidP="00754CBC">
      <w:pPr>
        <w:pStyle w:val="BodyText"/>
        <w:ind w:left="720" w:hanging="720"/>
        <w:jc w:val="both"/>
        <w:rPr>
          <w:rFonts w:ascii="Calibri" w:hAnsi="Calibri"/>
          <w:b/>
          <w:u w:val="single"/>
        </w:rPr>
      </w:pPr>
    </w:p>
    <w:p w:rsidR="00DD0319" w:rsidRDefault="00DD0319" w:rsidP="00DD0319">
      <w:pPr>
        <w:pStyle w:val="BodyText"/>
        <w:jc w:val="both"/>
        <w:rPr>
          <w:rFonts w:ascii="Calibri" w:hAnsi="Calibri"/>
        </w:rPr>
      </w:pPr>
      <w:r>
        <w:rPr>
          <w:rFonts w:ascii="Calibri" w:hAnsi="Calibri"/>
        </w:rPr>
        <w:t>Whilst the authority understands that the burial of loved ones is a very emotive issue, placement of unauthorised memorabilia creates a series of issues for local authorities including issues with grass cutting and grounds maintenance as well as health and safety issues for stonemasons and coffin bearers.</w:t>
      </w:r>
    </w:p>
    <w:p w:rsidR="00DD0319" w:rsidRDefault="00DD0319" w:rsidP="00DD0319">
      <w:pPr>
        <w:pStyle w:val="BodyText"/>
        <w:jc w:val="both"/>
        <w:rPr>
          <w:rFonts w:ascii="Calibri" w:hAnsi="Calibri"/>
        </w:rPr>
      </w:pPr>
    </w:p>
    <w:p w:rsidR="00DD0319" w:rsidRPr="00DD0319" w:rsidRDefault="00DD0319" w:rsidP="00E60CD6">
      <w:pPr>
        <w:pStyle w:val="BodyText"/>
        <w:jc w:val="both"/>
        <w:rPr>
          <w:rFonts w:ascii="Calibri" w:hAnsi="Calibri"/>
        </w:rPr>
      </w:pPr>
      <w:r>
        <w:rPr>
          <w:rFonts w:ascii="Calibri" w:hAnsi="Calibri"/>
        </w:rPr>
        <w:t xml:space="preserve">Types of unauthorised memorabilia </w:t>
      </w:r>
      <w:r w:rsidR="00A25AF3">
        <w:rPr>
          <w:rFonts w:ascii="Calibri" w:hAnsi="Calibri"/>
        </w:rPr>
        <w:t xml:space="preserve">we respectively ask not to be placed </w:t>
      </w:r>
      <w:r>
        <w:rPr>
          <w:rFonts w:ascii="Calibri" w:hAnsi="Calibri"/>
        </w:rPr>
        <w:t>include: placing of curb edgings</w:t>
      </w:r>
      <w:r w:rsidR="00A25AF3">
        <w:rPr>
          <w:rFonts w:ascii="Calibri" w:hAnsi="Calibri"/>
        </w:rPr>
        <w:t>,</w:t>
      </w:r>
      <w:r>
        <w:rPr>
          <w:rFonts w:ascii="Calibri" w:hAnsi="Calibri"/>
        </w:rPr>
        <w:t xml:space="preserve"> Solar lighting, flags, balloons, wind chimes, lanterns, soft toys, statues, ph</w:t>
      </w:r>
      <w:r w:rsidR="00A25AF3">
        <w:rPr>
          <w:rFonts w:ascii="Calibri" w:hAnsi="Calibri"/>
        </w:rPr>
        <w:t xml:space="preserve">otographs, football scarves, wooden crosses, windmills, gnomes, alcoholic cans/bottles or any glass. </w:t>
      </w:r>
      <w:r w:rsidR="00CD6626" w:rsidRPr="002205FB">
        <w:rPr>
          <w:rFonts w:ascii="Calibri" w:hAnsi="Calibri"/>
        </w:rPr>
        <w:t>As of implementation of this po</w:t>
      </w:r>
      <w:r w:rsidR="002205FB">
        <w:rPr>
          <w:rFonts w:ascii="Calibri" w:hAnsi="Calibri"/>
        </w:rPr>
        <w:t>licy such items will be removed.</w:t>
      </w:r>
      <w:r>
        <w:rPr>
          <w:rFonts w:ascii="Calibri" w:hAnsi="Calibri"/>
        </w:rPr>
        <w:t xml:space="preserve"> </w:t>
      </w:r>
    </w:p>
    <w:p w:rsidR="00FB42E7" w:rsidRPr="009124E8" w:rsidRDefault="00FB42E7">
      <w:pPr>
        <w:pStyle w:val="BodyText"/>
        <w:jc w:val="both"/>
        <w:rPr>
          <w:rFonts w:ascii="Calibri" w:hAnsi="Calibri"/>
        </w:rPr>
      </w:pPr>
    </w:p>
    <w:p w:rsidR="00FB42E7" w:rsidRDefault="00FB42E7" w:rsidP="00A25AF3">
      <w:pPr>
        <w:pStyle w:val="BodyText"/>
        <w:jc w:val="both"/>
        <w:rPr>
          <w:rFonts w:ascii="Calibri" w:hAnsi="Calibri"/>
        </w:rPr>
      </w:pPr>
      <w:r w:rsidRPr="009124E8">
        <w:rPr>
          <w:rFonts w:ascii="Calibri" w:hAnsi="Calibri"/>
        </w:rPr>
        <w:t xml:space="preserve">The person responsible for tending the grave shall be responsible for the good </w:t>
      </w:r>
      <w:r w:rsidR="00874EF9" w:rsidRPr="008139A4">
        <w:rPr>
          <w:rFonts w:ascii="Calibri" w:hAnsi="Calibri"/>
        </w:rPr>
        <w:t>condition</w:t>
      </w:r>
      <w:r w:rsidRPr="008139A4">
        <w:rPr>
          <w:rFonts w:ascii="Calibri" w:hAnsi="Calibri"/>
        </w:rPr>
        <w:t xml:space="preserve"> of any plant</w:t>
      </w:r>
      <w:r w:rsidR="00874EF9" w:rsidRPr="008139A4">
        <w:rPr>
          <w:rFonts w:ascii="Calibri" w:hAnsi="Calibri"/>
        </w:rPr>
        <w:t>.</w:t>
      </w:r>
      <w:r w:rsidRPr="008139A4">
        <w:rPr>
          <w:rFonts w:ascii="Calibri" w:hAnsi="Calibri"/>
        </w:rPr>
        <w:t xml:space="preserve"> However, the </w:t>
      </w:r>
      <w:r w:rsidR="008139A4" w:rsidRPr="008139A4">
        <w:rPr>
          <w:rFonts w:ascii="Calibri" w:hAnsi="Calibri"/>
        </w:rPr>
        <w:t>authority</w:t>
      </w:r>
      <w:r w:rsidRPr="008139A4">
        <w:rPr>
          <w:rFonts w:ascii="Calibri" w:hAnsi="Calibri"/>
        </w:rPr>
        <w:t xml:space="preserve"> shall have the right </w:t>
      </w:r>
      <w:r w:rsidR="00B72F69" w:rsidRPr="008139A4">
        <w:rPr>
          <w:rFonts w:ascii="Calibri" w:hAnsi="Calibri"/>
        </w:rPr>
        <w:t xml:space="preserve">without notice </w:t>
      </w:r>
      <w:r w:rsidRPr="008139A4">
        <w:rPr>
          <w:rFonts w:ascii="Calibri" w:hAnsi="Calibri"/>
        </w:rPr>
        <w:t>to prune, cut down or dig up, and remove any shrubs, plants or flowers,</w:t>
      </w:r>
      <w:r w:rsidRPr="009124E8">
        <w:rPr>
          <w:rFonts w:ascii="Calibri" w:hAnsi="Calibri"/>
        </w:rPr>
        <w:t xml:space="preserve"> at any time when, in </w:t>
      </w:r>
      <w:r w:rsidR="008139A4">
        <w:rPr>
          <w:rFonts w:ascii="Calibri" w:hAnsi="Calibri"/>
        </w:rPr>
        <w:t>its</w:t>
      </w:r>
      <w:r w:rsidRPr="009124E8">
        <w:rPr>
          <w:rFonts w:ascii="Calibri" w:hAnsi="Calibri"/>
        </w:rPr>
        <w:t xml:space="preserve"> opinion, the</w:t>
      </w:r>
      <w:r w:rsidR="008139A4">
        <w:rPr>
          <w:rFonts w:ascii="Calibri" w:hAnsi="Calibri"/>
        </w:rPr>
        <w:t>y have become unsightly, overgrown</w:t>
      </w:r>
      <w:r w:rsidRPr="009124E8">
        <w:rPr>
          <w:rFonts w:ascii="Calibri" w:hAnsi="Calibri"/>
        </w:rPr>
        <w:t xml:space="preserve"> or </w:t>
      </w:r>
      <w:r w:rsidRPr="008139A4">
        <w:rPr>
          <w:rFonts w:ascii="Calibri" w:hAnsi="Calibri"/>
        </w:rPr>
        <w:t xml:space="preserve">when necessary for the purpose of reopening </w:t>
      </w:r>
      <w:r w:rsidR="0024654E" w:rsidRPr="008139A4">
        <w:rPr>
          <w:rFonts w:ascii="Calibri" w:hAnsi="Calibri"/>
        </w:rPr>
        <w:t xml:space="preserve">a </w:t>
      </w:r>
      <w:r w:rsidRPr="008139A4">
        <w:rPr>
          <w:rFonts w:ascii="Calibri" w:hAnsi="Calibri"/>
        </w:rPr>
        <w:t>grave</w:t>
      </w:r>
      <w:r w:rsidR="006A48F1" w:rsidRPr="008139A4">
        <w:rPr>
          <w:rFonts w:ascii="Calibri" w:hAnsi="Calibri"/>
        </w:rPr>
        <w:t xml:space="preserve"> </w:t>
      </w:r>
      <w:r w:rsidR="008139A4">
        <w:rPr>
          <w:rFonts w:ascii="Calibri" w:hAnsi="Calibri"/>
        </w:rPr>
        <w:t>or carrying out work to a memorial.</w:t>
      </w:r>
    </w:p>
    <w:p w:rsidR="008139A4" w:rsidRDefault="008139A4" w:rsidP="00A25AF3">
      <w:pPr>
        <w:pStyle w:val="BodyText"/>
        <w:jc w:val="both"/>
        <w:rPr>
          <w:rFonts w:ascii="Calibri" w:hAnsi="Calibri"/>
        </w:rPr>
      </w:pPr>
    </w:p>
    <w:p w:rsidR="008139A4" w:rsidRDefault="008139A4" w:rsidP="00A25AF3">
      <w:pPr>
        <w:pStyle w:val="BodyText"/>
        <w:jc w:val="both"/>
        <w:rPr>
          <w:rFonts w:ascii="Calibri" w:hAnsi="Calibri"/>
        </w:rPr>
      </w:pPr>
      <w:r>
        <w:rPr>
          <w:rFonts w:ascii="Calibri" w:hAnsi="Calibri"/>
        </w:rPr>
        <w:t>Due to the Councils responsibility for the safety of memorials, the planting of any large shrub, tree, or conifer is not permitted as, over time, the roots continue to grow and could eventually undermine the foundation of a memorial thereby affecting its stability.</w:t>
      </w:r>
    </w:p>
    <w:p w:rsidR="008139A4" w:rsidRDefault="008139A4" w:rsidP="00A25AF3">
      <w:pPr>
        <w:pStyle w:val="BodyText"/>
        <w:jc w:val="both"/>
        <w:rPr>
          <w:rFonts w:ascii="Calibri" w:hAnsi="Calibri"/>
        </w:rPr>
      </w:pPr>
    </w:p>
    <w:p w:rsidR="008139A4" w:rsidRPr="009124E8" w:rsidRDefault="008139A4" w:rsidP="00A25AF3">
      <w:pPr>
        <w:pStyle w:val="BodyText"/>
        <w:jc w:val="both"/>
        <w:rPr>
          <w:rFonts w:ascii="Calibri" w:hAnsi="Calibri"/>
        </w:rPr>
      </w:pPr>
      <w:r>
        <w:rPr>
          <w:rFonts w:ascii="Calibri" w:hAnsi="Calibri"/>
        </w:rPr>
        <w:t>It is inevitable that as time passes, some graves are visited less frequently, therefore some shrubs or plants could eventually encroach into the area of an adjacent grave. For such reasons, the authority reserves the right to authorise the pruning or removal of any plant, shrub or flower at any time without notification.</w:t>
      </w:r>
    </w:p>
    <w:p w:rsidR="00C36BD8" w:rsidRPr="009124E8" w:rsidRDefault="00C36BD8" w:rsidP="00376809">
      <w:pPr>
        <w:pStyle w:val="BodyText"/>
        <w:jc w:val="both"/>
        <w:rPr>
          <w:rFonts w:ascii="Calibri" w:hAnsi="Calibri"/>
        </w:rPr>
      </w:pPr>
    </w:p>
    <w:p w:rsidR="008139A4" w:rsidRDefault="00FB42E7" w:rsidP="00A25AF3">
      <w:pPr>
        <w:pStyle w:val="BodyText"/>
        <w:jc w:val="both"/>
        <w:rPr>
          <w:rFonts w:ascii="Calibri" w:hAnsi="Calibri"/>
        </w:rPr>
      </w:pPr>
      <w:r w:rsidRPr="008139A4">
        <w:rPr>
          <w:rFonts w:ascii="Calibri" w:hAnsi="Calibri"/>
        </w:rPr>
        <w:t>Cut flowers</w:t>
      </w:r>
      <w:r w:rsidR="00542CF9" w:rsidRPr="008139A4">
        <w:rPr>
          <w:rFonts w:ascii="Calibri" w:hAnsi="Calibri"/>
        </w:rPr>
        <w:t xml:space="preserve"> and wreaths</w:t>
      </w:r>
      <w:r w:rsidRPr="008139A4">
        <w:rPr>
          <w:rFonts w:ascii="Calibri" w:hAnsi="Calibri"/>
        </w:rPr>
        <w:t xml:space="preserve"> placed on graves </w:t>
      </w:r>
      <w:r w:rsidR="00EE4186" w:rsidRPr="008139A4">
        <w:rPr>
          <w:rFonts w:ascii="Calibri" w:hAnsi="Calibri"/>
        </w:rPr>
        <w:t>shall be allowed to remain</w:t>
      </w:r>
      <w:r w:rsidRPr="008139A4">
        <w:rPr>
          <w:rFonts w:ascii="Calibri" w:hAnsi="Calibri"/>
        </w:rPr>
        <w:t xml:space="preserve"> </w:t>
      </w:r>
      <w:r w:rsidR="003A61E2" w:rsidRPr="008139A4">
        <w:rPr>
          <w:rFonts w:ascii="Calibri" w:hAnsi="Calibri"/>
        </w:rPr>
        <w:t xml:space="preserve">in situ </w:t>
      </w:r>
      <w:r w:rsidR="007C3B51" w:rsidRPr="008139A4">
        <w:rPr>
          <w:rFonts w:ascii="Calibri" w:hAnsi="Calibri"/>
        </w:rPr>
        <w:t xml:space="preserve">until </w:t>
      </w:r>
      <w:r w:rsidRPr="008139A4">
        <w:rPr>
          <w:rFonts w:ascii="Calibri" w:hAnsi="Calibri"/>
        </w:rPr>
        <w:t xml:space="preserve">they </w:t>
      </w:r>
      <w:r w:rsidR="00D05CBC" w:rsidRPr="008139A4">
        <w:rPr>
          <w:rFonts w:ascii="Calibri" w:hAnsi="Calibri"/>
        </w:rPr>
        <w:t>are</w:t>
      </w:r>
      <w:r w:rsidRPr="008139A4">
        <w:rPr>
          <w:rFonts w:ascii="Calibri" w:hAnsi="Calibri"/>
        </w:rPr>
        <w:t xml:space="preserve"> deemed unsightly upon which </w:t>
      </w:r>
      <w:r w:rsidR="00376809" w:rsidRPr="008139A4">
        <w:rPr>
          <w:rFonts w:ascii="Calibri" w:hAnsi="Calibri"/>
        </w:rPr>
        <w:t xml:space="preserve">occurrence </w:t>
      </w:r>
      <w:r w:rsidRPr="008139A4">
        <w:rPr>
          <w:rFonts w:ascii="Calibri" w:hAnsi="Calibri"/>
        </w:rPr>
        <w:t xml:space="preserve">they </w:t>
      </w:r>
      <w:r w:rsidR="00376809" w:rsidRPr="008139A4">
        <w:rPr>
          <w:rFonts w:ascii="Calibri" w:hAnsi="Calibri"/>
        </w:rPr>
        <w:t xml:space="preserve">will </w:t>
      </w:r>
      <w:r w:rsidRPr="008139A4">
        <w:rPr>
          <w:rFonts w:ascii="Calibri" w:hAnsi="Calibri"/>
        </w:rPr>
        <w:t>be</w:t>
      </w:r>
      <w:r w:rsidRPr="009124E8">
        <w:rPr>
          <w:rFonts w:ascii="Calibri" w:hAnsi="Calibri"/>
        </w:rPr>
        <w:t xml:space="preserve"> removed by the </w:t>
      </w:r>
      <w:r w:rsidR="00E60CD6">
        <w:rPr>
          <w:rFonts w:ascii="Calibri" w:hAnsi="Calibri"/>
        </w:rPr>
        <w:t>Council</w:t>
      </w:r>
      <w:r w:rsidRPr="009124E8">
        <w:rPr>
          <w:rFonts w:ascii="Calibri" w:hAnsi="Calibri"/>
        </w:rPr>
        <w:t>.</w:t>
      </w:r>
      <w:r w:rsidR="007255FC" w:rsidRPr="009124E8">
        <w:rPr>
          <w:rFonts w:ascii="Calibri" w:hAnsi="Calibri"/>
        </w:rPr>
        <w:t xml:space="preserve"> </w:t>
      </w:r>
    </w:p>
    <w:p w:rsidR="008139A4" w:rsidRDefault="008139A4" w:rsidP="00A25AF3">
      <w:pPr>
        <w:pStyle w:val="BodyText"/>
        <w:jc w:val="both"/>
        <w:rPr>
          <w:rFonts w:ascii="Calibri" w:hAnsi="Calibri"/>
        </w:rPr>
      </w:pPr>
    </w:p>
    <w:p w:rsidR="00FB42E7" w:rsidRPr="009124E8" w:rsidRDefault="00D468FC" w:rsidP="00A25AF3">
      <w:pPr>
        <w:pStyle w:val="BodyText"/>
        <w:jc w:val="both"/>
        <w:rPr>
          <w:rFonts w:ascii="Calibri" w:hAnsi="Calibri"/>
        </w:rPr>
      </w:pPr>
      <w:r w:rsidRPr="00D468FC">
        <w:rPr>
          <w:rFonts w:ascii="Calibri" w:hAnsi="Calibri"/>
        </w:rPr>
        <w:t>All flowers,</w:t>
      </w:r>
      <w:r w:rsidR="007255FC" w:rsidRPr="00D468FC">
        <w:rPr>
          <w:rFonts w:ascii="Calibri" w:hAnsi="Calibri"/>
        </w:rPr>
        <w:t xml:space="preserve"> wreaths</w:t>
      </w:r>
      <w:r w:rsidRPr="00D468FC">
        <w:rPr>
          <w:rFonts w:ascii="Calibri" w:hAnsi="Calibri"/>
        </w:rPr>
        <w:t xml:space="preserve"> and other items must be </w:t>
      </w:r>
      <w:r>
        <w:rPr>
          <w:rFonts w:ascii="Calibri" w:hAnsi="Calibri"/>
        </w:rPr>
        <w:t>contained within</w:t>
      </w:r>
      <w:r w:rsidRPr="00D468FC">
        <w:rPr>
          <w:rFonts w:ascii="Calibri" w:hAnsi="Calibri"/>
        </w:rPr>
        <w:t xml:space="preserve"> the </w:t>
      </w:r>
      <w:r w:rsidR="007255FC" w:rsidRPr="00D468FC">
        <w:rPr>
          <w:rFonts w:ascii="Calibri" w:hAnsi="Calibri"/>
        </w:rPr>
        <w:t>cremation plot</w:t>
      </w:r>
      <w:r>
        <w:rPr>
          <w:rFonts w:ascii="Calibri" w:hAnsi="Calibri"/>
        </w:rPr>
        <w:t>,</w:t>
      </w:r>
      <w:r w:rsidR="007255FC" w:rsidRPr="00D468FC">
        <w:rPr>
          <w:rFonts w:ascii="Calibri" w:hAnsi="Calibri"/>
        </w:rPr>
        <w:t xml:space="preserve"> and</w:t>
      </w:r>
      <w:r w:rsidRPr="00D468FC">
        <w:rPr>
          <w:rFonts w:ascii="Calibri" w:hAnsi="Calibri"/>
        </w:rPr>
        <w:t xml:space="preserve"> not encroach </w:t>
      </w:r>
      <w:r>
        <w:rPr>
          <w:rFonts w:ascii="Calibri" w:hAnsi="Calibri"/>
        </w:rPr>
        <w:t>on</w:t>
      </w:r>
      <w:r w:rsidRPr="00D468FC">
        <w:rPr>
          <w:rFonts w:ascii="Calibri" w:hAnsi="Calibri"/>
        </w:rPr>
        <w:t xml:space="preserve"> any</w:t>
      </w:r>
      <w:r w:rsidR="007255FC" w:rsidRPr="00D468FC">
        <w:rPr>
          <w:rFonts w:ascii="Calibri" w:hAnsi="Calibri"/>
        </w:rPr>
        <w:t xml:space="preserve"> land or adjoining cremation plot.</w:t>
      </w:r>
    </w:p>
    <w:p w:rsidR="00FB42E7" w:rsidRPr="009124E8" w:rsidRDefault="00FB42E7">
      <w:pPr>
        <w:pStyle w:val="BodyText"/>
        <w:jc w:val="both"/>
        <w:rPr>
          <w:rFonts w:ascii="Calibri" w:hAnsi="Calibri"/>
        </w:rPr>
      </w:pPr>
    </w:p>
    <w:p w:rsidR="00FB42E7" w:rsidRPr="009124E8" w:rsidRDefault="00FB42E7" w:rsidP="00A25AF3">
      <w:pPr>
        <w:pStyle w:val="BodyText"/>
        <w:jc w:val="both"/>
        <w:rPr>
          <w:rFonts w:ascii="Calibri" w:hAnsi="Calibri"/>
        </w:rPr>
      </w:pPr>
      <w:r w:rsidRPr="009124E8">
        <w:rPr>
          <w:rFonts w:ascii="Calibri" w:hAnsi="Calibri"/>
        </w:rPr>
        <w:t xml:space="preserve">No flowers, flower pots, artificial wreaths or any other articles shall be removed from or taken out of the Cemetery without the permission of the </w:t>
      </w:r>
      <w:r w:rsidR="00A037CD">
        <w:rPr>
          <w:rFonts w:ascii="Calibri" w:hAnsi="Calibri"/>
        </w:rPr>
        <w:t>authority</w:t>
      </w:r>
      <w:r w:rsidRPr="009124E8">
        <w:rPr>
          <w:rFonts w:ascii="Calibri" w:hAnsi="Calibri"/>
        </w:rPr>
        <w:t>.  Dead flowers, wreaths, weeds and other matter taken off gr</w:t>
      </w:r>
      <w:r w:rsidR="00A037CD">
        <w:rPr>
          <w:rFonts w:ascii="Calibri" w:hAnsi="Calibri"/>
        </w:rPr>
        <w:t xml:space="preserve">aves must be deposited </w:t>
      </w:r>
      <w:r w:rsidRPr="009124E8">
        <w:rPr>
          <w:rFonts w:ascii="Calibri" w:hAnsi="Calibri"/>
        </w:rPr>
        <w:t>in the refuse bins</w:t>
      </w:r>
      <w:r w:rsidR="00A037CD">
        <w:rPr>
          <w:rFonts w:ascii="Calibri" w:hAnsi="Calibri"/>
        </w:rPr>
        <w:t xml:space="preserve"> on site.</w:t>
      </w:r>
    </w:p>
    <w:p w:rsidR="00566D43" w:rsidRPr="009124E8" w:rsidRDefault="00566D43" w:rsidP="00AC402D">
      <w:pPr>
        <w:pStyle w:val="BodyText"/>
        <w:jc w:val="both"/>
        <w:rPr>
          <w:rFonts w:ascii="Calibri" w:hAnsi="Calibri"/>
        </w:rPr>
      </w:pPr>
    </w:p>
    <w:p w:rsidR="005164F0" w:rsidRPr="00A037CD" w:rsidRDefault="00980B41" w:rsidP="002A040F">
      <w:pPr>
        <w:pStyle w:val="BodyText"/>
        <w:jc w:val="both"/>
        <w:rPr>
          <w:rFonts w:ascii="Calibri" w:hAnsi="Calibri"/>
          <w:strike/>
        </w:rPr>
      </w:pPr>
      <w:r>
        <w:rPr>
          <w:rFonts w:ascii="Calibri" w:hAnsi="Calibri"/>
        </w:rPr>
        <w:t>Should any grave</w:t>
      </w:r>
      <w:r w:rsidR="003B4BA5">
        <w:rPr>
          <w:rFonts w:ascii="Calibri" w:hAnsi="Calibri"/>
        </w:rPr>
        <w:t xml:space="preserve"> in the view of the </w:t>
      </w:r>
      <w:r w:rsidR="00E60CD6">
        <w:rPr>
          <w:rFonts w:ascii="Calibri" w:hAnsi="Calibri"/>
        </w:rPr>
        <w:t>Council</w:t>
      </w:r>
      <w:r>
        <w:rPr>
          <w:rFonts w:ascii="Calibri" w:hAnsi="Calibri"/>
        </w:rPr>
        <w:t xml:space="preserve"> become untidy</w:t>
      </w:r>
      <w:r w:rsidR="003B4BA5">
        <w:rPr>
          <w:rFonts w:ascii="Calibri" w:hAnsi="Calibri"/>
        </w:rPr>
        <w:t>/</w:t>
      </w:r>
      <w:r>
        <w:rPr>
          <w:rFonts w:ascii="Calibri" w:hAnsi="Calibri"/>
        </w:rPr>
        <w:t>neglected</w:t>
      </w:r>
      <w:r w:rsidR="003B4BA5">
        <w:rPr>
          <w:rFonts w:ascii="Calibri" w:hAnsi="Calibri"/>
        </w:rPr>
        <w:t xml:space="preserve"> or contains any authorised memorials such as fences, kerbs or edgings on or around the grave, </w:t>
      </w:r>
      <w:r>
        <w:rPr>
          <w:rFonts w:ascii="Calibri" w:hAnsi="Calibri"/>
        </w:rPr>
        <w:t xml:space="preserve">where possible the authority will notify the registered grave owner </w:t>
      </w:r>
      <w:r w:rsidR="003B4BA5">
        <w:rPr>
          <w:rFonts w:ascii="Calibri" w:hAnsi="Calibri"/>
        </w:rPr>
        <w:t>that remedial works must be completed within 1 month. If this notice is not complied with, the council may remove such items, which will be stored safely in the cemetery for a further 1 month. These items will be disposed of after this period if not collected.</w:t>
      </w:r>
    </w:p>
    <w:p w:rsidR="00836CD7" w:rsidRPr="009124E8" w:rsidRDefault="00836CD7" w:rsidP="002A040F">
      <w:pPr>
        <w:pStyle w:val="BodyText"/>
        <w:jc w:val="both"/>
        <w:rPr>
          <w:rFonts w:ascii="Calibri" w:hAnsi="Calibri"/>
        </w:rPr>
      </w:pPr>
    </w:p>
    <w:p w:rsidR="00695349" w:rsidRPr="009124E8" w:rsidRDefault="00D73BBE" w:rsidP="00695349">
      <w:pPr>
        <w:pStyle w:val="BodyText"/>
        <w:jc w:val="both"/>
        <w:rPr>
          <w:rFonts w:ascii="Calibri" w:hAnsi="Calibri"/>
        </w:rPr>
      </w:pPr>
      <w:r w:rsidRPr="00695349">
        <w:rPr>
          <w:rFonts w:ascii="Calibri" w:hAnsi="Calibri"/>
        </w:rPr>
        <w:t>A</w:t>
      </w:r>
      <w:r w:rsidR="00A42E53">
        <w:rPr>
          <w:rFonts w:ascii="Calibri" w:hAnsi="Calibri"/>
        </w:rPr>
        <w:t>n</w:t>
      </w:r>
      <w:r w:rsidRPr="00695349">
        <w:rPr>
          <w:rFonts w:ascii="Calibri" w:hAnsi="Calibri"/>
        </w:rPr>
        <w:t xml:space="preserve"> area </w:t>
      </w:r>
      <w:r w:rsidRPr="00CD6626">
        <w:rPr>
          <w:rFonts w:ascii="Calibri" w:hAnsi="Calibri"/>
        </w:rPr>
        <w:t>not exceeding</w:t>
      </w:r>
      <w:r w:rsidR="003A3CFB" w:rsidRPr="00CD6626">
        <w:rPr>
          <w:rFonts w:ascii="Calibri" w:hAnsi="Calibri"/>
        </w:rPr>
        <w:t xml:space="preserve"> 305</w:t>
      </w:r>
      <w:r w:rsidR="00DC4C99" w:rsidRPr="00CD6626">
        <w:rPr>
          <w:rFonts w:ascii="Calibri" w:hAnsi="Calibri"/>
        </w:rPr>
        <w:t>m</w:t>
      </w:r>
      <w:r w:rsidR="00FD13FD" w:rsidRPr="00CD6626">
        <w:rPr>
          <w:rFonts w:ascii="Calibri" w:hAnsi="Calibri"/>
        </w:rPr>
        <w:t>m</w:t>
      </w:r>
      <w:r w:rsidR="00A31613" w:rsidRPr="00CD6626">
        <w:rPr>
          <w:rFonts w:ascii="Calibri" w:hAnsi="Calibri"/>
        </w:rPr>
        <w:t xml:space="preserve"> </w:t>
      </w:r>
      <w:r w:rsidR="00DC4C99" w:rsidRPr="00CD6626">
        <w:rPr>
          <w:rFonts w:ascii="Calibri" w:hAnsi="Calibri"/>
        </w:rPr>
        <w:t>(12")</w:t>
      </w:r>
      <w:r w:rsidR="005C6A18" w:rsidRPr="00CD6626">
        <w:rPr>
          <w:rFonts w:ascii="Calibri" w:hAnsi="Calibri"/>
        </w:rPr>
        <w:t xml:space="preserve"> is permitted</w:t>
      </w:r>
      <w:r w:rsidR="00836CD7" w:rsidRPr="00695349">
        <w:rPr>
          <w:rFonts w:ascii="Calibri" w:hAnsi="Calibri"/>
        </w:rPr>
        <w:t xml:space="preserve"> at the front of a lawn heads</w:t>
      </w:r>
      <w:r w:rsidR="005C6A18" w:rsidRPr="00695349">
        <w:rPr>
          <w:rFonts w:ascii="Calibri" w:hAnsi="Calibri"/>
        </w:rPr>
        <w:t>tone</w:t>
      </w:r>
      <w:r w:rsidR="00836CD7" w:rsidRPr="00695349">
        <w:rPr>
          <w:rFonts w:ascii="Calibri" w:hAnsi="Calibri"/>
        </w:rPr>
        <w:t xml:space="preserve"> for </w:t>
      </w:r>
      <w:r w:rsidR="00A42E53">
        <w:rPr>
          <w:rFonts w:ascii="Calibri" w:hAnsi="Calibri"/>
        </w:rPr>
        <w:t xml:space="preserve">potted </w:t>
      </w:r>
      <w:r w:rsidR="00836CD7" w:rsidRPr="00695349">
        <w:rPr>
          <w:rFonts w:ascii="Calibri" w:hAnsi="Calibri"/>
        </w:rPr>
        <w:t>flowers and plants only.</w:t>
      </w:r>
      <w:r w:rsidR="00695349">
        <w:rPr>
          <w:rFonts w:ascii="Calibri" w:hAnsi="Calibri"/>
        </w:rPr>
        <w:t xml:space="preserve"> </w:t>
      </w:r>
      <w:r w:rsidR="00695349" w:rsidRPr="00695349">
        <w:rPr>
          <w:rFonts w:ascii="Calibri" w:hAnsi="Calibri"/>
        </w:rPr>
        <w:t xml:space="preserve">Due to the </w:t>
      </w:r>
      <w:r w:rsidR="00855325" w:rsidRPr="00695349">
        <w:rPr>
          <w:rFonts w:ascii="Calibri" w:hAnsi="Calibri"/>
        </w:rPr>
        <w:t>council’s</w:t>
      </w:r>
      <w:r w:rsidR="00695349" w:rsidRPr="00695349">
        <w:rPr>
          <w:rFonts w:ascii="Calibri" w:hAnsi="Calibri"/>
        </w:rPr>
        <w:t xml:space="preserve"> responsibility to maintain the grass, the placing of any stone chippings is not permitted as they could cause an injury to the staff or visitors or damage a memorial. The</w:t>
      </w:r>
      <w:r w:rsidR="00695349">
        <w:rPr>
          <w:rFonts w:ascii="Calibri" w:hAnsi="Calibri"/>
        </w:rPr>
        <w:t xml:space="preserve"> placing of w</w:t>
      </w:r>
      <w:r w:rsidR="00695349" w:rsidRPr="00F23FFF">
        <w:rPr>
          <w:rFonts w:ascii="Calibri" w:hAnsi="Calibri"/>
        </w:rPr>
        <w:t>ooden</w:t>
      </w:r>
      <w:r w:rsidR="00695349">
        <w:rPr>
          <w:rFonts w:ascii="Calibri" w:hAnsi="Calibri"/>
        </w:rPr>
        <w:t xml:space="preserve"> and </w:t>
      </w:r>
      <w:r w:rsidR="00695349" w:rsidRPr="00F23FFF">
        <w:rPr>
          <w:rFonts w:ascii="Calibri" w:hAnsi="Calibri"/>
        </w:rPr>
        <w:t xml:space="preserve">plastic fencing or loose chippings are </w:t>
      </w:r>
      <w:r w:rsidR="00695349">
        <w:rPr>
          <w:rFonts w:ascii="Calibri" w:hAnsi="Calibri"/>
        </w:rPr>
        <w:t xml:space="preserve">not </w:t>
      </w:r>
      <w:r w:rsidR="00695349" w:rsidRPr="00F23FFF">
        <w:rPr>
          <w:rFonts w:ascii="Calibri" w:hAnsi="Calibri"/>
        </w:rPr>
        <w:t>permitted.</w:t>
      </w:r>
    </w:p>
    <w:p w:rsidR="005642EC" w:rsidRDefault="002314EC" w:rsidP="002A040F">
      <w:pPr>
        <w:pStyle w:val="BodyText"/>
        <w:jc w:val="both"/>
        <w:rPr>
          <w:rFonts w:ascii="Calibri" w:hAnsi="Calibri"/>
        </w:rPr>
      </w:pPr>
      <w:r w:rsidRPr="00695349">
        <w:rPr>
          <w:rFonts w:ascii="Calibri" w:hAnsi="Calibri"/>
        </w:rPr>
        <w:t xml:space="preserve">Christmas wreaths shall be removed from the Cemetery </w:t>
      </w:r>
      <w:r w:rsidR="00695349" w:rsidRPr="00695349">
        <w:rPr>
          <w:rFonts w:ascii="Calibri" w:hAnsi="Calibri"/>
        </w:rPr>
        <w:t xml:space="preserve">on or around </w:t>
      </w:r>
      <w:r w:rsidR="00BF434D" w:rsidRPr="00695349">
        <w:rPr>
          <w:rFonts w:ascii="Calibri" w:hAnsi="Calibri"/>
        </w:rPr>
        <w:t>the 14th</w:t>
      </w:r>
      <w:r w:rsidRPr="00695349">
        <w:rPr>
          <w:rFonts w:ascii="Calibri" w:hAnsi="Calibri"/>
        </w:rPr>
        <w:t xml:space="preserve"> February</w:t>
      </w:r>
      <w:r w:rsidR="005D0C47" w:rsidRPr="00695349">
        <w:rPr>
          <w:rFonts w:ascii="Calibri" w:hAnsi="Calibri"/>
        </w:rPr>
        <w:t>.</w:t>
      </w:r>
      <w:r w:rsidR="00566D43" w:rsidRPr="009124E8">
        <w:rPr>
          <w:rFonts w:ascii="Calibri" w:hAnsi="Calibri"/>
        </w:rPr>
        <w:t xml:space="preserve"> </w:t>
      </w:r>
    </w:p>
    <w:p w:rsidR="008B1332" w:rsidRDefault="008B1332" w:rsidP="002A040F">
      <w:pPr>
        <w:pStyle w:val="BodyText"/>
        <w:jc w:val="both"/>
        <w:rPr>
          <w:rFonts w:ascii="Calibri" w:hAnsi="Calibri"/>
        </w:rPr>
      </w:pPr>
    </w:p>
    <w:p w:rsidR="008B1332" w:rsidRDefault="008B1332" w:rsidP="002A040F">
      <w:pPr>
        <w:pStyle w:val="BodyText"/>
        <w:jc w:val="both"/>
        <w:rPr>
          <w:rFonts w:ascii="Calibri" w:hAnsi="Calibri"/>
        </w:rPr>
      </w:pPr>
    </w:p>
    <w:p w:rsidR="008B1332" w:rsidRDefault="008B1332" w:rsidP="002A040F">
      <w:pPr>
        <w:pStyle w:val="BodyText"/>
        <w:jc w:val="both"/>
        <w:rPr>
          <w:rFonts w:ascii="Calibri" w:hAnsi="Calibri"/>
        </w:rPr>
      </w:pPr>
    </w:p>
    <w:p w:rsidR="008B1332" w:rsidRDefault="008B1332" w:rsidP="002A040F">
      <w:pPr>
        <w:pStyle w:val="BodyText"/>
        <w:jc w:val="both"/>
        <w:rPr>
          <w:rFonts w:ascii="Calibri" w:hAnsi="Calibri"/>
        </w:rPr>
      </w:pPr>
    </w:p>
    <w:p w:rsidR="008B1332" w:rsidRDefault="008B1332" w:rsidP="002A040F">
      <w:pPr>
        <w:pStyle w:val="BodyText"/>
        <w:jc w:val="both"/>
        <w:rPr>
          <w:rFonts w:ascii="Calibri" w:hAnsi="Calibri"/>
        </w:rPr>
      </w:pPr>
    </w:p>
    <w:p w:rsidR="008B1332" w:rsidRDefault="008B1332" w:rsidP="002A040F">
      <w:pPr>
        <w:pStyle w:val="BodyText"/>
        <w:jc w:val="both"/>
        <w:rPr>
          <w:rFonts w:ascii="Calibri" w:hAnsi="Calibri"/>
        </w:rPr>
      </w:pPr>
    </w:p>
    <w:p w:rsidR="004513A6" w:rsidRDefault="004513A6" w:rsidP="002A040F">
      <w:pPr>
        <w:pStyle w:val="BodyText"/>
        <w:jc w:val="both"/>
        <w:rPr>
          <w:rFonts w:ascii="Calibri" w:hAnsi="Calibri"/>
        </w:rPr>
      </w:pPr>
    </w:p>
    <w:p w:rsidR="0045504D" w:rsidRPr="0045504D" w:rsidRDefault="0045504D">
      <w:pPr>
        <w:pStyle w:val="BodyText"/>
        <w:jc w:val="both"/>
        <w:rPr>
          <w:rFonts w:ascii="Calibri" w:hAnsi="Calibri"/>
          <w:b/>
          <w:color w:val="00B050"/>
        </w:rPr>
      </w:pPr>
      <w:r w:rsidRPr="0045504D">
        <w:rPr>
          <w:rFonts w:ascii="Calibri" w:hAnsi="Calibri"/>
          <w:b/>
          <w:color w:val="00B050"/>
        </w:rPr>
        <w:t>Cremated Remains Plots</w:t>
      </w:r>
    </w:p>
    <w:p w:rsidR="00FB42E7" w:rsidRPr="003208AF" w:rsidRDefault="00FB42E7">
      <w:pPr>
        <w:pStyle w:val="BodyText"/>
        <w:jc w:val="both"/>
        <w:rPr>
          <w:rFonts w:ascii="Calibri" w:hAnsi="Calibri"/>
          <w:highlight w:val="lightGray"/>
        </w:rPr>
      </w:pPr>
    </w:p>
    <w:p w:rsidR="00FB42E7" w:rsidRPr="009124E8" w:rsidRDefault="006952A1">
      <w:pPr>
        <w:pStyle w:val="BodyText"/>
        <w:jc w:val="both"/>
        <w:rPr>
          <w:rFonts w:ascii="Calibri" w:hAnsi="Calibri"/>
        </w:rPr>
      </w:pPr>
      <w:r w:rsidRPr="00695349">
        <w:rPr>
          <w:rFonts w:ascii="Calibri" w:hAnsi="Calibri"/>
        </w:rPr>
        <w:t>Each plot shall</w:t>
      </w:r>
      <w:r w:rsidR="00FB42E7" w:rsidRPr="00695349">
        <w:rPr>
          <w:rFonts w:ascii="Calibri" w:hAnsi="Calibri"/>
        </w:rPr>
        <w:t xml:space="preserve"> normally </w:t>
      </w:r>
      <w:r w:rsidR="00273B7F" w:rsidRPr="00695349">
        <w:rPr>
          <w:rFonts w:ascii="Calibri" w:hAnsi="Calibri"/>
        </w:rPr>
        <w:t>accommodate the</w:t>
      </w:r>
      <w:r w:rsidR="00FB42E7" w:rsidRPr="00695349">
        <w:rPr>
          <w:rFonts w:ascii="Calibri" w:hAnsi="Calibri"/>
        </w:rPr>
        <w:t xml:space="preserve"> interment of 4 cremated remains.</w:t>
      </w:r>
    </w:p>
    <w:p w:rsidR="001F58D6" w:rsidRPr="009124E8" w:rsidRDefault="001F58D6">
      <w:pPr>
        <w:pStyle w:val="BodyText"/>
        <w:jc w:val="both"/>
        <w:rPr>
          <w:rFonts w:ascii="Calibri" w:hAnsi="Calibri"/>
        </w:rPr>
      </w:pPr>
    </w:p>
    <w:p w:rsidR="001F58D6" w:rsidRPr="00695349" w:rsidRDefault="001F58D6">
      <w:pPr>
        <w:pStyle w:val="BodyText"/>
        <w:jc w:val="both"/>
        <w:rPr>
          <w:rFonts w:ascii="Calibri" w:hAnsi="Calibri"/>
        </w:rPr>
      </w:pPr>
      <w:r w:rsidRPr="00695349">
        <w:rPr>
          <w:rFonts w:ascii="Calibri" w:hAnsi="Calibri"/>
        </w:rPr>
        <w:t xml:space="preserve">Cremated remains must be held in a container </w:t>
      </w:r>
      <w:r w:rsidR="00D948FA" w:rsidRPr="00695349">
        <w:rPr>
          <w:rFonts w:ascii="Calibri" w:hAnsi="Calibri"/>
        </w:rPr>
        <w:t>designed for the purpose of</w:t>
      </w:r>
      <w:r w:rsidRPr="00695349">
        <w:rPr>
          <w:rFonts w:ascii="Calibri" w:hAnsi="Calibri"/>
        </w:rPr>
        <w:t xml:space="preserve"> buria</w:t>
      </w:r>
      <w:r w:rsidR="00D948FA" w:rsidRPr="00695349">
        <w:rPr>
          <w:rFonts w:ascii="Calibri" w:hAnsi="Calibri"/>
        </w:rPr>
        <w:t xml:space="preserve">l and approved by the </w:t>
      </w:r>
      <w:r w:rsidR="00695349" w:rsidRPr="00695349">
        <w:rPr>
          <w:rFonts w:ascii="Calibri" w:hAnsi="Calibri"/>
        </w:rPr>
        <w:t>authority</w:t>
      </w:r>
      <w:r w:rsidRPr="00695349">
        <w:rPr>
          <w:rFonts w:ascii="Calibri" w:hAnsi="Calibri"/>
        </w:rPr>
        <w:t>.  The container must have the full name of the deceased clearly visible.</w:t>
      </w:r>
    </w:p>
    <w:p w:rsidR="001F58D6" w:rsidRPr="003208AF" w:rsidRDefault="001F58D6">
      <w:pPr>
        <w:pStyle w:val="BodyText"/>
        <w:jc w:val="both"/>
        <w:rPr>
          <w:rFonts w:ascii="Calibri" w:hAnsi="Calibri"/>
          <w:highlight w:val="lightGray"/>
        </w:rPr>
      </w:pPr>
    </w:p>
    <w:p w:rsidR="00FB42E7" w:rsidRPr="00695349" w:rsidRDefault="00F535FD">
      <w:pPr>
        <w:pStyle w:val="BodyText"/>
        <w:jc w:val="both"/>
        <w:rPr>
          <w:rFonts w:ascii="Calibri" w:hAnsi="Calibri"/>
        </w:rPr>
      </w:pPr>
      <w:r w:rsidRPr="00695349">
        <w:rPr>
          <w:rFonts w:ascii="Calibri" w:hAnsi="Calibri"/>
        </w:rPr>
        <w:t>M</w:t>
      </w:r>
      <w:r w:rsidR="00FB42E7" w:rsidRPr="00695349">
        <w:rPr>
          <w:rFonts w:ascii="Calibri" w:hAnsi="Calibri"/>
        </w:rPr>
        <w:t xml:space="preserve">emorials placed </w:t>
      </w:r>
      <w:r w:rsidRPr="00695349">
        <w:rPr>
          <w:rFonts w:ascii="Calibri" w:hAnsi="Calibri"/>
        </w:rPr>
        <w:t>on cremated remains plots</w:t>
      </w:r>
      <w:r w:rsidR="008D181E" w:rsidRPr="00695349">
        <w:rPr>
          <w:rFonts w:ascii="Calibri" w:hAnsi="Calibri"/>
        </w:rPr>
        <w:t xml:space="preserve"> shall</w:t>
      </w:r>
      <w:r w:rsidR="00FB42E7" w:rsidRPr="00695349">
        <w:rPr>
          <w:rFonts w:ascii="Calibri" w:hAnsi="Calibri"/>
        </w:rPr>
        <w:t xml:space="preserve"> be </w:t>
      </w:r>
      <w:r w:rsidRPr="00695349">
        <w:rPr>
          <w:rFonts w:ascii="Calibri" w:hAnsi="Calibri"/>
        </w:rPr>
        <w:t xml:space="preserve">constructed </w:t>
      </w:r>
      <w:r w:rsidR="00FB42E7" w:rsidRPr="00695349">
        <w:rPr>
          <w:rFonts w:ascii="Calibri" w:hAnsi="Calibri"/>
        </w:rPr>
        <w:t>on the following basis:</w:t>
      </w:r>
    </w:p>
    <w:p w:rsidR="00FB42E7" w:rsidRPr="003208AF" w:rsidRDefault="00FB42E7">
      <w:pPr>
        <w:pStyle w:val="BodyText"/>
        <w:jc w:val="both"/>
        <w:rPr>
          <w:rFonts w:ascii="Calibri" w:hAnsi="Calibri"/>
          <w:highlight w:val="lightGray"/>
        </w:rPr>
      </w:pPr>
    </w:p>
    <w:p w:rsidR="00530D9E" w:rsidRPr="00CD6626" w:rsidRDefault="008D181E" w:rsidP="00A42E53">
      <w:pPr>
        <w:pStyle w:val="BodyText"/>
        <w:numPr>
          <w:ilvl w:val="0"/>
          <w:numId w:val="16"/>
        </w:numPr>
        <w:jc w:val="both"/>
        <w:rPr>
          <w:rFonts w:ascii="Calibri" w:hAnsi="Calibri"/>
        </w:rPr>
      </w:pPr>
      <w:r w:rsidRPr="00695349">
        <w:rPr>
          <w:rFonts w:ascii="Calibri" w:hAnsi="Calibri"/>
        </w:rPr>
        <w:t>A</w:t>
      </w:r>
      <w:r w:rsidR="0094276B" w:rsidRPr="00695349">
        <w:rPr>
          <w:rFonts w:ascii="Calibri" w:hAnsi="Calibri"/>
        </w:rPr>
        <w:t xml:space="preserve"> foundation</w:t>
      </w:r>
      <w:r w:rsidR="00FB42E7" w:rsidRPr="00695349">
        <w:rPr>
          <w:rFonts w:ascii="Calibri" w:hAnsi="Calibri"/>
        </w:rPr>
        <w:t xml:space="preserve"> </w:t>
      </w:r>
      <w:r w:rsidR="00065CCA" w:rsidRPr="00695349">
        <w:rPr>
          <w:rFonts w:ascii="Calibri" w:hAnsi="Calibri"/>
        </w:rPr>
        <w:t xml:space="preserve">of </w:t>
      </w:r>
      <w:r w:rsidR="00630D05" w:rsidRPr="00695349">
        <w:rPr>
          <w:rFonts w:ascii="Calibri" w:hAnsi="Calibri"/>
        </w:rPr>
        <w:t xml:space="preserve">only </w:t>
      </w:r>
      <w:r w:rsidR="001811A5" w:rsidRPr="00CD6626">
        <w:rPr>
          <w:rFonts w:ascii="Calibri" w:hAnsi="Calibri"/>
        </w:rPr>
        <w:t>grey paviour measuring 914</w:t>
      </w:r>
      <w:r w:rsidR="00065CCA" w:rsidRPr="00CD6626">
        <w:rPr>
          <w:rFonts w:ascii="Calibri" w:hAnsi="Calibri"/>
        </w:rPr>
        <w:t>mm</w:t>
      </w:r>
      <w:r w:rsidR="001811A5" w:rsidRPr="00CD6626">
        <w:rPr>
          <w:rFonts w:ascii="Calibri" w:hAnsi="Calibri"/>
        </w:rPr>
        <w:t xml:space="preserve"> (36") x 610</w:t>
      </w:r>
      <w:r w:rsidR="00065CCA" w:rsidRPr="00CD6626">
        <w:rPr>
          <w:rFonts w:ascii="Calibri" w:hAnsi="Calibri"/>
        </w:rPr>
        <w:t>mm</w:t>
      </w:r>
      <w:r w:rsidR="001811A5" w:rsidRPr="00CD6626">
        <w:rPr>
          <w:rFonts w:ascii="Calibri" w:hAnsi="Calibri"/>
        </w:rPr>
        <w:t xml:space="preserve"> (24")</w:t>
      </w:r>
      <w:r w:rsidR="00065CCA" w:rsidRPr="00CD6626">
        <w:rPr>
          <w:rFonts w:ascii="Calibri" w:hAnsi="Calibri"/>
        </w:rPr>
        <w:t xml:space="preserve"> </w:t>
      </w:r>
      <w:r w:rsidRPr="00CD6626">
        <w:rPr>
          <w:rFonts w:ascii="Calibri" w:hAnsi="Calibri"/>
        </w:rPr>
        <w:t xml:space="preserve">shall be </w:t>
      </w:r>
      <w:r w:rsidR="00FB42E7" w:rsidRPr="00CD6626">
        <w:rPr>
          <w:rFonts w:ascii="Calibri" w:hAnsi="Calibri"/>
        </w:rPr>
        <w:t xml:space="preserve">placed over the </w:t>
      </w:r>
      <w:r w:rsidR="00587FD9" w:rsidRPr="00CD6626">
        <w:rPr>
          <w:rFonts w:ascii="Calibri" w:hAnsi="Calibri"/>
        </w:rPr>
        <w:t>plot</w:t>
      </w:r>
      <w:r w:rsidR="00065CCA" w:rsidRPr="00CD6626">
        <w:rPr>
          <w:rFonts w:ascii="Calibri" w:hAnsi="Calibri"/>
        </w:rPr>
        <w:t xml:space="preserve"> by the</w:t>
      </w:r>
      <w:r w:rsidR="00BF434D">
        <w:rPr>
          <w:rFonts w:ascii="Calibri" w:hAnsi="Calibri"/>
        </w:rPr>
        <w:t xml:space="preserve"> authority</w:t>
      </w:r>
      <w:r w:rsidR="0038067B" w:rsidRPr="00CD6626">
        <w:rPr>
          <w:rFonts w:ascii="Calibri" w:hAnsi="Calibri"/>
        </w:rPr>
        <w:t xml:space="preserve">.  </w:t>
      </w:r>
    </w:p>
    <w:p w:rsidR="00530D9E" w:rsidRPr="003208AF" w:rsidRDefault="00530D9E">
      <w:pPr>
        <w:pStyle w:val="BodyText"/>
        <w:jc w:val="both"/>
        <w:rPr>
          <w:rFonts w:ascii="Calibri" w:hAnsi="Calibri"/>
          <w:highlight w:val="lightGray"/>
        </w:rPr>
      </w:pPr>
    </w:p>
    <w:p w:rsidR="00D1601C" w:rsidRPr="0029651E" w:rsidRDefault="00F535FD" w:rsidP="00A42E53">
      <w:pPr>
        <w:pStyle w:val="BodyText"/>
        <w:numPr>
          <w:ilvl w:val="0"/>
          <w:numId w:val="16"/>
        </w:numPr>
        <w:jc w:val="both"/>
        <w:rPr>
          <w:rFonts w:ascii="Calibri" w:hAnsi="Calibri"/>
          <w:i/>
        </w:rPr>
      </w:pPr>
      <w:r w:rsidRPr="00CD6626">
        <w:rPr>
          <w:rFonts w:ascii="Calibri" w:hAnsi="Calibri"/>
        </w:rPr>
        <w:t xml:space="preserve">That any memorial </w:t>
      </w:r>
      <w:r w:rsidR="009048FA" w:rsidRPr="00CD6626">
        <w:rPr>
          <w:rFonts w:ascii="Calibri" w:hAnsi="Calibri"/>
        </w:rPr>
        <w:t xml:space="preserve">be a </w:t>
      </w:r>
      <w:r w:rsidR="00FB42E7" w:rsidRPr="00CD6626">
        <w:rPr>
          <w:rFonts w:ascii="Calibri" w:hAnsi="Calibri"/>
        </w:rPr>
        <w:t>black granite</w:t>
      </w:r>
      <w:r w:rsidR="00CE7EBB" w:rsidRPr="00CD6626">
        <w:rPr>
          <w:rFonts w:ascii="Calibri" w:hAnsi="Calibri"/>
        </w:rPr>
        <w:t xml:space="preserve"> sloping</w:t>
      </w:r>
      <w:r w:rsidR="00FB42E7" w:rsidRPr="00CD6626">
        <w:rPr>
          <w:rFonts w:ascii="Calibri" w:hAnsi="Calibri"/>
        </w:rPr>
        <w:t xml:space="preserve"> polished </w:t>
      </w:r>
      <w:r w:rsidR="00CE7EBB" w:rsidRPr="00CD6626">
        <w:rPr>
          <w:rFonts w:ascii="Calibri" w:hAnsi="Calibri"/>
        </w:rPr>
        <w:t>tablet</w:t>
      </w:r>
      <w:r w:rsidR="00FB42E7" w:rsidRPr="00CD6626">
        <w:rPr>
          <w:rFonts w:ascii="Calibri" w:hAnsi="Calibri"/>
        </w:rPr>
        <w:t xml:space="preserve"> </w:t>
      </w:r>
      <w:r w:rsidR="009048FA" w:rsidRPr="00CD6626">
        <w:rPr>
          <w:rFonts w:ascii="Calibri" w:hAnsi="Calibri"/>
        </w:rPr>
        <w:t>measuring</w:t>
      </w:r>
      <w:r w:rsidR="00707AEC" w:rsidRPr="00CD6626">
        <w:rPr>
          <w:rFonts w:ascii="Calibri" w:hAnsi="Calibri"/>
        </w:rPr>
        <w:t xml:space="preserve"> 50</w:t>
      </w:r>
      <w:r w:rsidR="00A42E53" w:rsidRPr="00CD6626">
        <w:rPr>
          <w:rFonts w:ascii="Calibri" w:hAnsi="Calibri"/>
        </w:rPr>
        <w:t>8</w:t>
      </w:r>
      <w:r w:rsidR="00FB42E7" w:rsidRPr="00CD6626">
        <w:rPr>
          <w:rFonts w:ascii="Calibri" w:hAnsi="Calibri"/>
        </w:rPr>
        <w:t>mm</w:t>
      </w:r>
      <w:r w:rsidR="001D097A" w:rsidRPr="00CD6626">
        <w:rPr>
          <w:rFonts w:ascii="Calibri" w:hAnsi="Calibri"/>
        </w:rPr>
        <w:t xml:space="preserve"> (20") </w:t>
      </w:r>
      <w:r w:rsidR="00707AEC" w:rsidRPr="00CD6626">
        <w:rPr>
          <w:rFonts w:ascii="Calibri" w:hAnsi="Calibri"/>
        </w:rPr>
        <w:t>x 50</w:t>
      </w:r>
      <w:r w:rsidR="00A42E53" w:rsidRPr="00CD6626">
        <w:rPr>
          <w:rFonts w:ascii="Calibri" w:hAnsi="Calibri"/>
        </w:rPr>
        <w:t>8</w:t>
      </w:r>
      <w:r w:rsidR="00FB42E7" w:rsidRPr="00CD6626">
        <w:rPr>
          <w:rFonts w:ascii="Calibri" w:hAnsi="Calibri"/>
        </w:rPr>
        <w:t xml:space="preserve">mm </w:t>
      </w:r>
      <w:r w:rsidR="001D097A" w:rsidRPr="00CD6626">
        <w:rPr>
          <w:rFonts w:ascii="Calibri" w:hAnsi="Calibri"/>
        </w:rPr>
        <w:t xml:space="preserve">(20") </w:t>
      </w:r>
      <w:r w:rsidR="00CE7EBB" w:rsidRPr="00CD6626">
        <w:rPr>
          <w:rFonts w:ascii="Calibri" w:hAnsi="Calibri"/>
        </w:rPr>
        <w:t>x 10</w:t>
      </w:r>
      <w:r w:rsidR="00A42E53" w:rsidRPr="00CD6626">
        <w:rPr>
          <w:rFonts w:ascii="Calibri" w:hAnsi="Calibri"/>
        </w:rPr>
        <w:t>2</w:t>
      </w:r>
      <w:r w:rsidR="00CE7EBB" w:rsidRPr="00CD6626">
        <w:rPr>
          <w:rFonts w:ascii="Calibri" w:hAnsi="Calibri"/>
        </w:rPr>
        <w:t>mm</w:t>
      </w:r>
      <w:r w:rsidR="00270444" w:rsidRPr="00CD6626">
        <w:rPr>
          <w:rFonts w:ascii="Calibri" w:hAnsi="Calibri"/>
        </w:rPr>
        <w:t xml:space="preserve"> </w:t>
      </w:r>
      <w:r w:rsidR="001D097A" w:rsidRPr="00CD6626">
        <w:rPr>
          <w:rFonts w:ascii="Calibri" w:hAnsi="Calibri"/>
        </w:rPr>
        <w:t xml:space="preserve">(4") </w:t>
      </w:r>
      <w:r w:rsidR="00CE7EBB" w:rsidRPr="00CD6626">
        <w:rPr>
          <w:rFonts w:ascii="Calibri" w:hAnsi="Calibri"/>
        </w:rPr>
        <w:t xml:space="preserve"> x 5</w:t>
      </w:r>
      <w:r w:rsidR="00A42E53" w:rsidRPr="00CD6626">
        <w:rPr>
          <w:rFonts w:ascii="Calibri" w:hAnsi="Calibri"/>
        </w:rPr>
        <w:t>1</w:t>
      </w:r>
      <w:r w:rsidR="00CE7EBB" w:rsidRPr="00CD6626">
        <w:rPr>
          <w:rFonts w:ascii="Calibri" w:hAnsi="Calibri"/>
        </w:rPr>
        <w:t xml:space="preserve">mm </w:t>
      </w:r>
      <w:r w:rsidR="00D42646" w:rsidRPr="00CD6626">
        <w:rPr>
          <w:rFonts w:ascii="Calibri" w:hAnsi="Calibri"/>
        </w:rPr>
        <w:t>(2")</w:t>
      </w:r>
      <w:r w:rsidR="009D7877" w:rsidRPr="00CD6626">
        <w:rPr>
          <w:rFonts w:ascii="Calibri" w:hAnsi="Calibri"/>
        </w:rPr>
        <w:t xml:space="preserve"> and</w:t>
      </w:r>
      <w:r w:rsidR="00D1601C" w:rsidRPr="00CD6626">
        <w:rPr>
          <w:rFonts w:ascii="Calibri" w:hAnsi="Calibri"/>
        </w:rPr>
        <w:t xml:space="preserve"> placed upon the foundation in a position determine</w:t>
      </w:r>
      <w:r w:rsidR="00695349" w:rsidRPr="00CD6626">
        <w:rPr>
          <w:rFonts w:ascii="Calibri" w:hAnsi="Calibri"/>
        </w:rPr>
        <w:t>d by the authority</w:t>
      </w:r>
      <w:r w:rsidR="0029651E">
        <w:rPr>
          <w:rFonts w:ascii="Calibri" w:hAnsi="Calibri"/>
        </w:rPr>
        <w:t>.</w:t>
      </w:r>
    </w:p>
    <w:p w:rsidR="00C3018E" w:rsidRPr="003208AF" w:rsidRDefault="00C3018E">
      <w:pPr>
        <w:pStyle w:val="BodyText"/>
        <w:jc w:val="both"/>
        <w:rPr>
          <w:rFonts w:ascii="Calibri" w:hAnsi="Calibri"/>
          <w:highlight w:val="lightGray"/>
        </w:rPr>
      </w:pPr>
    </w:p>
    <w:p w:rsidR="00E223FC" w:rsidRPr="005F19B8" w:rsidRDefault="000152EE">
      <w:pPr>
        <w:pStyle w:val="BodyText"/>
        <w:jc w:val="both"/>
        <w:rPr>
          <w:rFonts w:ascii="Calibri" w:hAnsi="Calibri"/>
        </w:rPr>
      </w:pPr>
      <w:r w:rsidRPr="005F19B8">
        <w:rPr>
          <w:rFonts w:ascii="Calibri" w:hAnsi="Calibri"/>
        </w:rPr>
        <w:t xml:space="preserve"> </w:t>
      </w:r>
      <w:r w:rsidR="004323CF" w:rsidRPr="005F19B8">
        <w:rPr>
          <w:rFonts w:ascii="Calibri" w:hAnsi="Calibri"/>
        </w:rPr>
        <w:t>Any f</w:t>
      </w:r>
      <w:r w:rsidRPr="005F19B8">
        <w:rPr>
          <w:rFonts w:ascii="Calibri" w:hAnsi="Calibri"/>
        </w:rPr>
        <w:t xml:space="preserve">lower containers are </w:t>
      </w:r>
      <w:r w:rsidR="00817F90" w:rsidRPr="005F19B8">
        <w:rPr>
          <w:rFonts w:ascii="Calibri" w:hAnsi="Calibri"/>
        </w:rPr>
        <w:t xml:space="preserve">to </w:t>
      </w:r>
      <w:r w:rsidR="0010713E" w:rsidRPr="005F19B8">
        <w:rPr>
          <w:rFonts w:ascii="Calibri" w:hAnsi="Calibri"/>
        </w:rPr>
        <w:t>be</w:t>
      </w:r>
      <w:r w:rsidR="0038067B" w:rsidRPr="005F19B8">
        <w:rPr>
          <w:rFonts w:ascii="Calibri" w:hAnsi="Calibri"/>
        </w:rPr>
        <w:t xml:space="preserve"> positioned</w:t>
      </w:r>
      <w:r w:rsidR="00281811" w:rsidRPr="005F19B8">
        <w:rPr>
          <w:rFonts w:ascii="Calibri" w:hAnsi="Calibri"/>
        </w:rPr>
        <w:t xml:space="preserve"> at the top of the</w:t>
      </w:r>
      <w:r w:rsidR="00A02EF8" w:rsidRPr="005F19B8">
        <w:rPr>
          <w:rFonts w:ascii="Calibri" w:hAnsi="Calibri"/>
        </w:rPr>
        <w:t xml:space="preserve"> tablet.</w:t>
      </w:r>
    </w:p>
    <w:p w:rsidR="001629FB" w:rsidRPr="003208AF" w:rsidRDefault="001629FB">
      <w:pPr>
        <w:pStyle w:val="BodyText"/>
        <w:jc w:val="both"/>
        <w:rPr>
          <w:rFonts w:ascii="Calibri" w:hAnsi="Calibri"/>
          <w:highlight w:val="lightGray"/>
        </w:rPr>
      </w:pPr>
    </w:p>
    <w:p w:rsidR="00601F42" w:rsidRDefault="001629FB">
      <w:pPr>
        <w:pStyle w:val="BodyText"/>
        <w:jc w:val="both"/>
        <w:rPr>
          <w:rFonts w:ascii="Calibri" w:hAnsi="Calibri"/>
        </w:rPr>
      </w:pPr>
      <w:r w:rsidRPr="00695349">
        <w:rPr>
          <w:rFonts w:ascii="Calibri" w:hAnsi="Calibri"/>
        </w:rPr>
        <w:t>All freestanding</w:t>
      </w:r>
      <w:r w:rsidR="006B0171" w:rsidRPr="00695349">
        <w:rPr>
          <w:rFonts w:ascii="Calibri" w:hAnsi="Calibri"/>
        </w:rPr>
        <w:t xml:space="preserve"> </w:t>
      </w:r>
      <w:r w:rsidR="00B64361" w:rsidRPr="00695349">
        <w:rPr>
          <w:rFonts w:ascii="Calibri" w:hAnsi="Calibri"/>
        </w:rPr>
        <w:t>ornaments shall</w:t>
      </w:r>
      <w:r w:rsidRPr="00695349">
        <w:rPr>
          <w:rFonts w:ascii="Calibri" w:hAnsi="Calibri"/>
        </w:rPr>
        <w:t xml:space="preserve"> be </w:t>
      </w:r>
      <w:r w:rsidR="006B0171" w:rsidRPr="00695349">
        <w:rPr>
          <w:rFonts w:ascii="Calibri" w:hAnsi="Calibri"/>
        </w:rPr>
        <w:t>confined</w:t>
      </w:r>
      <w:r w:rsidR="00D00DF0" w:rsidRPr="00695349">
        <w:rPr>
          <w:rFonts w:ascii="Calibri" w:hAnsi="Calibri"/>
        </w:rPr>
        <w:t xml:space="preserve"> to the grey paviour</w:t>
      </w:r>
      <w:r w:rsidR="006B0171" w:rsidRPr="00695349">
        <w:rPr>
          <w:rFonts w:ascii="Calibri" w:hAnsi="Calibri"/>
        </w:rPr>
        <w:t>.</w:t>
      </w:r>
    </w:p>
    <w:p w:rsidR="0045504D" w:rsidRDefault="0045504D">
      <w:pPr>
        <w:pStyle w:val="BodyText"/>
        <w:jc w:val="both"/>
        <w:rPr>
          <w:rFonts w:ascii="Calibri" w:hAnsi="Calibri"/>
        </w:rPr>
      </w:pPr>
    </w:p>
    <w:p w:rsidR="00A70C57" w:rsidRDefault="009233AF">
      <w:pPr>
        <w:pStyle w:val="BodyText"/>
        <w:jc w:val="both"/>
        <w:rPr>
          <w:rFonts w:ascii="Calibri" w:hAnsi="Calibri"/>
        </w:rPr>
      </w:pPr>
      <w:r w:rsidRPr="00960461">
        <w:rPr>
          <w:rFonts w:ascii="Calibri" w:hAnsi="Calibri"/>
        </w:rPr>
        <w:t>L</w:t>
      </w:r>
      <w:r w:rsidR="00D42646" w:rsidRPr="00960461">
        <w:rPr>
          <w:rFonts w:ascii="Calibri" w:hAnsi="Calibri"/>
        </w:rPr>
        <w:t>ettering</w:t>
      </w:r>
      <w:r w:rsidRPr="00960461">
        <w:rPr>
          <w:rFonts w:ascii="Calibri" w:hAnsi="Calibri"/>
        </w:rPr>
        <w:t xml:space="preserve"> shall </w:t>
      </w:r>
      <w:r w:rsidR="00695349" w:rsidRPr="00960461">
        <w:rPr>
          <w:rFonts w:ascii="Calibri" w:hAnsi="Calibri"/>
        </w:rPr>
        <w:t xml:space="preserve">be </w:t>
      </w:r>
      <w:r w:rsidR="00D42646" w:rsidRPr="00960461">
        <w:rPr>
          <w:rFonts w:ascii="Calibri" w:hAnsi="Calibri"/>
        </w:rPr>
        <w:t>inscribed on the sloping face</w:t>
      </w:r>
      <w:r w:rsidR="00C13E67" w:rsidRPr="00960461">
        <w:rPr>
          <w:rFonts w:ascii="Calibri" w:hAnsi="Calibri"/>
        </w:rPr>
        <w:t xml:space="preserve"> </w:t>
      </w:r>
      <w:r w:rsidR="00695349" w:rsidRPr="00960461">
        <w:rPr>
          <w:rFonts w:ascii="Calibri" w:hAnsi="Calibri"/>
        </w:rPr>
        <w:t xml:space="preserve">and front edge </w:t>
      </w:r>
      <w:r w:rsidR="00C13E67" w:rsidRPr="00960461">
        <w:rPr>
          <w:rFonts w:ascii="Calibri" w:hAnsi="Calibri"/>
        </w:rPr>
        <w:t>only</w:t>
      </w:r>
      <w:r w:rsidR="00D42646" w:rsidRPr="00960461">
        <w:rPr>
          <w:rFonts w:ascii="Calibri" w:hAnsi="Calibri"/>
        </w:rPr>
        <w:t xml:space="preserve">.  </w:t>
      </w:r>
      <w:r w:rsidR="001E66F0" w:rsidRPr="00960461">
        <w:rPr>
          <w:rFonts w:ascii="Calibri" w:hAnsi="Calibri"/>
        </w:rPr>
        <w:t xml:space="preserve">Photographs </w:t>
      </w:r>
      <w:r w:rsidR="00581FDC" w:rsidRPr="00960461">
        <w:rPr>
          <w:rFonts w:ascii="Calibri" w:hAnsi="Calibri"/>
        </w:rPr>
        <w:t xml:space="preserve">can </w:t>
      </w:r>
      <w:r w:rsidR="00F45AEF" w:rsidRPr="00960461">
        <w:rPr>
          <w:rFonts w:ascii="Calibri" w:hAnsi="Calibri"/>
        </w:rPr>
        <w:t>be incorporated</w:t>
      </w:r>
      <w:r w:rsidR="00960461" w:rsidRPr="00960461">
        <w:rPr>
          <w:rFonts w:ascii="Calibri" w:hAnsi="Calibri"/>
        </w:rPr>
        <w:t>, however all pictures/wording must be</w:t>
      </w:r>
      <w:r w:rsidR="00960461">
        <w:rPr>
          <w:rFonts w:ascii="Calibri" w:hAnsi="Calibri"/>
        </w:rPr>
        <w:t xml:space="preserve"> stated on the memorial application.</w:t>
      </w:r>
    </w:p>
    <w:p w:rsidR="00960461" w:rsidRPr="009124E8" w:rsidRDefault="00960461">
      <w:pPr>
        <w:pStyle w:val="BodyText"/>
        <w:jc w:val="both"/>
        <w:rPr>
          <w:rFonts w:ascii="Calibri" w:hAnsi="Calibri"/>
        </w:rPr>
      </w:pPr>
    </w:p>
    <w:p w:rsidR="00A70C57" w:rsidRPr="00796D05" w:rsidRDefault="00A70C57">
      <w:pPr>
        <w:pStyle w:val="BodyText"/>
        <w:jc w:val="both"/>
        <w:rPr>
          <w:rFonts w:ascii="Calibri" w:hAnsi="Calibri"/>
          <w:i/>
        </w:rPr>
      </w:pPr>
      <w:r w:rsidRPr="00960461">
        <w:rPr>
          <w:rFonts w:ascii="Calibri" w:hAnsi="Calibri"/>
        </w:rPr>
        <w:t>No further inscriptions will be allowed on the edges of the memorials other than on the back faci</w:t>
      </w:r>
      <w:r w:rsidR="00FD0376" w:rsidRPr="00960461">
        <w:rPr>
          <w:rFonts w:ascii="Calibri" w:hAnsi="Calibri"/>
        </w:rPr>
        <w:t>ng side of the memorial which shall</w:t>
      </w:r>
      <w:r w:rsidRPr="00960461">
        <w:rPr>
          <w:rFonts w:ascii="Calibri" w:hAnsi="Calibri"/>
        </w:rPr>
        <w:t xml:space="preserve"> be inscribed with the stone mason’s name and plot and grave number in discrete lettering no more </w:t>
      </w:r>
      <w:r w:rsidRPr="00CD6626">
        <w:rPr>
          <w:rFonts w:ascii="Calibri" w:hAnsi="Calibri"/>
        </w:rPr>
        <w:t>than 25mm (1")</w:t>
      </w:r>
      <w:r w:rsidRPr="00960461">
        <w:rPr>
          <w:rFonts w:ascii="Calibri" w:hAnsi="Calibri"/>
        </w:rPr>
        <w:t xml:space="preserve"> in height.</w:t>
      </w:r>
      <w:r w:rsidR="00ED16BB" w:rsidRPr="00960461">
        <w:rPr>
          <w:rFonts w:ascii="Calibri" w:hAnsi="Calibri"/>
        </w:rPr>
        <w:t xml:space="preserve"> </w:t>
      </w:r>
    </w:p>
    <w:p w:rsidR="00315729" w:rsidRDefault="00315729">
      <w:pPr>
        <w:pStyle w:val="BodyText"/>
        <w:jc w:val="both"/>
        <w:rPr>
          <w:rFonts w:ascii="Calibri" w:hAnsi="Calibri"/>
        </w:rPr>
      </w:pPr>
    </w:p>
    <w:p w:rsidR="008A21FB" w:rsidRPr="008A21FB" w:rsidRDefault="008A21FB" w:rsidP="008F3413">
      <w:pPr>
        <w:pStyle w:val="BodyText"/>
        <w:jc w:val="both"/>
        <w:rPr>
          <w:rFonts w:ascii="Calibri" w:hAnsi="Calibri"/>
          <w:b/>
          <w:color w:val="00B050"/>
        </w:rPr>
      </w:pPr>
      <w:r w:rsidRPr="008A21FB">
        <w:rPr>
          <w:rFonts w:ascii="Calibri" w:hAnsi="Calibri"/>
          <w:b/>
          <w:color w:val="00B050"/>
        </w:rPr>
        <w:t>Memorial Seats</w:t>
      </w:r>
    </w:p>
    <w:p w:rsidR="008F3413" w:rsidRPr="00960461" w:rsidRDefault="008F3413" w:rsidP="008F3413">
      <w:pPr>
        <w:pStyle w:val="BodyText"/>
        <w:jc w:val="both"/>
        <w:rPr>
          <w:rFonts w:ascii="Calibri" w:hAnsi="Calibri"/>
        </w:rPr>
      </w:pPr>
    </w:p>
    <w:p w:rsidR="002C2804" w:rsidRDefault="00960461">
      <w:pPr>
        <w:pStyle w:val="BodyText"/>
        <w:jc w:val="both"/>
        <w:rPr>
          <w:rFonts w:ascii="Calibri" w:hAnsi="Calibri"/>
        </w:rPr>
      </w:pPr>
      <w:r w:rsidRPr="00960461">
        <w:rPr>
          <w:rFonts w:ascii="Calibri" w:hAnsi="Calibri"/>
        </w:rPr>
        <w:t>Memorial seats are</w:t>
      </w:r>
      <w:r w:rsidR="008F3413" w:rsidRPr="00960461">
        <w:rPr>
          <w:rFonts w:ascii="Calibri" w:hAnsi="Calibri"/>
        </w:rPr>
        <w:t xml:space="preserve"> subject to the availability of a suitable locatio</w:t>
      </w:r>
      <w:r w:rsidR="000C498D" w:rsidRPr="00960461">
        <w:rPr>
          <w:rFonts w:ascii="Calibri" w:hAnsi="Calibri"/>
        </w:rPr>
        <w:t xml:space="preserve">n </w:t>
      </w:r>
      <w:r w:rsidR="008F3413" w:rsidRPr="00960461">
        <w:rPr>
          <w:rFonts w:ascii="Calibri" w:hAnsi="Calibri"/>
        </w:rPr>
        <w:t>and the approval of th</w:t>
      </w:r>
      <w:r w:rsidR="000C498D" w:rsidRPr="00960461">
        <w:rPr>
          <w:rFonts w:ascii="Calibri" w:hAnsi="Calibri"/>
        </w:rPr>
        <w:t>e</w:t>
      </w:r>
      <w:r w:rsidRPr="00960461">
        <w:rPr>
          <w:rFonts w:ascii="Calibri" w:hAnsi="Calibri"/>
        </w:rPr>
        <w:t xml:space="preserve"> authority.</w:t>
      </w:r>
      <w:r>
        <w:rPr>
          <w:rFonts w:ascii="Calibri" w:hAnsi="Calibri"/>
        </w:rPr>
        <w:t xml:space="preserve"> Those who wish to purchase a bench can contact the </w:t>
      </w:r>
      <w:r w:rsidR="002C2804">
        <w:rPr>
          <w:rFonts w:ascii="Calibri" w:hAnsi="Calibri"/>
        </w:rPr>
        <w:t>Sexton</w:t>
      </w:r>
      <w:r>
        <w:rPr>
          <w:rFonts w:ascii="Calibri" w:hAnsi="Calibri"/>
        </w:rPr>
        <w:t xml:space="preserve"> for further details</w:t>
      </w:r>
      <w:r w:rsidR="00E60CD6">
        <w:rPr>
          <w:rFonts w:ascii="Calibri" w:hAnsi="Calibri"/>
        </w:rPr>
        <w:t>.</w:t>
      </w:r>
    </w:p>
    <w:p w:rsidR="00E60CD6" w:rsidRDefault="00E60CD6">
      <w:pPr>
        <w:pStyle w:val="BodyText"/>
        <w:jc w:val="both"/>
        <w:rPr>
          <w:rFonts w:ascii="Calibri" w:hAnsi="Calibri"/>
        </w:rPr>
      </w:pPr>
    </w:p>
    <w:p w:rsidR="002C2804" w:rsidRDefault="002C2804">
      <w:pPr>
        <w:pStyle w:val="BodyText"/>
        <w:jc w:val="both"/>
        <w:rPr>
          <w:rFonts w:ascii="Calibri" w:hAnsi="Calibri"/>
        </w:rPr>
      </w:pPr>
    </w:p>
    <w:p w:rsidR="00960461" w:rsidRDefault="00960461">
      <w:pPr>
        <w:pStyle w:val="BodyText"/>
        <w:jc w:val="both"/>
        <w:rPr>
          <w:rFonts w:ascii="Calibri" w:hAnsi="Calibri"/>
        </w:rPr>
      </w:pPr>
      <w:r>
        <w:rPr>
          <w:rFonts w:ascii="Calibri" w:hAnsi="Calibri"/>
        </w:rPr>
        <w:t>.</w:t>
      </w:r>
    </w:p>
    <w:p w:rsidR="004513A6" w:rsidRDefault="004513A6">
      <w:pPr>
        <w:pStyle w:val="BodyText"/>
        <w:jc w:val="both"/>
        <w:rPr>
          <w:rFonts w:ascii="Calibri" w:hAnsi="Calibri"/>
        </w:rPr>
      </w:pPr>
    </w:p>
    <w:p w:rsidR="00303CD9" w:rsidRPr="003208AF" w:rsidRDefault="00303CD9">
      <w:pPr>
        <w:pStyle w:val="BodyText"/>
        <w:jc w:val="both"/>
        <w:rPr>
          <w:rFonts w:ascii="Calibri" w:hAnsi="Calibri"/>
          <w:highlight w:val="lightGray"/>
        </w:rPr>
      </w:pPr>
    </w:p>
    <w:p w:rsidR="00303CD9" w:rsidRDefault="00472E87" w:rsidP="00303CD9">
      <w:pPr>
        <w:pStyle w:val="BodyText"/>
        <w:jc w:val="both"/>
        <w:rPr>
          <w:rFonts w:ascii="Calibri" w:hAnsi="Calibri"/>
          <w:b/>
          <w:color w:val="00B050"/>
          <w:szCs w:val="28"/>
        </w:rPr>
      </w:pPr>
      <w:r>
        <w:rPr>
          <w:rFonts w:ascii="Calibri" w:hAnsi="Calibri"/>
          <w:b/>
          <w:noProof/>
          <w:color w:val="00B050"/>
          <w:szCs w:val="28"/>
          <w:lang w:val="en-GB" w:eastAsia="en-GB"/>
        </w:rPr>
        <mc:AlternateContent>
          <mc:Choice Requires="wps">
            <w:drawing>
              <wp:anchor distT="0" distB="0" distL="114300" distR="114300" simplePos="0" relativeHeight="251660800" behindDoc="0" locked="0" layoutInCell="1" allowOverlap="1">
                <wp:simplePos x="0" y="0"/>
                <wp:positionH relativeFrom="column">
                  <wp:posOffset>75565</wp:posOffset>
                </wp:positionH>
                <wp:positionV relativeFrom="paragraph">
                  <wp:posOffset>-490220</wp:posOffset>
                </wp:positionV>
                <wp:extent cx="5760085" cy="42545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25450"/>
                        </a:xfrm>
                        <a:prstGeom prst="rect">
                          <a:avLst/>
                        </a:prstGeom>
                        <a:solidFill>
                          <a:srgbClr val="FFFFFF"/>
                        </a:solidFill>
                        <a:ln w="9525">
                          <a:solidFill>
                            <a:srgbClr val="000000"/>
                          </a:solidFill>
                          <a:miter lim="800000"/>
                          <a:headEnd/>
                          <a:tailEnd/>
                        </a:ln>
                      </wps:spPr>
                      <wps:txbx>
                        <w:txbxContent>
                          <w:p w:rsidR="00866013" w:rsidRPr="00F061F5" w:rsidRDefault="00866013" w:rsidP="00303CD9">
                            <w:pPr>
                              <w:rPr>
                                <w:rFonts w:ascii="Calibri" w:hAnsi="Calibri"/>
                                <w:b/>
                                <w:sz w:val="32"/>
                                <w:szCs w:val="32"/>
                              </w:rPr>
                            </w:pPr>
                            <w:r w:rsidRPr="00855325">
                              <w:rPr>
                                <w:rFonts w:ascii="Calibri" w:hAnsi="Calibri"/>
                                <w:b/>
                                <w:sz w:val="32"/>
                                <w:szCs w:val="32"/>
                              </w:rPr>
                              <w:t>COMMENTS, COMPLIMENTS AND COMPLAINTS</w:t>
                            </w:r>
                            <w:r w:rsidRPr="00F061F5">
                              <w:rPr>
                                <w:rFonts w:ascii="Calibri" w:hAnsi="Calibri"/>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5.95pt;margin-top:-38.6pt;width:453.55pt;height: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">
                <v:textbox>
                  <w:txbxContent>
                    <w:p w:rsidR="00866013" w:rsidRPr="00F061F5" w:rsidRDefault="00866013" w:rsidP="00303CD9">
                      <w:pPr>
                        <w:rPr>
                          <w:rFonts w:ascii="Calibri" w:hAnsi="Calibri"/>
                          <w:b/>
                          <w:sz w:val="32"/>
                          <w:szCs w:val="32"/>
                        </w:rPr>
                      </w:pPr>
                      <w:r w:rsidRPr="00855325">
                        <w:rPr>
                          <w:rFonts w:ascii="Calibri" w:hAnsi="Calibri"/>
                          <w:b/>
                          <w:sz w:val="32"/>
                          <w:szCs w:val="32"/>
                        </w:rPr>
                        <w:t>COMMENTS, COMPLIMENTS AND COMPLAINTS</w:t>
                      </w:r>
                      <w:r w:rsidRPr="00F061F5">
                        <w:rPr>
                          <w:rFonts w:ascii="Calibri" w:hAnsi="Calibri"/>
                          <w:b/>
                          <w:sz w:val="32"/>
                          <w:szCs w:val="32"/>
                        </w:rPr>
                        <w:t xml:space="preserve"> </w:t>
                      </w:r>
                    </w:p>
                  </w:txbxContent>
                </v:textbox>
              </v:shape>
            </w:pict>
          </mc:Fallback>
        </mc:AlternateContent>
      </w:r>
      <w:r w:rsidR="00303CD9" w:rsidRPr="00303CD9">
        <w:rPr>
          <w:rFonts w:ascii="Calibri" w:hAnsi="Calibri"/>
          <w:b/>
          <w:color w:val="00B050"/>
          <w:szCs w:val="28"/>
        </w:rPr>
        <w:t xml:space="preserve"> </w:t>
      </w:r>
    </w:p>
    <w:p w:rsidR="00303CD9" w:rsidRPr="00122C1B" w:rsidRDefault="000F4395">
      <w:pPr>
        <w:pStyle w:val="BodyText"/>
        <w:jc w:val="both"/>
        <w:rPr>
          <w:rFonts w:ascii="Calibri" w:hAnsi="Calibri"/>
          <w:b/>
          <w:color w:val="00B050"/>
        </w:rPr>
      </w:pPr>
      <w:r w:rsidRPr="00122C1B">
        <w:rPr>
          <w:rFonts w:ascii="Calibri" w:hAnsi="Calibri"/>
          <w:b/>
          <w:color w:val="00B050"/>
        </w:rPr>
        <w:t>Preservation of Local Authority Powers</w:t>
      </w:r>
    </w:p>
    <w:p w:rsidR="00FB42E7" w:rsidRPr="00122C1B" w:rsidRDefault="00FB42E7">
      <w:pPr>
        <w:pStyle w:val="BodyText"/>
        <w:jc w:val="both"/>
        <w:rPr>
          <w:rFonts w:ascii="Calibri" w:hAnsi="Calibri"/>
          <w:b/>
        </w:rPr>
      </w:pPr>
    </w:p>
    <w:p w:rsidR="00FB42E7" w:rsidRPr="009124E8" w:rsidRDefault="00FB42E7">
      <w:pPr>
        <w:pStyle w:val="BodyText"/>
        <w:jc w:val="both"/>
        <w:rPr>
          <w:rFonts w:ascii="Calibri" w:hAnsi="Calibri"/>
        </w:rPr>
      </w:pPr>
      <w:r w:rsidRPr="009124E8">
        <w:rPr>
          <w:rFonts w:ascii="Calibri" w:hAnsi="Calibri"/>
        </w:rPr>
        <w:t>For the avoidance of doubt</w:t>
      </w:r>
      <w:r w:rsidR="00C852B5" w:rsidRPr="009124E8">
        <w:rPr>
          <w:rFonts w:ascii="Calibri" w:hAnsi="Calibri"/>
        </w:rPr>
        <w:t>,</w:t>
      </w:r>
      <w:r w:rsidRPr="009124E8">
        <w:rPr>
          <w:rFonts w:ascii="Calibri" w:hAnsi="Calibri"/>
        </w:rPr>
        <w:t xml:space="preserve"> nothing </w:t>
      </w:r>
      <w:r w:rsidR="00960461">
        <w:rPr>
          <w:rFonts w:ascii="Calibri" w:hAnsi="Calibri"/>
        </w:rPr>
        <w:t>within this document</w:t>
      </w:r>
      <w:r w:rsidRPr="009124E8">
        <w:rPr>
          <w:rFonts w:ascii="Calibri" w:hAnsi="Calibri"/>
        </w:rPr>
        <w:t xml:space="preserve"> shall prejudice or affect the Council’s rights, powers, duties and obligations in the exercise of its functions as a </w:t>
      </w:r>
      <w:r w:rsidR="002C2804">
        <w:rPr>
          <w:rFonts w:ascii="Calibri" w:hAnsi="Calibri"/>
        </w:rPr>
        <w:t>Community Council</w:t>
      </w:r>
      <w:r w:rsidR="00960461">
        <w:rPr>
          <w:rFonts w:ascii="Calibri" w:hAnsi="Calibri"/>
        </w:rPr>
        <w:t>.</w:t>
      </w:r>
    </w:p>
    <w:p w:rsidR="003434B2" w:rsidRPr="009124E8" w:rsidRDefault="003434B2">
      <w:pPr>
        <w:pStyle w:val="BodyText"/>
        <w:jc w:val="both"/>
        <w:rPr>
          <w:rFonts w:ascii="Calibri" w:hAnsi="Calibri"/>
        </w:rPr>
      </w:pPr>
    </w:p>
    <w:p w:rsidR="00FB42E7" w:rsidRPr="000F4395" w:rsidRDefault="000F4395">
      <w:pPr>
        <w:pStyle w:val="BodyText"/>
        <w:jc w:val="both"/>
        <w:rPr>
          <w:rFonts w:ascii="Calibri" w:hAnsi="Calibri"/>
          <w:b/>
          <w:color w:val="00B050"/>
        </w:rPr>
      </w:pPr>
      <w:r w:rsidRPr="000F4395">
        <w:rPr>
          <w:rFonts w:ascii="Calibri" w:hAnsi="Calibri"/>
          <w:b/>
          <w:bCs/>
          <w:color w:val="00B050"/>
        </w:rPr>
        <w:t>Copies of Regulations</w:t>
      </w:r>
    </w:p>
    <w:p w:rsidR="00FB42E7" w:rsidRPr="009124E8" w:rsidRDefault="00FB42E7">
      <w:pPr>
        <w:pStyle w:val="BodyText"/>
        <w:jc w:val="both"/>
        <w:rPr>
          <w:rFonts w:ascii="Calibri" w:hAnsi="Calibri"/>
          <w:b/>
          <w:u w:val="single"/>
        </w:rPr>
      </w:pPr>
    </w:p>
    <w:p w:rsidR="00DF358C" w:rsidRPr="009124E8" w:rsidRDefault="000F4395">
      <w:pPr>
        <w:pStyle w:val="BodyText"/>
        <w:jc w:val="both"/>
        <w:rPr>
          <w:rFonts w:ascii="Calibri" w:hAnsi="Calibri"/>
        </w:rPr>
      </w:pPr>
      <w:r>
        <w:rPr>
          <w:rFonts w:ascii="Calibri" w:hAnsi="Calibri"/>
        </w:rPr>
        <w:t>On request</w:t>
      </w:r>
      <w:r w:rsidR="00855325">
        <w:rPr>
          <w:rFonts w:ascii="Calibri" w:hAnsi="Calibri"/>
        </w:rPr>
        <w:t>,</w:t>
      </w:r>
      <w:r>
        <w:rPr>
          <w:rFonts w:ascii="Calibri" w:hAnsi="Calibri"/>
        </w:rPr>
        <w:t xml:space="preserve"> a</w:t>
      </w:r>
      <w:r w:rsidR="00FB42E7" w:rsidRPr="00960461">
        <w:rPr>
          <w:rFonts w:ascii="Calibri" w:hAnsi="Calibri"/>
        </w:rPr>
        <w:t xml:space="preserve"> copy of these regulations will be </w:t>
      </w:r>
      <w:r w:rsidR="00CD5369" w:rsidRPr="00960461">
        <w:rPr>
          <w:rFonts w:ascii="Calibri" w:hAnsi="Calibri"/>
        </w:rPr>
        <w:t>issued</w:t>
      </w:r>
      <w:r w:rsidR="00FB42E7" w:rsidRPr="00960461">
        <w:rPr>
          <w:rFonts w:ascii="Calibri" w:hAnsi="Calibri"/>
        </w:rPr>
        <w:t xml:space="preserve"> to all Funeral Directors and </w:t>
      </w:r>
      <w:r w:rsidR="00960461">
        <w:rPr>
          <w:rFonts w:ascii="Calibri" w:hAnsi="Calibri"/>
        </w:rPr>
        <w:t xml:space="preserve">BRAMM </w:t>
      </w:r>
      <w:r w:rsidR="00FB42E7" w:rsidRPr="00960461">
        <w:rPr>
          <w:rFonts w:ascii="Calibri" w:hAnsi="Calibri"/>
        </w:rPr>
        <w:t xml:space="preserve">Monumental Masons </w:t>
      </w:r>
      <w:r w:rsidR="00960461" w:rsidRPr="00960461">
        <w:rPr>
          <w:rFonts w:ascii="Calibri" w:hAnsi="Calibri"/>
        </w:rPr>
        <w:t>that</w:t>
      </w:r>
      <w:r w:rsidR="00207244" w:rsidRPr="00960461">
        <w:rPr>
          <w:rFonts w:ascii="Calibri" w:hAnsi="Calibri"/>
        </w:rPr>
        <w:t xml:space="preserve"> are located</w:t>
      </w:r>
      <w:r w:rsidR="00577F30" w:rsidRPr="00960461">
        <w:rPr>
          <w:rFonts w:ascii="Calibri" w:hAnsi="Calibri"/>
        </w:rPr>
        <w:t xml:space="preserve"> </w:t>
      </w:r>
      <w:r w:rsidR="00960461">
        <w:rPr>
          <w:rFonts w:ascii="Calibri" w:hAnsi="Calibri"/>
        </w:rPr>
        <w:t xml:space="preserve">within </w:t>
      </w:r>
      <w:r w:rsidR="00577F30" w:rsidRPr="00960461">
        <w:rPr>
          <w:rFonts w:ascii="Calibri" w:hAnsi="Calibri"/>
        </w:rPr>
        <w:t>the County Borough</w:t>
      </w:r>
      <w:r w:rsidR="00FB42E7" w:rsidRPr="00960461">
        <w:rPr>
          <w:rFonts w:ascii="Calibri" w:hAnsi="Calibri"/>
        </w:rPr>
        <w:t>.</w:t>
      </w:r>
      <w:r>
        <w:rPr>
          <w:rFonts w:ascii="Calibri" w:hAnsi="Calibri"/>
        </w:rPr>
        <w:t xml:space="preserve"> Policy will be available o</w:t>
      </w:r>
      <w:r w:rsidR="00855325">
        <w:rPr>
          <w:rFonts w:ascii="Calibri" w:hAnsi="Calibri"/>
        </w:rPr>
        <w:t>n the</w:t>
      </w:r>
      <w:r>
        <w:rPr>
          <w:rFonts w:ascii="Calibri" w:hAnsi="Calibri"/>
        </w:rPr>
        <w:t xml:space="preserve"> </w:t>
      </w:r>
      <w:r w:rsidR="002C2804">
        <w:rPr>
          <w:rFonts w:ascii="Calibri" w:hAnsi="Calibri"/>
        </w:rPr>
        <w:t>Councils</w:t>
      </w:r>
      <w:r w:rsidR="00855325">
        <w:rPr>
          <w:rFonts w:ascii="Calibri" w:hAnsi="Calibri"/>
        </w:rPr>
        <w:t>’</w:t>
      </w:r>
      <w:r>
        <w:rPr>
          <w:rFonts w:ascii="Calibri" w:hAnsi="Calibri"/>
        </w:rPr>
        <w:t xml:space="preserve"> website.</w:t>
      </w:r>
    </w:p>
    <w:p w:rsidR="00B66A69" w:rsidRPr="009124E8" w:rsidRDefault="00B66A69">
      <w:pPr>
        <w:pStyle w:val="BodyText"/>
        <w:jc w:val="both"/>
        <w:rPr>
          <w:rFonts w:ascii="Calibri" w:hAnsi="Calibri"/>
        </w:rPr>
      </w:pPr>
    </w:p>
    <w:p w:rsidR="000F4395" w:rsidRPr="000F4395" w:rsidRDefault="000F4395">
      <w:pPr>
        <w:pStyle w:val="BodyText"/>
        <w:jc w:val="both"/>
        <w:rPr>
          <w:rFonts w:ascii="Calibri" w:hAnsi="Calibri"/>
          <w:b/>
          <w:bCs/>
          <w:color w:val="00B050"/>
        </w:rPr>
      </w:pPr>
      <w:r w:rsidRPr="000F4395">
        <w:rPr>
          <w:rFonts w:ascii="Calibri" w:hAnsi="Calibri"/>
          <w:b/>
          <w:bCs/>
          <w:color w:val="00B050"/>
        </w:rPr>
        <w:t>Removal of persons infringing regulations</w:t>
      </w:r>
    </w:p>
    <w:p w:rsidR="00FB42E7" w:rsidRPr="009124E8" w:rsidRDefault="00FB42E7">
      <w:pPr>
        <w:pStyle w:val="BodyText"/>
        <w:jc w:val="both"/>
        <w:rPr>
          <w:rFonts w:ascii="Calibri" w:hAnsi="Calibri"/>
          <w:b/>
          <w:u w:val="single"/>
        </w:rPr>
      </w:pPr>
    </w:p>
    <w:p w:rsidR="002C2804" w:rsidRDefault="00C2480E">
      <w:pPr>
        <w:pStyle w:val="BodyText"/>
        <w:jc w:val="both"/>
        <w:rPr>
          <w:rFonts w:ascii="Calibri" w:hAnsi="Calibri"/>
        </w:rPr>
      </w:pPr>
      <w:r>
        <w:rPr>
          <w:rFonts w:ascii="Calibri" w:hAnsi="Calibri"/>
        </w:rPr>
        <w:t xml:space="preserve">The authority may remove from the cemetery any </w:t>
      </w:r>
      <w:r w:rsidR="00122C1B">
        <w:rPr>
          <w:rFonts w:ascii="Calibri" w:hAnsi="Calibri"/>
        </w:rPr>
        <w:t>persons who infringe</w:t>
      </w:r>
      <w:r>
        <w:rPr>
          <w:rFonts w:ascii="Calibri" w:hAnsi="Calibri"/>
        </w:rPr>
        <w:t xml:space="preserve"> these regulations or causes upset to others.</w:t>
      </w:r>
    </w:p>
    <w:p w:rsidR="002C2804" w:rsidRPr="009124E8" w:rsidRDefault="002C2804">
      <w:pPr>
        <w:pStyle w:val="BodyText"/>
        <w:jc w:val="both"/>
        <w:rPr>
          <w:rFonts w:ascii="Calibri" w:hAnsi="Calibri"/>
        </w:rPr>
      </w:pPr>
    </w:p>
    <w:p w:rsidR="001040D5" w:rsidRDefault="001040D5">
      <w:pPr>
        <w:pStyle w:val="BodyText"/>
        <w:jc w:val="both"/>
        <w:rPr>
          <w:rFonts w:ascii="Calibri" w:hAnsi="Calibri"/>
        </w:rPr>
      </w:pPr>
    </w:p>
    <w:p w:rsidR="00C2480E" w:rsidRPr="000F4395" w:rsidRDefault="000F4395">
      <w:pPr>
        <w:pStyle w:val="BodyText"/>
        <w:jc w:val="both"/>
        <w:rPr>
          <w:rFonts w:ascii="Calibri" w:hAnsi="Calibri"/>
          <w:b/>
          <w:color w:val="00B050"/>
        </w:rPr>
      </w:pPr>
      <w:r w:rsidRPr="000F4395">
        <w:rPr>
          <w:rFonts w:ascii="Calibri" w:hAnsi="Calibri"/>
          <w:b/>
          <w:color w:val="00B050"/>
        </w:rPr>
        <w:t>Prohibition of entry into cemetery</w:t>
      </w:r>
    </w:p>
    <w:p w:rsidR="00FB42E7" w:rsidRPr="009124E8" w:rsidRDefault="00FB42E7">
      <w:pPr>
        <w:pStyle w:val="BodyText"/>
        <w:jc w:val="both"/>
        <w:rPr>
          <w:rFonts w:ascii="Calibri" w:hAnsi="Calibri"/>
          <w:b/>
          <w:u w:val="single"/>
        </w:rPr>
      </w:pPr>
    </w:p>
    <w:p w:rsidR="00453328" w:rsidRPr="009124E8" w:rsidRDefault="00FB42E7">
      <w:pPr>
        <w:pStyle w:val="BodyText"/>
        <w:jc w:val="both"/>
        <w:rPr>
          <w:rFonts w:ascii="Calibri" w:hAnsi="Calibri"/>
        </w:rPr>
      </w:pPr>
      <w:r w:rsidRPr="009124E8">
        <w:rPr>
          <w:rFonts w:ascii="Calibri" w:hAnsi="Calibri"/>
        </w:rPr>
        <w:t>Any person offending these regulations may be prohibited from entering or working within the Cemetery</w:t>
      </w:r>
      <w:r w:rsidR="00C2480E">
        <w:rPr>
          <w:rFonts w:ascii="Calibri" w:hAnsi="Calibri"/>
        </w:rPr>
        <w:t>.</w:t>
      </w:r>
    </w:p>
    <w:p w:rsidR="00803702" w:rsidRPr="009124E8" w:rsidRDefault="00803702">
      <w:pPr>
        <w:pStyle w:val="BodyText"/>
        <w:jc w:val="both"/>
        <w:rPr>
          <w:rFonts w:ascii="Calibri" w:hAnsi="Calibri"/>
        </w:rPr>
      </w:pPr>
    </w:p>
    <w:p w:rsidR="000F4395" w:rsidRPr="000F4395" w:rsidRDefault="000F4395">
      <w:pPr>
        <w:pStyle w:val="BodyText"/>
        <w:jc w:val="both"/>
        <w:rPr>
          <w:rFonts w:ascii="Calibri" w:hAnsi="Calibri"/>
          <w:b/>
          <w:bCs/>
          <w:color w:val="00B050"/>
        </w:rPr>
      </w:pPr>
      <w:r w:rsidRPr="000F4395">
        <w:rPr>
          <w:rFonts w:ascii="Calibri" w:hAnsi="Calibri"/>
          <w:b/>
          <w:bCs/>
          <w:color w:val="00B050"/>
        </w:rPr>
        <w:t>Alterations to regulations</w:t>
      </w:r>
    </w:p>
    <w:p w:rsidR="00FB42E7" w:rsidRPr="009124E8" w:rsidRDefault="00FB42E7">
      <w:pPr>
        <w:pStyle w:val="BodyText"/>
        <w:jc w:val="both"/>
        <w:rPr>
          <w:rFonts w:ascii="Calibri" w:hAnsi="Calibri"/>
          <w:b/>
          <w:u w:val="single"/>
        </w:rPr>
      </w:pPr>
    </w:p>
    <w:p w:rsidR="00B66A69" w:rsidRDefault="00FB42E7">
      <w:pPr>
        <w:pStyle w:val="BodyText"/>
        <w:jc w:val="both"/>
        <w:rPr>
          <w:rFonts w:ascii="Calibri" w:hAnsi="Calibri"/>
        </w:rPr>
      </w:pPr>
      <w:r w:rsidRPr="00C2480E">
        <w:rPr>
          <w:rFonts w:ascii="Calibri" w:hAnsi="Calibri"/>
        </w:rPr>
        <w:t xml:space="preserve">The Council reserves the right to make alterations </w:t>
      </w:r>
      <w:r w:rsidR="00453328" w:rsidRPr="00C2480E">
        <w:rPr>
          <w:rFonts w:ascii="Calibri" w:hAnsi="Calibri"/>
        </w:rPr>
        <w:t>as it deems necessary</w:t>
      </w:r>
      <w:r w:rsidR="00855325">
        <w:rPr>
          <w:rFonts w:ascii="Calibri" w:hAnsi="Calibri"/>
        </w:rPr>
        <w:t xml:space="preserve"> to</w:t>
      </w:r>
      <w:r w:rsidRPr="009124E8">
        <w:rPr>
          <w:rFonts w:ascii="Calibri" w:hAnsi="Calibri"/>
        </w:rPr>
        <w:t xml:space="preserve"> the</w:t>
      </w:r>
      <w:r w:rsidR="00453328" w:rsidRPr="009124E8">
        <w:rPr>
          <w:rFonts w:ascii="Calibri" w:hAnsi="Calibri"/>
        </w:rPr>
        <w:t>se</w:t>
      </w:r>
      <w:r w:rsidRPr="009124E8">
        <w:rPr>
          <w:rFonts w:ascii="Calibri" w:hAnsi="Calibri"/>
        </w:rPr>
        <w:t xml:space="preserve"> regulations</w:t>
      </w:r>
      <w:r w:rsidR="00C2480E">
        <w:rPr>
          <w:rFonts w:ascii="Calibri" w:hAnsi="Calibri"/>
        </w:rPr>
        <w:t>.</w:t>
      </w:r>
      <w:r w:rsidRPr="009124E8">
        <w:rPr>
          <w:rFonts w:ascii="Calibri" w:hAnsi="Calibri"/>
        </w:rPr>
        <w:t xml:space="preserve"> </w:t>
      </w:r>
    </w:p>
    <w:p w:rsidR="00C2480E" w:rsidRPr="009124E8" w:rsidRDefault="00C2480E">
      <w:pPr>
        <w:pStyle w:val="BodyText"/>
        <w:jc w:val="both"/>
        <w:rPr>
          <w:rFonts w:ascii="Calibri" w:hAnsi="Calibri"/>
          <w:strike/>
        </w:rPr>
      </w:pPr>
    </w:p>
    <w:p w:rsidR="000F4395" w:rsidRPr="000F4395" w:rsidRDefault="000F4395">
      <w:pPr>
        <w:pStyle w:val="BodyText"/>
        <w:rPr>
          <w:rFonts w:ascii="Calibri" w:hAnsi="Calibri"/>
          <w:b/>
          <w:bCs/>
          <w:color w:val="00B050"/>
        </w:rPr>
      </w:pPr>
      <w:r w:rsidRPr="000F4395">
        <w:rPr>
          <w:rFonts w:ascii="Calibri" w:hAnsi="Calibri"/>
          <w:b/>
          <w:bCs/>
          <w:color w:val="00B050"/>
        </w:rPr>
        <w:t>Interpretation within these regulations</w:t>
      </w:r>
    </w:p>
    <w:p w:rsidR="00E9586B" w:rsidRPr="009124E8" w:rsidRDefault="00E9586B">
      <w:pPr>
        <w:pStyle w:val="BodyText"/>
        <w:rPr>
          <w:rFonts w:ascii="Calibri" w:hAnsi="Calibri"/>
          <w:b/>
          <w:u w:val="single"/>
        </w:rPr>
      </w:pPr>
    </w:p>
    <w:p w:rsidR="003434B2" w:rsidRPr="009124E8" w:rsidRDefault="00FB42E7">
      <w:pPr>
        <w:pStyle w:val="BodyText"/>
        <w:jc w:val="both"/>
        <w:rPr>
          <w:rFonts w:ascii="Calibri" w:hAnsi="Calibri"/>
        </w:rPr>
      </w:pPr>
      <w:r w:rsidRPr="009124E8">
        <w:rPr>
          <w:rFonts w:ascii="Calibri" w:hAnsi="Calibri"/>
        </w:rPr>
        <w:t>In these Regulations</w:t>
      </w:r>
      <w:r w:rsidR="002A040F" w:rsidRPr="009124E8">
        <w:rPr>
          <w:rFonts w:ascii="Calibri" w:hAnsi="Calibri"/>
        </w:rPr>
        <w:t>,</w:t>
      </w:r>
      <w:r w:rsidRPr="009124E8">
        <w:rPr>
          <w:rFonts w:ascii="Calibri" w:hAnsi="Calibri"/>
        </w:rPr>
        <w:t xml:space="preserve"> except where the context otherwise requires</w:t>
      </w:r>
      <w:r w:rsidR="002A040F" w:rsidRPr="009124E8">
        <w:rPr>
          <w:rFonts w:ascii="Calibri" w:hAnsi="Calibri"/>
        </w:rPr>
        <w:t>,</w:t>
      </w:r>
      <w:r w:rsidRPr="009124E8">
        <w:rPr>
          <w:rFonts w:ascii="Calibri" w:hAnsi="Calibri"/>
        </w:rPr>
        <w:t xml:space="preserve"> the following expressions shall have the meanings hereby assigned to them.</w:t>
      </w:r>
    </w:p>
    <w:p w:rsidR="00FB42E7" w:rsidRPr="009124E8" w:rsidRDefault="00FB42E7">
      <w:pPr>
        <w:pStyle w:val="BodyText"/>
        <w:jc w:val="both"/>
        <w:rPr>
          <w:rFonts w:ascii="Calibri" w:hAnsi="Calibri"/>
        </w:rPr>
      </w:pPr>
    </w:p>
    <w:p w:rsidR="000426AC" w:rsidRPr="009124E8" w:rsidRDefault="00127EEB" w:rsidP="000426AC">
      <w:pPr>
        <w:pStyle w:val="BodyText"/>
        <w:rPr>
          <w:rFonts w:ascii="Calibri" w:hAnsi="Calibri"/>
        </w:rPr>
      </w:pPr>
      <w:r w:rsidRPr="009124E8">
        <w:rPr>
          <w:rFonts w:ascii="Calibri" w:hAnsi="Calibri"/>
        </w:rPr>
        <w:t>“</w:t>
      </w:r>
      <w:r w:rsidR="000426AC" w:rsidRPr="009124E8">
        <w:rPr>
          <w:rFonts w:ascii="Calibri" w:hAnsi="Calibri"/>
        </w:rPr>
        <w:t>The Cemetery” shall mean:</w:t>
      </w:r>
      <w:r w:rsidR="002C2804">
        <w:rPr>
          <w:rFonts w:ascii="Calibri" w:hAnsi="Calibri"/>
        </w:rPr>
        <w:t xml:space="preserve"> Maes yr Hendre Cemetery, Crynant.</w:t>
      </w:r>
    </w:p>
    <w:p w:rsidR="000426AC" w:rsidRPr="009124E8" w:rsidRDefault="000426AC" w:rsidP="000426AC">
      <w:pPr>
        <w:pStyle w:val="BodyText"/>
        <w:rPr>
          <w:rFonts w:ascii="Calibri" w:hAnsi="Calibri"/>
        </w:rPr>
      </w:pPr>
    </w:p>
    <w:p w:rsidR="000426AC" w:rsidRPr="009124E8" w:rsidRDefault="00172940" w:rsidP="000426AC">
      <w:pPr>
        <w:pStyle w:val="BodyText"/>
        <w:jc w:val="both"/>
        <w:rPr>
          <w:rFonts w:ascii="Calibri" w:hAnsi="Calibri"/>
        </w:rPr>
      </w:pPr>
      <w:r w:rsidRPr="009124E8">
        <w:rPr>
          <w:rFonts w:ascii="Calibri" w:hAnsi="Calibri"/>
        </w:rPr>
        <w:t xml:space="preserve">and </w:t>
      </w:r>
      <w:r w:rsidR="000426AC" w:rsidRPr="009124E8">
        <w:rPr>
          <w:rFonts w:ascii="Calibri" w:hAnsi="Calibri"/>
        </w:rPr>
        <w:t>shall include all grave spaces, verges, walls, fences, acc</w:t>
      </w:r>
      <w:r w:rsidR="00D14C4B">
        <w:rPr>
          <w:rFonts w:ascii="Calibri" w:hAnsi="Calibri"/>
        </w:rPr>
        <w:t xml:space="preserve">ess roads, </w:t>
      </w:r>
      <w:r w:rsidR="000426AC" w:rsidRPr="009124E8">
        <w:rPr>
          <w:rFonts w:ascii="Calibri" w:hAnsi="Calibri"/>
        </w:rPr>
        <w:t>amenity areas, buildings and all other structures of whatsoever kind for the time being within its confines.</w:t>
      </w:r>
    </w:p>
    <w:p w:rsidR="00460460" w:rsidRPr="002C2804" w:rsidRDefault="00460460" w:rsidP="00935C37">
      <w:pPr>
        <w:pStyle w:val="BodyText"/>
        <w:jc w:val="both"/>
        <w:rPr>
          <w:rFonts w:ascii="Calibri" w:hAnsi="Calibri"/>
          <w:b/>
          <w:color w:val="00B050"/>
        </w:rPr>
      </w:pPr>
    </w:p>
    <w:sectPr w:rsidR="00460460" w:rsidRPr="002C2804">
      <w:footerReference w:type="even" r:id="rId8"/>
      <w:footerReference w:type="default" r:id="rId9"/>
      <w:pgSz w:w="11909" w:h="16834" w:code="9"/>
      <w:pgMar w:top="1526" w:right="1382" w:bottom="1080" w:left="15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C26" w:rsidRDefault="00203C26">
      <w:r>
        <w:separator/>
      </w:r>
    </w:p>
  </w:endnote>
  <w:endnote w:type="continuationSeparator" w:id="0">
    <w:p w:rsidR="00203C26" w:rsidRDefault="0020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013" w:rsidRDefault="00866013" w:rsidP="003804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6013" w:rsidRDefault="00866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013" w:rsidRDefault="00866013" w:rsidP="003804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C9B">
      <w:rPr>
        <w:rStyle w:val="PageNumber"/>
        <w:noProof/>
      </w:rPr>
      <w:t>6</w:t>
    </w:r>
    <w:r>
      <w:rPr>
        <w:rStyle w:val="PageNumber"/>
      </w:rPr>
      <w:fldChar w:fldCharType="end"/>
    </w:r>
  </w:p>
  <w:p w:rsidR="00866013" w:rsidRDefault="00866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C26" w:rsidRDefault="00203C26">
      <w:r>
        <w:separator/>
      </w:r>
    </w:p>
  </w:footnote>
  <w:footnote w:type="continuationSeparator" w:id="0">
    <w:p w:rsidR="00203C26" w:rsidRDefault="00203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CBC"/>
    <w:multiLevelType w:val="multilevel"/>
    <w:tmpl w:val="9DDCAAA2"/>
    <w:lvl w:ilvl="0">
      <w:start w:val="1"/>
      <w:numFmt w:val="lowerLetter"/>
      <w:lvlText w:val="%1)"/>
      <w:lvlJc w:val="left"/>
      <w:pPr>
        <w:tabs>
          <w:tab w:val="num" w:pos="360"/>
        </w:tabs>
        <w:ind w:left="360" w:hanging="360"/>
      </w:p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 w15:restartNumberingAfterBreak="0">
    <w:nsid w:val="0ECC4CE7"/>
    <w:multiLevelType w:val="hybridMultilevel"/>
    <w:tmpl w:val="DF10FB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53C87"/>
    <w:multiLevelType w:val="hybridMultilevel"/>
    <w:tmpl w:val="72468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B0D66"/>
    <w:multiLevelType w:val="hybridMultilevel"/>
    <w:tmpl w:val="7B0C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B6A19"/>
    <w:multiLevelType w:val="hybridMultilevel"/>
    <w:tmpl w:val="C3D0B52A"/>
    <w:lvl w:ilvl="0" w:tplc="FF96D156">
      <w:start w:val="4"/>
      <w:numFmt w:val="lowerLetter"/>
      <w:lvlText w:val="%1)"/>
      <w:lvlJc w:val="left"/>
      <w:pPr>
        <w:ind w:left="672" w:hanging="360"/>
      </w:pPr>
      <w:rPr>
        <w:rFonts w:hint="default"/>
      </w:rPr>
    </w:lvl>
    <w:lvl w:ilvl="1" w:tplc="08090019" w:tentative="1">
      <w:start w:val="1"/>
      <w:numFmt w:val="lowerLetter"/>
      <w:lvlText w:val="%2."/>
      <w:lvlJc w:val="left"/>
      <w:pPr>
        <w:ind w:left="1392" w:hanging="360"/>
      </w:p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5" w15:restartNumberingAfterBreak="0">
    <w:nsid w:val="24C600BD"/>
    <w:multiLevelType w:val="multilevel"/>
    <w:tmpl w:val="C78A8662"/>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5FF5448"/>
    <w:multiLevelType w:val="hybridMultilevel"/>
    <w:tmpl w:val="4750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D1A15"/>
    <w:multiLevelType w:val="hybridMultilevel"/>
    <w:tmpl w:val="A55673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755357"/>
    <w:multiLevelType w:val="hybridMultilevel"/>
    <w:tmpl w:val="2196C7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B149AE"/>
    <w:multiLevelType w:val="hybridMultilevel"/>
    <w:tmpl w:val="BC3E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47DB6"/>
    <w:multiLevelType w:val="hybridMultilevel"/>
    <w:tmpl w:val="F176BBF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1136DB"/>
    <w:multiLevelType w:val="hybridMultilevel"/>
    <w:tmpl w:val="812CD9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963E19"/>
    <w:multiLevelType w:val="hybridMultilevel"/>
    <w:tmpl w:val="E9E6E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4524BF"/>
    <w:multiLevelType w:val="hybridMultilevel"/>
    <w:tmpl w:val="6E2AA61C"/>
    <w:lvl w:ilvl="0" w:tplc="D9288C5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E4B54C1"/>
    <w:multiLevelType w:val="hybridMultilevel"/>
    <w:tmpl w:val="10062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3"/>
  </w:num>
  <w:num w:numId="5">
    <w:abstractNumId w:val="8"/>
  </w:num>
  <w:num w:numId="6">
    <w:abstractNumId w:val="10"/>
  </w:num>
  <w:num w:numId="7">
    <w:abstractNumId w:val="5"/>
    <w:lvlOverride w:ilvl="0">
      <w:startOverride w:val="7"/>
    </w:lvlOverride>
  </w:num>
  <w:num w:numId="8">
    <w:abstractNumId w:val="12"/>
  </w:num>
  <w:num w:numId="9">
    <w:abstractNumId w:val="7"/>
  </w:num>
  <w:num w:numId="10">
    <w:abstractNumId w:val="6"/>
  </w:num>
  <w:num w:numId="11">
    <w:abstractNumId w:val="3"/>
  </w:num>
  <w:num w:numId="12">
    <w:abstractNumId w:val="14"/>
  </w:num>
  <w:num w:numId="13">
    <w:abstractNumId w:val="4"/>
  </w:num>
  <w:num w:numId="14">
    <w:abstractNumId w:val="11"/>
  </w:num>
  <w:num w:numId="15">
    <w:abstractNumId w:val="2"/>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5D"/>
    <w:rsid w:val="00000C46"/>
    <w:rsid w:val="00000D48"/>
    <w:rsid w:val="00001D41"/>
    <w:rsid w:val="00001FF1"/>
    <w:rsid w:val="000020BD"/>
    <w:rsid w:val="00002267"/>
    <w:rsid w:val="00003D3C"/>
    <w:rsid w:val="00003D40"/>
    <w:rsid w:val="00004D27"/>
    <w:rsid w:val="00005C8C"/>
    <w:rsid w:val="00006744"/>
    <w:rsid w:val="00006C83"/>
    <w:rsid w:val="000070E0"/>
    <w:rsid w:val="000108FA"/>
    <w:rsid w:val="00010FF4"/>
    <w:rsid w:val="00011CC2"/>
    <w:rsid w:val="000140E1"/>
    <w:rsid w:val="000152EE"/>
    <w:rsid w:val="00016286"/>
    <w:rsid w:val="00016B79"/>
    <w:rsid w:val="00020DA1"/>
    <w:rsid w:val="00021BB0"/>
    <w:rsid w:val="00022450"/>
    <w:rsid w:val="000233C4"/>
    <w:rsid w:val="000237A4"/>
    <w:rsid w:val="000243F6"/>
    <w:rsid w:val="00025899"/>
    <w:rsid w:val="00026CF2"/>
    <w:rsid w:val="00026DE8"/>
    <w:rsid w:val="0002775F"/>
    <w:rsid w:val="00027D37"/>
    <w:rsid w:val="00032DFF"/>
    <w:rsid w:val="0003433B"/>
    <w:rsid w:val="00035292"/>
    <w:rsid w:val="00035389"/>
    <w:rsid w:val="000362D6"/>
    <w:rsid w:val="0003632E"/>
    <w:rsid w:val="00036AF3"/>
    <w:rsid w:val="0003711E"/>
    <w:rsid w:val="00037443"/>
    <w:rsid w:val="000402F3"/>
    <w:rsid w:val="000408D3"/>
    <w:rsid w:val="000410CE"/>
    <w:rsid w:val="0004145B"/>
    <w:rsid w:val="00041837"/>
    <w:rsid w:val="00041937"/>
    <w:rsid w:val="00041EE9"/>
    <w:rsid w:val="000426AC"/>
    <w:rsid w:val="00043467"/>
    <w:rsid w:val="000439C0"/>
    <w:rsid w:val="000440AE"/>
    <w:rsid w:val="00044B40"/>
    <w:rsid w:val="00046B32"/>
    <w:rsid w:val="00047E6B"/>
    <w:rsid w:val="00051EB4"/>
    <w:rsid w:val="00051F47"/>
    <w:rsid w:val="00053FDF"/>
    <w:rsid w:val="00055092"/>
    <w:rsid w:val="0005560D"/>
    <w:rsid w:val="000560BE"/>
    <w:rsid w:val="00057C49"/>
    <w:rsid w:val="00060F03"/>
    <w:rsid w:val="000612DD"/>
    <w:rsid w:val="000637F0"/>
    <w:rsid w:val="00064175"/>
    <w:rsid w:val="000649C1"/>
    <w:rsid w:val="00065CCA"/>
    <w:rsid w:val="00065CD2"/>
    <w:rsid w:val="000679B5"/>
    <w:rsid w:val="00072D08"/>
    <w:rsid w:val="00074ED0"/>
    <w:rsid w:val="000756F3"/>
    <w:rsid w:val="00075EF3"/>
    <w:rsid w:val="00076FBA"/>
    <w:rsid w:val="0007772C"/>
    <w:rsid w:val="00077CA6"/>
    <w:rsid w:val="00080AB4"/>
    <w:rsid w:val="00081147"/>
    <w:rsid w:val="000817EE"/>
    <w:rsid w:val="00083483"/>
    <w:rsid w:val="00084DA4"/>
    <w:rsid w:val="000859FD"/>
    <w:rsid w:val="00085C52"/>
    <w:rsid w:val="00085DB9"/>
    <w:rsid w:val="00086A75"/>
    <w:rsid w:val="00087331"/>
    <w:rsid w:val="00091164"/>
    <w:rsid w:val="00091831"/>
    <w:rsid w:val="000930CA"/>
    <w:rsid w:val="00093523"/>
    <w:rsid w:val="00095720"/>
    <w:rsid w:val="00095D02"/>
    <w:rsid w:val="0009620A"/>
    <w:rsid w:val="000962B3"/>
    <w:rsid w:val="00096B3D"/>
    <w:rsid w:val="000A1A01"/>
    <w:rsid w:val="000A1C1D"/>
    <w:rsid w:val="000A21F9"/>
    <w:rsid w:val="000A2FC1"/>
    <w:rsid w:val="000A3FF0"/>
    <w:rsid w:val="000A414D"/>
    <w:rsid w:val="000A44D6"/>
    <w:rsid w:val="000A4FA8"/>
    <w:rsid w:val="000A71DF"/>
    <w:rsid w:val="000A77A6"/>
    <w:rsid w:val="000B1DD2"/>
    <w:rsid w:val="000B36BF"/>
    <w:rsid w:val="000B5A07"/>
    <w:rsid w:val="000B6475"/>
    <w:rsid w:val="000B6601"/>
    <w:rsid w:val="000C0B85"/>
    <w:rsid w:val="000C15FB"/>
    <w:rsid w:val="000C178B"/>
    <w:rsid w:val="000C20C4"/>
    <w:rsid w:val="000C2258"/>
    <w:rsid w:val="000C37D0"/>
    <w:rsid w:val="000C4172"/>
    <w:rsid w:val="000C498D"/>
    <w:rsid w:val="000C4B9B"/>
    <w:rsid w:val="000C50CD"/>
    <w:rsid w:val="000C57B6"/>
    <w:rsid w:val="000C6541"/>
    <w:rsid w:val="000C6DC2"/>
    <w:rsid w:val="000C75C9"/>
    <w:rsid w:val="000D0118"/>
    <w:rsid w:val="000D2096"/>
    <w:rsid w:val="000D22F7"/>
    <w:rsid w:val="000D24A3"/>
    <w:rsid w:val="000D3BA6"/>
    <w:rsid w:val="000D445A"/>
    <w:rsid w:val="000D4ED0"/>
    <w:rsid w:val="000D62F2"/>
    <w:rsid w:val="000D65A4"/>
    <w:rsid w:val="000D7748"/>
    <w:rsid w:val="000D78EA"/>
    <w:rsid w:val="000D790E"/>
    <w:rsid w:val="000E450A"/>
    <w:rsid w:val="000E6307"/>
    <w:rsid w:val="000E7FE4"/>
    <w:rsid w:val="000F071D"/>
    <w:rsid w:val="000F2429"/>
    <w:rsid w:val="000F29B0"/>
    <w:rsid w:val="000F365B"/>
    <w:rsid w:val="000F4395"/>
    <w:rsid w:val="000F45D0"/>
    <w:rsid w:val="000F5CEC"/>
    <w:rsid w:val="000F622A"/>
    <w:rsid w:val="000F7E82"/>
    <w:rsid w:val="000F7EEA"/>
    <w:rsid w:val="0010035A"/>
    <w:rsid w:val="001008CD"/>
    <w:rsid w:val="00100AD8"/>
    <w:rsid w:val="0010245E"/>
    <w:rsid w:val="0010283C"/>
    <w:rsid w:val="001031A9"/>
    <w:rsid w:val="001040D5"/>
    <w:rsid w:val="00106422"/>
    <w:rsid w:val="001070F2"/>
    <w:rsid w:val="0010713E"/>
    <w:rsid w:val="001101DC"/>
    <w:rsid w:val="00110339"/>
    <w:rsid w:val="001114CC"/>
    <w:rsid w:val="00114A27"/>
    <w:rsid w:val="00116379"/>
    <w:rsid w:val="0011642C"/>
    <w:rsid w:val="00120887"/>
    <w:rsid w:val="00120B18"/>
    <w:rsid w:val="00121B42"/>
    <w:rsid w:val="00122C1B"/>
    <w:rsid w:val="001235B9"/>
    <w:rsid w:val="00125269"/>
    <w:rsid w:val="00125903"/>
    <w:rsid w:val="00127175"/>
    <w:rsid w:val="0012790E"/>
    <w:rsid w:val="00127EEB"/>
    <w:rsid w:val="00127FA8"/>
    <w:rsid w:val="00130217"/>
    <w:rsid w:val="0013043B"/>
    <w:rsid w:val="00131900"/>
    <w:rsid w:val="001340FE"/>
    <w:rsid w:val="00134141"/>
    <w:rsid w:val="0013684D"/>
    <w:rsid w:val="00136BB9"/>
    <w:rsid w:val="00136D10"/>
    <w:rsid w:val="00136F5C"/>
    <w:rsid w:val="00141BAE"/>
    <w:rsid w:val="0014224E"/>
    <w:rsid w:val="00150604"/>
    <w:rsid w:val="001510D2"/>
    <w:rsid w:val="00151474"/>
    <w:rsid w:val="00151584"/>
    <w:rsid w:val="0015259F"/>
    <w:rsid w:val="001528FC"/>
    <w:rsid w:val="0015397A"/>
    <w:rsid w:val="00154DC1"/>
    <w:rsid w:val="00155624"/>
    <w:rsid w:val="00155CAA"/>
    <w:rsid w:val="00160279"/>
    <w:rsid w:val="001612AF"/>
    <w:rsid w:val="0016190B"/>
    <w:rsid w:val="00161BD4"/>
    <w:rsid w:val="001629FB"/>
    <w:rsid w:val="00164B86"/>
    <w:rsid w:val="00166BB9"/>
    <w:rsid w:val="00170E00"/>
    <w:rsid w:val="001719D8"/>
    <w:rsid w:val="00172940"/>
    <w:rsid w:val="0017545C"/>
    <w:rsid w:val="00175CB3"/>
    <w:rsid w:val="00180087"/>
    <w:rsid w:val="001807EB"/>
    <w:rsid w:val="001811A5"/>
    <w:rsid w:val="00181418"/>
    <w:rsid w:val="00181E8B"/>
    <w:rsid w:val="00181FD4"/>
    <w:rsid w:val="00183076"/>
    <w:rsid w:val="00183B90"/>
    <w:rsid w:val="00183DC3"/>
    <w:rsid w:val="001849B0"/>
    <w:rsid w:val="00185759"/>
    <w:rsid w:val="00187A0B"/>
    <w:rsid w:val="0019031A"/>
    <w:rsid w:val="00192FD9"/>
    <w:rsid w:val="001930AD"/>
    <w:rsid w:val="00193302"/>
    <w:rsid w:val="00194B57"/>
    <w:rsid w:val="00195F48"/>
    <w:rsid w:val="001961CF"/>
    <w:rsid w:val="00196423"/>
    <w:rsid w:val="00196EA6"/>
    <w:rsid w:val="001A0AB7"/>
    <w:rsid w:val="001A1D8A"/>
    <w:rsid w:val="001A30C1"/>
    <w:rsid w:val="001A362A"/>
    <w:rsid w:val="001A4D26"/>
    <w:rsid w:val="001A5EDA"/>
    <w:rsid w:val="001A7FBF"/>
    <w:rsid w:val="001B2065"/>
    <w:rsid w:val="001B3DE4"/>
    <w:rsid w:val="001B5AAC"/>
    <w:rsid w:val="001C05B6"/>
    <w:rsid w:val="001C1941"/>
    <w:rsid w:val="001C1C6B"/>
    <w:rsid w:val="001C2206"/>
    <w:rsid w:val="001C240A"/>
    <w:rsid w:val="001C34D9"/>
    <w:rsid w:val="001C3689"/>
    <w:rsid w:val="001C4BCA"/>
    <w:rsid w:val="001C702D"/>
    <w:rsid w:val="001C7C36"/>
    <w:rsid w:val="001D097A"/>
    <w:rsid w:val="001D0DA1"/>
    <w:rsid w:val="001D1557"/>
    <w:rsid w:val="001D1C65"/>
    <w:rsid w:val="001D2AB1"/>
    <w:rsid w:val="001D5346"/>
    <w:rsid w:val="001D5A21"/>
    <w:rsid w:val="001D5AB8"/>
    <w:rsid w:val="001D68EC"/>
    <w:rsid w:val="001D6C6A"/>
    <w:rsid w:val="001E02BF"/>
    <w:rsid w:val="001E07DE"/>
    <w:rsid w:val="001E18C8"/>
    <w:rsid w:val="001E2419"/>
    <w:rsid w:val="001E2831"/>
    <w:rsid w:val="001E429D"/>
    <w:rsid w:val="001E4FAE"/>
    <w:rsid w:val="001E543C"/>
    <w:rsid w:val="001E5ED2"/>
    <w:rsid w:val="001E66F0"/>
    <w:rsid w:val="001E6E9E"/>
    <w:rsid w:val="001E7572"/>
    <w:rsid w:val="001E76DC"/>
    <w:rsid w:val="001E7F7E"/>
    <w:rsid w:val="001F1A07"/>
    <w:rsid w:val="001F1F14"/>
    <w:rsid w:val="001F2112"/>
    <w:rsid w:val="001F492D"/>
    <w:rsid w:val="001F58D6"/>
    <w:rsid w:val="001F59FC"/>
    <w:rsid w:val="001F5FC4"/>
    <w:rsid w:val="001F6687"/>
    <w:rsid w:val="001F6A7C"/>
    <w:rsid w:val="00200E95"/>
    <w:rsid w:val="00201615"/>
    <w:rsid w:val="00203C26"/>
    <w:rsid w:val="00204D11"/>
    <w:rsid w:val="0020591E"/>
    <w:rsid w:val="00206A9A"/>
    <w:rsid w:val="00207244"/>
    <w:rsid w:val="00207E00"/>
    <w:rsid w:val="00211A54"/>
    <w:rsid w:val="00211AE4"/>
    <w:rsid w:val="00211CD8"/>
    <w:rsid w:val="002130E6"/>
    <w:rsid w:val="00213898"/>
    <w:rsid w:val="002157E4"/>
    <w:rsid w:val="00215A88"/>
    <w:rsid w:val="00220524"/>
    <w:rsid w:val="002205FB"/>
    <w:rsid w:val="00221E2E"/>
    <w:rsid w:val="00221E63"/>
    <w:rsid w:val="002222D0"/>
    <w:rsid w:val="00223714"/>
    <w:rsid w:val="00223C95"/>
    <w:rsid w:val="00223D4C"/>
    <w:rsid w:val="00224A97"/>
    <w:rsid w:val="00224BEB"/>
    <w:rsid w:val="00224D86"/>
    <w:rsid w:val="002251C0"/>
    <w:rsid w:val="00225FA1"/>
    <w:rsid w:val="00227A66"/>
    <w:rsid w:val="00227B58"/>
    <w:rsid w:val="00227F1D"/>
    <w:rsid w:val="00230A4B"/>
    <w:rsid w:val="002314EC"/>
    <w:rsid w:val="002317EE"/>
    <w:rsid w:val="00231DAC"/>
    <w:rsid w:val="00232673"/>
    <w:rsid w:val="0023339C"/>
    <w:rsid w:val="00234972"/>
    <w:rsid w:val="00235415"/>
    <w:rsid w:val="0023576A"/>
    <w:rsid w:val="00236A68"/>
    <w:rsid w:val="0024018F"/>
    <w:rsid w:val="00241E2B"/>
    <w:rsid w:val="00241FE7"/>
    <w:rsid w:val="002423E6"/>
    <w:rsid w:val="00244711"/>
    <w:rsid w:val="002457B2"/>
    <w:rsid w:val="0024654E"/>
    <w:rsid w:val="002476DE"/>
    <w:rsid w:val="00250C79"/>
    <w:rsid w:val="00250F53"/>
    <w:rsid w:val="00251AEC"/>
    <w:rsid w:val="0025571F"/>
    <w:rsid w:val="00256FCD"/>
    <w:rsid w:val="00260262"/>
    <w:rsid w:val="0026111A"/>
    <w:rsid w:val="002617D5"/>
    <w:rsid w:val="00261DFF"/>
    <w:rsid w:val="00262CDA"/>
    <w:rsid w:val="002636F5"/>
    <w:rsid w:val="002643C1"/>
    <w:rsid w:val="00264BC6"/>
    <w:rsid w:val="002652C7"/>
    <w:rsid w:val="0026547C"/>
    <w:rsid w:val="002660D6"/>
    <w:rsid w:val="0026643E"/>
    <w:rsid w:val="002671A5"/>
    <w:rsid w:val="002703CD"/>
    <w:rsid w:val="00270444"/>
    <w:rsid w:val="00271025"/>
    <w:rsid w:val="002710E1"/>
    <w:rsid w:val="002726FC"/>
    <w:rsid w:val="00272A9D"/>
    <w:rsid w:val="002731FF"/>
    <w:rsid w:val="002738C7"/>
    <w:rsid w:val="00273B7F"/>
    <w:rsid w:val="00276F85"/>
    <w:rsid w:val="00281811"/>
    <w:rsid w:val="00283EBA"/>
    <w:rsid w:val="00284959"/>
    <w:rsid w:val="00285DD7"/>
    <w:rsid w:val="00287054"/>
    <w:rsid w:val="002871CF"/>
    <w:rsid w:val="00287891"/>
    <w:rsid w:val="00290718"/>
    <w:rsid w:val="002908BB"/>
    <w:rsid w:val="00291504"/>
    <w:rsid w:val="0029220F"/>
    <w:rsid w:val="0029328E"/>
    <w:rsid w:val="0029651E"/>
    <w:rsid w:val="0029695F"/>
    <w:rsid w:val="00296DF6"/>
    <w:rsid w:val="002975E3"/>
    <w:rsid w:val="002A040F"/>
    <w:rsid w:val="002A29BA"/>
    <w:rsid w:val="002A2DA0"/>
    <w:rsid w:val="002A39C4"/>
    <w:rsid w:val="002A409F"/>
    <w:rsid w:val="002A422B"/>
    <w:rsid w:val="002A5863"/>
    <w:rsid w:val="002B0A03"/>
    <w:rsid w:val="002B1252"/>
    <w:rsid w:val="002B2229"/>
    <w:rsid w:val="002B22EA"/>
    <w:rsid w:val="002B2E5B"/>
    <w:rsid w:val="002B3E93"/>
    <w:rsid w:val="002B4424"/>
    <w:rsid w:val="002B4733"/>
    <w:rsid w:val="002B56C7"/>
    <w:rsid w:val="002B6DAE"/>
    <w:rsid w:val="002C0535"/>
    <w:rsid w:val="002C2292"/>
    <w:rsid w:val="002C2754"/>
    <w:rsid w:val="002C2804"/>
    <w:rsid w:val="002C46BC"/>
    <w:rsid w:val="002C481E"/>
    <w:rsid w:val="002C57EB"/>
    <w:rsid w:val="002C6629"/>
    <w:rsid w:val="002C77EF"/>
    <w:rsid w:val="002D07CE"/>
    <w:rsid w:val="002D0C20"/>
    <w:rsid w:val="002D6247"/>
    <w:rsid w:val="002D79C4"/>
    <w:rsid w:val="002D7CE5"/>
    <w:rsid w:val="002E0A11"/>
    <w:rsid w:val="002E0B15"/>
    <w:rsid w:val="002E1709"/>
    <w:rsid w:val="002E1F3F"/>
    <w:rsid w:val="002E3DB1"/>
    <w:rsid w:val="002E512F"/>
    <w:rsid w:val="002E763E"/>
    <w:rsid w:val="002F1E88"/>
    <w:rsid w:val="002F2BAB"/>
    <w:rsid w:val="002F3E05"/>
    <w:rsid w:val="002F3F7B"/>
    <w:rsid w:val="002F59B3"/>
    <w:rsid w:val="002F66BD"/>
    <w:rsid w:val="002F7B8C"/>
    <w:rsid w:val="002F7BEE"/>
    <w:rsid w:val="003004B5"/>
    <w:rsid w:val="003019FE"/>
    <w:rsid w:val="00302499"/>
    <w:rsid w:val="003025D3"/>
    <w:rsid w:val="00303487"/>
    <w:rsid w:val="00303CD9"/>
    <w:rsid w:val="003040D5"/>
    <w:rsid w:val="003040F9"/>
    <w:rsid w:val="003046DA"/>
    <w:rsid w:val="003052B4"/>
    <w:rsid w:val="003055DC"/>
    <w:rsid w:val="0031111B"/>
    <w:rsid w:val="003115DB"/>
    <w:rsid w:val="00311F19"/>
    <w:rsid w:val="00312A1E"/>
    <w:rsid w:val="00312DD9"/>
    <w:rsid w:val="0031427B"/>
    <w:rsid w:val="00315729"/>
    <w:rsid w:val="00316490"/>
    <w:rsid w:val="0031654E"/>
    <w:rsid w:val="00316C0D"/>
    <w:rsid w:val="00317CCA"/>
    <w:rsid w:val="00317D6D"/>
    <w:rsid w:val="00320124"/>
    <w:rsid w:val="00320658"/>
    <w:rsid w:val="003208AF"/>
    <w:rsid w:val="00320A41"/>
    <w:rsid w:val="00321193"/>
    <w:rsid w:val="0032133C"/>
    <w:rsid w:val="00321500"/>
    <w:rsid w:val="00321785"/>
    <w:rsid w:val="00321793"/>
    <w:rsid w:val="0032244F"/>
    <w:rsid w:val="0032338C"/>
    <w:rsid w:val="00323BC2"/>
    <w:rsid w:val="00323C9E"/>
    <w:rsid w:val="00323DB6"/>
    <w:rsid w:val="0032728A"/>
    <w:rsid w:val="00327352"/>
    <w:rsid w:val="00327E62"/>
    <w:rsid w:val="0033086C"/>
    <w:rsid w:val="00330AC2"/>
    <w:rsid w:val="0033166A"/>
    <w:rsid w:val="00331920"/>
    <w:rsid w:val="00331A62"/>
    <w:rsid w:val="0033339F"/>
    <w:rsid w:val="00334CEA"/>
    <w:rsid w:val="00337141"/>
    <w:rsid w:val="00337486"/>
    <w:rsid w:val="00337861"/>
    <w:rsid w:val="00340EC9"/>
    <w:rsid w:val="003416EA"/>
    <w:rsid w:val="003420F1"/>
    <w:rsid w:val="003430AD"/>
    <w:rsid w:val="00343398"/>
    <w:rsid w:val="003434B2"/>
    <w:rsid w:val="00345623"/>
    <w:rsid w:val="003473DE"/>
    <w:rsid w:val="00347E67"/>
    <w:rsid w:val="003500F6"/>
    <w:rsid w:val="00351C0E"/>
    <w:rsid w:val="00351DC8"/>
    <w:rsid w:val="00351F88"/>
    <w:rsid w:val="003522C9"/>
    <w:rsid w:val="00353C20"/>
    <w:rsid w:val="00353EAC"/>
    <w:rsid w:val="00354412"/>
    <w:rsid w:val="0035782A"/>
    <w:rsid w:val="003579AE"/>
    <w:rsid w:val="00357CA0"/>
    <w:rsid w:val="003619DC"/>
    <w:rsid w:val="00361EB5"/>
    <w:rsid w:val="00364BD3"/>
    <w:rsid w:val="003650F4"/>
    <w:rsid w:val="00365FB2"/>
    <w:rsid w:val="00370363"/>
    <w:rsid w:val="0037065A"/>
    <w:rsid w:val="00371865"/>
    <w:rsid w:val="00372002"/>
    <w:rsid w:val="00372366"/>
    <w:rsid w:val="003728A2"/>
    <w:rsid w:val="003735E5"/>
    <w:rsid w:val="00373E5D"/>
    <w:rsid w:val="00374034"/>
    <w:rsid w:val="0037405F"/>
    <w:rsid w:val="00374BD7"/>
    <w:rsid w:val="003753E6"/>
    <w:rsid w:val="003759A0"/>
    <w:rsid w:val="00375B14"/>
    <w:rsid w:val="00376809"/>
    <w:rsid w:val="00377D6A"/>
    <w:rsid w:val="0038047C"/>
    <w:rsid w:val="00380494"/>
    <w:rsid w:val="0038067B"/>
    <w:rsid w:val="00382485"/>
    <w:rsid w:val="00383A80"/>
    <w:rsid w:val="00383B49"/>
    <w:rsid w:val="00384B22"/>
    <w:rsid w:val="00384E2D"/>
    <w:rsid w:val="00385E87"/>
    <w:rsid w:val="00386BF4"/>
    <w:rsid w:val="00386EDF"/>
    <w:rsid w:val="00387CE2"/>
    <w:rsid w:val="00387DFA"/>
    <w:rsid w:val="00387EDB"/>
    <w:rsid w:val="0039301E"/>
    <w:rsid w:val="00394F7C"/>
    <w:rsid w:val="00394FE9"/>
    <w:rsid w:val="0039690B"/>
    <w:rsid w:val="00396B7B"/>
    <w:rsid w:val="00396CAE"/>
    <w:rsid w:val="003970A6"/>
    <w:rsid w:val="003A056D"/>
    <w:rsid w:val="003A17C6"/>
    <w:rsid w:val="003A3CFB"/>
    <w:rsid w:val="003A4BC4"/>
    <w:rsid w:val="003A61E2"/>
    <w:rsid w:val="003A6C61"/>
    <w:rsid w:val="003A7FF5"/>
    <w:rsid w:val="003B102C"/>
    <w:rsid w:val="003B1A40"/>
    <w:rsid w:val="003B1E25"/>
    <w:rsid w:val="003B1F34"/>
    <w:rsid w:val="003B289E"/>
    <w:rsid w:val="003B4929"/>
    <w:rsid w:val="003B4BA5"/>
    <w:rsid w:val="003B6282"/>
    <w:rsid w:val="003B62F7"/>
    <w:rsid w:val="003B75A7"/>
    <w:rsid w:val="003B7CBC"/>
    <w:rsid w:val="003C0423"/>
    <w:rsid w:val="003C06A8"/>
    <w:rsid w:val="003C1889"/>
    <w:rsid w:val="003C1FDF"/>
    <w:rsid w:val="003C2DB7"/>
    <w:rsid w:val="003C3C49"/>
    <w:rsid w:val="003C3F16"/>
    <w:rsid w:val="003C52F2"/>
    <w:rsid w:val="003D0094"/>
    <w:rsid w:val="003D2FF0"/>
    <w:rsid w:val="003D3099"/>
    <w:rsid w:val="003D3E71"/>
    <w:rsid w:val="003D475A"/>
    <w:rsid w:val="003D54D8"/>
    <w:rsid w:val="003D5A19"/>
    <w:rsid w:val="003D5CB6"/>
    <w:rsid w:val="003D6770"/>
    <w:rsid w:val="003D73CB"/>
    <w:rsid w:val="003E0894"/>
    <w:rsid w:val="003E146A"/>
    <w:rsid w:val="003E1AEF"/>
    <w:rsid w:val="003E1FC7"/>
    <w:rsid w:val="003E2A7E"/>
    <w:rsid w:val="003E49FF"/>
    <w:rsid w:val="003E54B0"/>
    <w:rsid w:val="003E77D9"/>
    <w:rsid w:val="003E7804"/>
    <w:rsid w:val="003F230B"/>
    <w:rsid w:val="003F3473"/>
    <w:rsid w:val="003F407F"/>
    <w:rsid w:val="003F4AAB"/>
    <w:rsid w:val="003F64C0"/>
    <w:rsid w:val="0040096E"/>
    <w:rsid w:val="00400C3E"/>
    <w:rsid w:val="004014F2"/>
    <w:rsid w:val="00402775"/>
    <w:rsid w:val="00402B6B"/>
    <w:rsid w:val="00402D90"/>
    <w:rsid w:val="00403896"/>
    <w:rsid w:val="00404D91"/>
    <w:rsid w:val="00404F2C"/>
    <w:rsid w:val="0040666C"/>
    <w:rsid w:val="00413E07"/>
    <w:rsid w:val="00415441"/>
    <w:rsid w:val="004155B1"/>
    <w:rsid w:val="00415C62"/>
    <w:rsid w:val="0041661B"/>
    <w:rsid w:val="00416C87"/>
    <w:rsid w:val="00417C54"/>
    <w:rsid w:val="00420269"/>
    <w:rsid w:val="00420292"/>
    <w:rsid w:val="0042133D"/>
    <w:rsid w:val="00421429"/>
    <w:rsid w:val="00423255"/>
    <w:rsid w:val="004245A4"/>
    <w:rsid w:val="00424DAA"/>
    <w:rsid w:val="00425013"/>
    <w:rsid w:val="0043069C"/>
    <w:rsid w:val="00430EB0"/>
    <w:rsid w:val="00431E6C"/>
    <w:rsid w:val="004323CF"/>
    <w:rsid w:val="00432F3F"/>
    <w:rsid w:val="00434425"/>
    <w:rsid w:val="004349D1"/>
    <w:rsid w:val="00434D37"/>
    <w:rsid w:val="00434E23"/>
    <w:rsid w:val="004352FD"/>
    <w:rsid w:val="00435E0E"/>
    <w:rsid w:val="00436256"/>
    <w:rsid w:val="0043668F"/>
    <w:rsid w:val="00436A00"/>
    <w:rsid w:val="004377E3"/>
    <w:rsid w:val="00437A03"/>
    <w:rsid w:val="00440F12"/>
    <w:rsid w:val="00442525"/>
    <w:rsid w:val="00443571"/>
    <w:rsid w:val="00445C31"/>
    <w:rsid w:val="00445CB6"/>
    <w:rsid w:val="00445FA0"/>
    <w:rsid w:val="00446FFD"/>
    <w:rsid w:val="0045013C"/>
    <w:rsid w:val="0045117C"/>
    <w:rsid w:val="004513A6"/>
    <w:rsid w:val="00452173"/>
    <w:rsid w:val="00453328"/>
    <w:rsid w:val="00453A49"/>
    <w:rsid w:val="0045419A"/>
    <w:rsid w:val="0045504D"/>
    <w:rsid w:val="004556AD"/>
    <w:rsid w:val="00455714"/>
    <w:rsid w:val="00456DDD"/>
    <w:rsid w:val="004578F0"/>
    <w:rsid w:val="00460460"/>
    <w:rsid w:val="004606C3"/>
    <w:rsid w:val="00460DFE"/>
    <w:rsid w:val="00461A83"/>
    <w:rsid w:val="0046298B"/>
    <w:rsid w:val="0046437D"/>
    <w:rsid w:val="0046601F"/>
    <w:rsid w:val="00466285"/>
    <w:rsid w:val="00467351"/>
    <w:rsid w:val="00470057"/>
    <w:rsid w:val="004712D1"/>
    <w:rsid w:val="00471641"/>
    <w:rsid w:val="00471ADB"/>
    <w:rsid w:val="004720FF"/>
    <w:rsid w:val="004723EA"/>
    <w:rsid w:val="00472E87"/>
    <w:rsid w:val="00473156"/>
    <w:rsid w:val="004747E6"/>
    <w:rsid w:val="00474B91"/>
    <w:rsid w:val="0047681A"/>
    <w:rsid w:val="004768A4"/>
    <w:rsid w:val="00477CD4"/>
    <w:rsid w:val="004800B3"/>
    <w:rsid w:val="00480962"/>
    <w:rsid w:val="0048124A"/>
    <w:rsid w:val="00481477"/>
    <w:rsid w:val="00481860"/>
    <w:rsid w:val="00482076"/>
    <w:rsid w:val="00482D4F"/>
    <w:rsid w:val="004846B6"/>
    <w:rsid w:val="004910E1"/>
    <w:rsid w:val="0049252E"/>
    <w:rsid w:val="00492885"/>
    <w:rsid w:val="00493178"/>
    <w:rsid w:val="00493917"/>
    <w:rsid w:val="004A0565"/>
    <w:rsid w:val="004A088B"/>
    <w:rsid w:val="004A128A"/>
    <w:rsid w:val="004A139C"/>
    <w:rsid w:val="004A56F1"/>
    <w:rsid w:val="004A6A52"/>
    <w:rsid w:val="004B04DC"/>
    <w:rsid w:val="004B06C7"/>
    <w:rsid w:val="004B4394"/>
    <w:rsid w:val="004B5C34"/>
    <w:rsid w:val="004C0D4B"/>
    <w:rsid w:val="004C0F93"/>
    <w:rsid w:val="004C1836"/>
    <w:rsid w:val="004C193C"/>
    <w:rsid w:val="004C1DF6"/>
    <w:rsid w:val="004C23BA"/>
    <w:rsid w:val="004C3EA7"/>
    <w:rsid w:val="004C6A9B"/>
    <w:rsid w:val="004C6EC2"/>
    <w:rsid w:val="004C74C0"/>
    <w:rsid w:val="004C78F6"/>
    <w:rsid w:val="004D1F89"/>
    <w:rsid w:val="004D2BAA"/>
    <w:rsid w:val="004D3AA0"/>
    <w:rsid w:val="004E02D1"/>
    <w:rsid w:val="004E14B9"/>
    <w:rsid w:val="004E16E2"/>
    <w:rsid w:val="004E241F"/>
    <w:rsid w:val="004E2D68"/>
    <w:rsid w:val="004E2E2C"/>
    <w:rsid w:val="004E440F"/>
    <w:rsid w:val="004E50F3"/>
    <w:rsid w:val="004E5511"/>
    <w:rsid w:val="004E571C"/>
    <w:rsid w:val="004E60CA"/>
    <w:rsid w:val="004E7089"/>
    <w:rsid w:val="004E797C"/>
    <w:rsid w:val="004F16C6"/>
    <w:rsid w:val="004F1ADE"/>
    <w:rsid w:val="004F1D89"/>
    <w:rsid w:val="004F32D7"/>
    <w:rsid w:val="004F5540"/>
    <w:rsid w:val="004F7E1C"/>
    <w:rsid w:val="004F7E70"/>
    <w:rsid w:val="00500892"/>
    <w:rsid w:val="00501D53"/>
    <w:rsid w:val="00502E59"/>
    <w:rsid w:val="005046EF"/>
    <w:rsid w:val="00504ED6"/>
    <w:rsid w:val="0050556F"/>
    <w:rsid w:val="00505B5F"/>
    <w:rsid w:val="00507B5D"/>
    <w:rsid w:val="0051101B"/>
    <w:rsid w:val="00511737"/>
    <w:rsid w:val="00511B21"/>
    <w:rsid w:val="00511C48"/>
    <w:rsid w:val="005128D7"/>
    <w:rsid w:val="00512E01"/>
    <w:rsid w:val="00513A96"/>
    <w:rsid w:val="00513AC6"/>
    <w:rsid w:val="005144B7"/>
    <w:rsid w:val="0051488F"/>
    <w:rsid w:val="00514E6E"/>
    <w:rsid w:val="00515616"/>
    <w:rsid w:val="005164CE"/>
    <w:rsid w:val="005164F0"/>
    <w:rsid w:val="00516A1E"/>
    <w:rsid w:val="00516CEC"/>
    <w:rsid w:val="005205DF"/>
    <w:rsid w:val="0052252E"/>
    <w:rsid w:val="0052569F"/>
    <w:rsid w:val="00530D9E"/>
    <w:rsid w:val="005313C5"/>
    <w:rsid w:val="00531AD0"/>
    <w:rsid w:val="0053399A"/>
    <w:rsid w:val="00534022"/>
    <w:rsid w:val="005342EC"/>
    <w:rsid w:val="00535FF0"/>
    <w:rsid w:val="00536318"/>
    <w:rsid w:val="00537648"/>
    <w:rsid w:val="0053783F"/>
    <w:rsid w:val="00540875"/>
    <w:rsid w:val="00540F73"/>
    <w:rsid w:val="00541F47"/>
    <w:rsid w:val="00542CF9"/>
    <w:rsid w:val="005430E0"/>
    <w:rsid w:val="00543C10"/>
    <w:rsid w:val="00544739"/>
    <w:rsid w:val="00546B1F"/>
    <w:rsid w:val="0054742A"/>
    <w:rsid w:val="0055195F"/>
    <w:rsid w:val="00552D25"/>
    <w:rsid w:val="00552D2D"/>
    <w:rsid w:val="005535EA"/>
    <w:rsid w:val="00553C42"/>
    <w:rsid w:val="0055502A"/>
    <w:rsid w:val="0055554F"/>
    <w:rsid w:val="00557E0B"/>
    <w:rsid w:val="00557FC6"/>
    <w:rsid w:val="005606D8"/>
    <w:rsid w:val="00560899"/>
    <w:rsid w:val="00562858"/>
    <w:rsid w:val="00562D39"/>
    <w:rsid w:val="005636A0"/>
    <w:rsid w:val="005642EC"/>
    <w:rsid w:val="00565292"/>
    <w:rsid w:val="00565DF6"/>
    <w:rsid w:val="00565F2A"/>
    <w:rsid w:val="00566D43"/>
    <w:rsid w:val="00567646"/>
    <w:rsid w:val="00567CA5"/>
    <w:rsid w:val="0057011C"/>
    <w:rsid w:val="00570387"/>
    <w:rsid w:val="00570BFA"/>
    <w:rsid w:val="005714BE"/>
    <w:rsid w:val="00573376"/>
    <w:rsid w:val="00576148"/>
    <w:rsid w:val="00576FAF"/>
    <w:rsid w:val="00577AC0"/>
    <w:rsid w:val="00577F30"/>
    <w:rsid w:val="005803C6"/>
    <w:rsid w:val="00580E9A"/>
    <w:rsid w:val="005816BB"/>
    <w:rsid w:val="00581FDC"/>
    <w:rsid w:val="00582F7E"/>
    <w:rsid w:val="0058348F"/>
    <w:rsid w:val="00584B93"/>
    <w:rsid w:val="00585055"/>
    <w:rsid w:val="005850B8"/>
    <w:rsid w:val="00586977"/>
    <w:rsid w:val="00586A38"/>
    <w:rsid w:val="00586D8B"/>
    <w:rsid w:val="00587AB5"/>
    <w:rsid w:val="00587FD9"/>
    <w:rsid w:val="00587FFC"/>
    <w:rsid w:val="00590AB3"/>
    <w:rsid w:val="00590C18"/>
    <w:rsid w:val="00590ED9"/>
    <w:rsid w:val="00591738"/>
    <w:rsid w:val="00592823"/>
    <w:rsid w:val="00592B5C"/>
    <w:rsid w:val="005A2272"/>
    <w:rsid w:val="005A2CDE"/>
    <w:rsid w:val="005A366A"/>
    <w:rsid w:val="005A3BDB"/>
    <w:rsid w:val="005A4109"/>
    <w:rsid w:val="005A5C71"/>
    <w:rsid w:val="005A6469"/>
    <w:rsid w:val="005A69A7"/>
    <w:rsid w:val="005A6D72"/>
    <w:rsid w:val="005A7D21"/>
    <w:rsid w:val="005B0191"/>
    <w:rsid w:val="005B070E"/>
    <w:rsid w:val="005B13BD"/>
    <w:rsid w:val="005B2011"/>
    <w:rsid w:val="005B21DB"/>
    <w:rsid w:val="005B300A"/>
    <w:rsid w:val="005B31BD"/>
    <w:rsid w:val="005B39FD"/>
    <w:rsid w:val="005B55D0"/>
    <w:rsid w:val="005B57A8"/>
    <w:rsid w:val="005C0D56"/>
    <w:rsid w:val="005C2081"/>
    <w:rsid w:val="005C21CA"/>
    <w:rsid w:val="005C22F0"/>
    <w:rsid w:val="005C3351"/>
    <w:rsid w:val="005C4923"/>
    <w:rsid w:val="005C6A18"/>
    <w:rsid w:val="005C7973"/>
    <w:rsid w:val="005C7AE8"/>
    <w:rsid w:val="005C7EDE"/>
    <w:rsid w:val="005D0C47"/>
    <w:rsid w:val="005D2389"/>
    <w:rsid w:val="005D2970"/>
    <w:rsid w:val="005D32B9"/>
    <w:rsid w:val="005D4D58"/>
    <w:rsid w:val="005D5EF9"/>
    <w:rsid w:val="005D68A5"/>
    <w:rsid w:val="005D6975"/>
    <w:rsid w:val="005D6D37"/>
    <w:rsid w:val="005D77E1"/>
    <w:rsid w:val="005E1D86"/>
    <w:rsid w:val="005E3DB2"/>
    <w:rsid w:val="005E4A78"/>
    <w:rsid w:val="005E515D"/>
    <w:rsid w:val="005E61AB"/>
    <w:rsid w:val="005E6479"/>
    <w:rsid w:val="005E7751"/>
    <w:rsid w:val="005E7FC4"/>
    <w:rsid w:val="005F1829"/>
    <w:rsid w:val="005F19B8"/>
    <w:rsid w:val="005F3FF1"/>
    <w:rsid w:val="005F4F7C"/>
    <w:rsid w:val="005F72FC"/>
    <w:rsid w:val="0060090E"/>
    <w:rsid w:val="00600F16"/>
    <w:rsid w:val="00601F42"/>
    <w:rsid w:val="006023DD"/>
    <w:rsid w:val="00604E48"/>
    <w:rsid w:val="006070A3"/>
    <w:rsid w:val="00607787"/>
    <w:rsid w:val="00607978"/>
    <w:rsid w:val="00611A51"/>
    <w:rsid w:val="006135B8"/>
    <w:rsid w:val="0061733C"/>
    <w:rsid w:val="00617629"/>
    <w:rsid w:val="00617993"/>
    <w:rsid w:val="00620297"/>
    <w:rsid w:val="006207CD"/>
    <w:rsid w:val="00620B78"/>
    <w:rsid w:val="00620DB0"/>
    <w:rsid w:val="0062198C"/>
    <w:rsid w:val="0062365E"/>
    <w:rsid w:val="00623BF2"/>
    <w:rsid w:val="006264E2"/>
    <w:rsid w:val="006265A6"/>
    <w:rsid w:val="006308F2"/>
    <w:rsid w:val="00630D05"/>
    <w:rsid w:val="006320E5"/>
    <w:rsid w:val="00632265"/>
    <w:rsid w:val="006323DA"/>
    <w:rsid w:val="00634A47"/>
    <w:rsid w:val="006352B8"/>
    <w:rsid w:val="00635F48"/>
    <w:rsid w:val="00635FB5"/>
    <w:rsid w:val="0063759D"/>
    <w:rsid w:val="00637A07"/>
    <w:rsid w:val="00640A40"/>
    <w:rsid w:val="00640B2A"/>
    <w:rsid w:val="00641FF6"/>
    <w:rsid w:val="00642473"/>
    <w:rsid w:val="006427B5"/>
    <w:rsid w:val="006427F1"/>
    <w:rsid w:val="0064301E"/>
    <w:rsid w:val="00644D81"/>
    <w:rsid w:val="00645248"/>
    <w:rsid w:val="00645288"/>
    <w:rsid w:val="00647F44"/>
    <w:rsid w:val="00651CC7"/>
    <w:rsid w:val="006520C0"/>
    <w:rsid w:val="006523DE"/>
    <w:rsid w:val="00652D32"/>
    <w:rsid w:val="00653B75"/>
    <w:rsid w:val="00653DFB"/>
    <w:rsid w:val="00654F95"/>
    <w:rsid w:val="00656284"/>
    <w:rsid w:val="00656AAC"/>
    <w:rsid w:val="00656F4F"/>
    <w:rsid w:val="0066018A"/>
    <w:rsid w:val="00661E5D"/>
    <w:rsid w:val="00664DC9"/>
    <w:rsid w:val="0066510A"/>
    <w:rsid w:val="00665A68"/>
    <w:rsid w:val="00667228"/>
    <w:rsid w:val="006677D7"/>
    <w:rsid w:val="00670044"/>
    <w:rsid w:val="006702AC"/>
    <w:rsid w:val="00670485"/>
    <w:rsid w:val="00670C38"/>
    <w:rsid w:val="006725F1"/>
    <w:rsid w:val="00677B24"/>
    <w:rsid w:val="00680D2C"/>
    <w:rsid w:val="00682719"/>
    <w:rsid w:val="006841CB"/>
    <w:rsid w:val="006847A4"/>
    <w:rsid w:val="00685846"/>
    <w:rsid w:val="00686523"/>
    <w:rsid w:val="00686A23"/>
    <w:rsid w:val="00686F43"/>
    <w:rsid w:val="00686FE5"/>
    <w:rsid w:val="00687456"/>
    <w:rsid w:val="00687727"/>
    <w:rsid w:val="00687C0D"/>
    <w:rsid w:val="00690850"/>
    <w:rsid w:val="00691B24"/>
    <w:rsid w:val="0069390D"/>
    <w:rsid w:val="006952A1"/>
    <w:rsid w:val="00695349"/>
    <w:rsid w:val="00695780"/>
    <w:rsid w:val="006961A7"/>
    <w:rsid w:val="00697A12"/>
    <w:rsid w:val="006A0B5D"/>
    <w:rsid w:val="006A2CDD"/>
    <w:rsid w:val="006A2CF5"/>
    <w:rsid w:val="006A305E"/>
    <w:rsid w:val="006A35BA"/>
    <w:rsid w:val="006A401F"/>
    <w:rsid w:val="006A4214"/>
    <w:rsid w:val="006A484C"/>
    <w:rsid w:val="006A4853"/>
    <w:rsid w:val="006A48F1"/>
    <w:rsid w:val="006A536C"/>
    <w:rsid w:val="006A7FE9"/>
    <w:rsid w:val="006B0171"/>
    <w:rsid w:val="006B035F"/>
    <w:rsid w:val="006B0366"/>
    <w:rsid w:val="006B07A4"/>
    <w:rsid w:val="006B19B1"/>
    <w:rsid w:val="006B1C2A"/>
    <w:rsid w:val="006C1E88"/>
    <w:rsid w:val="006C2C55"/>
    <w:rsid w:val="006C5322"/>
    <w:rsid w:val="006C5624"/>
    <w:rsid w:val="006C629E"/>
    <w:rsid w:val="006D129A"/>
    <w:rsid w:val="006D257D"/>
    <w:rsid w:val="006D267E"/>
    <w:rsid w:val="006D32EE"/>
    <w:rsid w:val="006D39A8"/>
    <w:rsid w:val="006D3EBD"/>
    <w:rsid w:val="006D467B"/>
    <w:rsid w:val="006D4952"/>
    <w:rsid w:val="006D594D"/>
    <w:rsid w:val="006D60A4"/>
    <w:rsid w:val="006E158F"/>
    <w:rsid w:val="006E23F3"/>
    <w:rsid w:val="006E2E05"/>
    <w:rsid w:val="006E3051"/>
    <w:rsid w:val="006E452D"/>
    <w:rsid w:val="006E4B21"/>
    <w:rsid w:val="006E681B"/>
    <w:rsid w:val="006E6DA2"/>
    <w:rsid w:val="006E6E29"/>
    <w:rsid w:val="006F08D3"/>
    <w:rsid w:val="006F0954"/>
    <w:rsid w:val="006F18BA"/>
    <w:rsid w:val="006F3838"/>
    <w:rsid w:val="006F3CBA"/>
    <w:rsid w:val="006F3FB0"/>
    <w:rsid w:val="006F4C16"/>
    <w:rsid w:val="006F5272"/>
    <w:rsid w:val="006F61C3"/>
    <w:rsid w:val="006F7E78"/>
    <w:rsid w:val="00701AB7"/>
    <w:rsid w:val="007029A0"/>
    <w:rsid w:val="00706449"/>
    <w:rsid w:val="007075D4"/>
    <w:rsid w:val="0070796B"/>
    <w:rsid w:val="007079BE"/>
    <w:rsid w:val="00707AEC"/>
    <w:rsid w:val="00710095"/>
    <w:rsid w:val="00710217"/>
    <w:rsid w:val="00712083"/>
    <w:rsid w:val="00712AFE"/>
    <w:rsid w:val="00713E9F"/>
    <w:rsid w:val="00714AE7"/>
    <w:rsid w:val="00714BF3"/>
    <w:rsid w:val="00715376"/>
    <w:rsid w:val="0072000F"/>
    <w:rsid w:val="0072319F"/>
    <w:rsid w:val="0072519E"/>
    <w:rsid w:val="00725353"/>
    <w:rsid w:val="007255FC"/>
    <w:rsid w:val="00725D36"/>
    <w:rsid w:val="00726C8A"/>
    <w:rsid w:val="0072796D"/>
    <w:rsid w:val="00730A5F"/>
    <w:rsid w:val="00731150"/>
    <w:rsid w:val="007331D1"/>
    <w:rsid w:val="00733C0A"/>
    <w:rsid w:val="00734A45"/>
    <w:rsid w:val="00735015"/>
    <w:rsid w:val="007353B1"/>
    <w:rsid w:val="00735A5E"/>
    <w:rsid w:val="00735CB3"/>
    <w:rsid w:val="00737402"/>
    <w:rsid w:val="00737490"/>
    <w:rsid w:val="007379BD"/>
    <w:rsid w:val="00740EBE"/>
    <w:rsid w:val="00741399"/>
    <w:rsid w:val="00742D80"/>
    <w:rsid w:val="00744077"/>
    <w:rsid w:val="007455FB"/>
    <w:rsid w:val="00745898"/>
    <w:rsid w:val="00746A2F"/>
    <w:rsid w:val="007471A8"/>
    <w:rsid w:val="00747ED1"/>
    <w:rsid w:val="00747F5C"/>
    <w:rsid w:val="00750494"/>
    <w:rsid w:val="007510A4"/>
    <w:rsid w:val="0075228B"/>
    <w:rsid w:val="00752315"/>
    <w:rsid w:val="007523B8"/>
    <w:rsid w:val="00753AA8"/>
    <w:rsid w:val="00753CA1"/>
    <w:rsid w:val="00753E14"/>
    <w:rsid w:val="00754010"/>
    <w:rsid w:val="00754CBC"/>
    <w:rsid w:val="007555D6"/>
    <w:rsid w:val="007578FA"/>
    <w:rsid w:val="00760DD6"/>
    <w:rsid w:val="00761A82"/>
    <w:rsid w:val="00763083"/>
    <w:rsid w:val="0076352A"/>
    <w:rsid w:val="00765D48"/>
    <w:rsid w:val="00766570"/>
    <w:rsid w:val="00770C23"/>
    <w:rsid w:val="00770E2B"/>
    <w:rsid w:val="0077119B"/>
    <w:rsid w:val="00772EE6"/>
    <w:rsid w:val="00772F78"/>
    <w:rsid w:val="00773073"/>
    <w:rsid w:val="00773213"/>
    <w:rsid w:val="00774C57"/>
    <w:rsid w:val="00775257"/>
    <w:rsid w:val="00775EA2"/>
    <w:rsid w:val="00776933"/>
    <w:rsid w:val="007776D3"/>
    <w:rsid w:val="00777D6B"/>
    <w:rsid w:val="007807DA"/>
    <w:rsid w:val="00781C00"/>
    <w:rsid w:val="00782D76"/>
    <w:rsid w:val="00783C01"/>
    <w:rsid w:val="007870B4"/>
    <w:rsid w:val="007909C6"/>
    <w:rsid w:val="00792C87"/>
    <w:rsid w:val="0079391B"/>
    <w:rsid w:val="007953A6"/>
    <w:rsid w:val="00796D05"/>
    <w:rsid w:val="00797096"/>
    <w:rsid w:val="00797686"/>
    <w:rsid w:val="007976ED"/>
    <w:rsid w:val="007A022C"/>
    <w:rsid w:val="007A1B2F"/>
    <w:rsid w:val="007A261A"/>
    <w:rsid w:val="007A3808"/>
    <w:rsid w:val="007A57B9"/>
    <w:rsid w:val="007B0D7A"/>
    <w:rsid w:val="007B2791"/>
    <w:rsid w:val="007B29B5"/>
    <w:rsid w:val="007B2A4E"/>
    <w:rsid w:val="007B3F5B"/>
    <w:rsid w:val="007B4372"/>
    <w:rsid w:val="007B6476"/>
    <w:rsid w:val="007B767E"/>
    <w:rsid w:val="007C160F"/>
    <w:rsid w:val="007C1F1A"/>
    <w:rsid w:val="007C2928"/>
    <w:rsid w:val="007C3B42"/>
    <w:rsid w:val="007C3B51"/>
    <w:rsid w:val="007C3E3A"/>
    <w:rsid w:val="007C4CF7"/>
    <w:rsid w:val="007C57AF"/>
    <w:rsid w:val="007C6913"/>
    <w:rsid w:val="007C6C6C"/>
    <w:rsid w:val="007C79A4"/>
    <w:rsid w:val="007C7A90"/>
    <w:rsid w:val="007D0890"/>
    <w:rsid w:val="007D1250"/>
    <w:rsid w:val="007D186C"/>
    <w:rsid w:val="007D253D"/>
    <w:rsid w:val="007D31DA"/>
    <w:rsid w:val="007D531E"/>
    <w:rsid w:val="007D6F6A"/>
    <w:rsid w:val="007D7518"/>
    <w:rsid w:val="007D7F4F"/>
    <w:rsid w:val="007E0013"/>
    <w:rsid w:val="007E249F"/>
    <w:rsid w:val="007E275B"/>
    <w:rsid w:val="007E3004"/>
    <w:rsid w:val="007E3C81"/>
    <w:rsid w:val="007E62BB"/>
    <w:rsid w:val="007E6564"/>
    <w:rsid w:val="007E662B"/>
    <w:rsid w:val="007E6892"/>
    <w:rsid w:val="007E6A9E"/>
    <w:rsid w:val="007E6DC3"/>
    <w:rsid w:val="007F1A20"/>
    <w:rsid w:val="007F1DF2"/>
    <w:rsid w:val="007F26FF"/>
    <w:rsid w:val="007F38BF"/>
    <w:rsid w:val="007F508C"/>
    <w:rsid w:val="007F5A15"/>
    <w:rsid w:val="007F6665"/>
    <w:rsid w:val="007F725C"/>
    <w:rsid w:val="007F7527"/>
    <w:rsid w:val="007F7944"/>
    <w:rsid w:val="007F7FDC"/>
    <w:rsid w:val="0080175A"/>
    <w:rsid w:val="00801943"/>
    <w:rsid w:val="00803702"/>
    <w:rsid w:val="00803DA1"/>
    <w:rsid w:val="008058D2"/>
    <w:rsid w:val="00806E70"/>
    <w:rsid w:val="008070C1"/>
    <w:rsid w:val="0080787A"/>
    <w:rsid w:val="0081234D"/>
    <w:rsid w:val="008128EE"/>
    <w:rsid w:val="00812964"/>
    <w:rsid w:val="008133E1"/>
    <w:rsid w:val="008139A4"/>
    <w:rsid w:val="00813FC8"/>
    <w:rsid w:val="008144AF"/>
    <w:rsid w:val="00814E08"/>
    <w:rsid w:val="00815084"/>
    <w:rsid w:val="00815AEE"/>
    <w:rsid w:val="00816566"/>
    <w:rsid w:val="0081764E"/>
    <w:rsid w:val="008179C1"/>
    <w:rsid w:val="00817EAB"/>
    <w:rsid w:val="00817F90"/>
    <w:rsid w:val="008215B4"/>
    <w:rsid w:val="00821C41"/>
    <w:rsid w:val="00822301"/>
    <w:rsid w:val="008231FA"/>
    <w:rsid w:val="0082473E"/>
    <w:rsid w:val="00824A5C"/>
    <w:rsid w:val="008256EC"/>
    <w:rsid w:val="008256FA"/>
    <w:rsid w:val="00825926"/>
    <w:rsid w:val="00827949"/>
    <w:rsid w:val="008304CD"/>
    <w:rsid w:val="00830F2D"/>
    <w:rsid w:val="00831ABF"/>
    <w:rsid w:val="00831D1F"/>
    <w:rsid w:val="00832602"/>
    <w:rsid w:val="00833239"/>
    <w:rsid w:val="0083329C"/>
    <w:rsid w:val="0083525D"/>
    <w:rsid w:val="0083670F"/>
    <w:rsid w:val="00836959"/>
    <w:rsid w:val="00836CD7"/>
    <w:rsid w:val="008406A7"/>
    <w:rsid w:val="008407DA"/>
    <w:rsid w:val="00841935"/>
    <w:rsid w:val="00842087"/>
    <w:rsid w:val="00842A61"/>
    <w:rsid w:val="008449B9"/>
    <w:rsid w:val="0084658C"/>
    <w:rsid w:val="008468A4"/>
    <w:rsid w:val="0085060A"/>
    <w:rsid w:val="008507D1"/>
    <w:rsid w:val="0085139C"/>
    <w:rsid w:val="008513CD"/>
    <w:rsid w:val="008550A0"/>
    <w:rsid w:val="00855325"/>
    <w:rsid w:val="0085574A"/>
    <w:rsid w:val="00856D67"/>
    <w:rsid w:val="00856EC1"/>
    <w:rsid w:val="00860197"/>
    <w:rsid w:val="008631AA"/>
    <w:rsid w:val="00865388"/>
    <w:rsid w:val="00865508"/>
    <w:rsid w:val="00865D16"/>
    <w:rsid w:val="00866013"/>
    <w:rsid w:val="00866BC2"/>
    <w:rsid w:val="00871089"/>
    <w:rsid w:val="00871555"/>
    <w:rsid w:val="00871644"/>
    <w:rsid w:val="008717EA"/>
    <w:rsid w:val="00871D57"/>
    <w:rsid w:val="0087317F"/>
    <w:rsid w:val="008733E0"/>
    <w:rsid w:val="00874291"/>
    <w:rsid w:val="008743D7"/>
    <w:rsid w:val="00874D08"/>
    <w:rsid w:val="00874EF9"/>
    <w:rsid w:val="00875320"/>
    <w:rsid w:val="00875A44"/>
    <w:rsid w:val="00875B1D"/>
    <w:rsid w:val="00876915"/>
    <w:rsid w:val="00876AEE"/>
    <w:rsid w:val="008771EB"/>
    <w:rsid w:val="008802AD"/>
    <w:rsid w:val="00880947"/>
    <w:rsid w:val="00880CC1"/>
    <w:rsid w:val="008810C6"/>
    <w:rsid w:val="00881229"/>
    <w:rsid w:val="00881BCF"/>
    <w:rsid w:val="00883589"/>
    <w:rsid w:val="00883AD4"/>
    <w:rsid w:val="00884283"/>
    <w:rsid w:val="00887AA8"/>
    <w:rsid w:val="00887DC0"/>
    <w:rsid w:val="0089009D"/>
    <w:rsid w:val="00891EBC"/>
    <w:rsid w:val="0089215D"/>
    <w:rsid w:val="00892363"/>
    <w:rsid w:val="00894B45"/>
    <w:rsid w:val="0089781A"/>
    <w:rsid w:val="008A0114"/>
    <w:rsid w:val="008A0802"/>
    <w:rsid w:val="008A1B42"/>
    <w:rsid w:val="008A1C22"/>
    <w:rsid w:val="008A21FB"/>
    <w:rsid w:val="008A25DF"/>
    <w:rsid w:val="008A32A9"/>
    <w:rsid w:val="008A4CB3"/>
    <w:rsid w:val="008B0205"/>
    <w:rsid w:val="008B069A"/>
    <w:rsid w:val="008B11BC"/>
    <w:rsid w:val="008B1332"/>
    <w:rsid w:val="008B29EB"/>
    <w:rsid w:val="008B358B"/>
    <w:rsid w:val="008B36F4"/>
    <w:rsid w:val="008B4ED1"/>
    <w:rsid w:val="008B6F5A"/>
    <w:rsid w:val="008C08CE"/>
    <w:rsid w:val="008C2C42"/>
    <w:rsid w:val="008C477F"/>
    <w:rsid w:val="008C4D8A"/>
    <w:rsid w:val="008C4E73"/>
    <w:rsid w:val="008C7B5C"/>
    <w:rsid w:val="008D0C4A"/>
    <w:rsid w:val="008D181E"/>
    <w:rsid w:val="008D1A6D"/>
    <w:rsid w:val="008D1C5A"/>
    <w:rsid w:val="008D1DC3"/>
    <w:rsid w:val="008D1F6E"/>
    <w:rsid w:val="008D2687"/>
    <w:rsid w:val="008D2874"/>
    <w:rsid w:val="008D3EFB"/>
    <w:rsid w:val="008D49EC"/>
    <w:rsid w:val="008D5A30"/>
    <w:rsid w:val="008D5FF8"/>
    <w:rsid w:val="008D6759"/>
    <w:rsid w:val="008D6F56"/>
    <w:rsid w:val="008D754C"/>
    <w:rsid w:val="008E05A3"/>
    <w:rsid w:val="008E39FE"/>
    <w:rsid w:val="008E42D2"/>
    <w:rsid w:val="008E4A15"/>
    <w:rsid w:val="008E79BF"/>
    <w:rsid w:val="008F024F"/>
    <w:rsid w:val="008F06AD"/>
    <w:rsid w:val="008F115A"/>
    <w:rsid w:val="008F136C"/>
    <w:rsid w:val="008F2723"/>
    <w:rsid w:val="008F3413"/>
    <w:rsid w:val="008F3DFB"/>
    <w:rsid w:val="008F5326"/>
    <w:rsid w:val="008F5BC1"/>
    <w:rsid w:val="008F6A9A"/>
    <w:rsid w:val="008F6F32"/>
    <w:rsid w:val="008F7374"/>
    <w:rsid w:val="00902613"/>
    <w:rsid w:val="009048FA"/>
    <w:rsid w:val="00904F97"/>
    <w:rsid w:val="0090588B"/>
    <w:rsid w:val="009076DE"/>
    <w:rsid w:val="00910795"/>
    <w:rsid w:val="00911A9C"/>
    <w:rsid w:val="009124E8"/>
    <w:rsid w:val="0091329B"/>
    <w:rsid w:val="00914006"/>
    <w:rsid w:val="00914C9B"/>
    <w:rsid w:val="00916651"/>
    <w:rsid w:val="00917CB2"/>
    <w:rsid w:val="0092033A"/>
    <w:rsid w:val="009215A9"/>
    <w:rsid w:val="00921A80"/>
    <w:rsid w:val="00922B3E"/>
    <w:rsid w:val="009233AF"/>
    <w:rsid w:val="00924134"/>
    <w:rsid w:val="00925582"/>
    <w:rsid w:val="0092562A"/>
    <w:rsid w:val="0092644A"/>
    <w:rsid w:val="009272A3"/>
    <w:rsid w:val="0093015D"/>
    <w:rsid w:val="009302A8"/>
    <w:rsid w:val="0093098D"/>
    <w:rsid w:val="00931509"/>
    <w:rsid w:val="009327A2"/>
    <w:rsid w:val="00933D23"/>
    <w:rsid w:val="00935C37"/>
    <w:rsid w:val="00936589"/>
    <w:rsid w:val="00936F47"/>
    <w:rsid w:val="009406EB"/>
    <w:rsid w:val="009409E2"/>
    <w:rsid w:val="0094126B"/>
    <w:rsid w:val="0094139B"/>
    <w:rsid w:val="00941897"/>
    <w:rsid w:val="009422C4"/>
    <w:rsid w:val="0094276B"/>
    <w:rsid w:val="00944242"/>
    <w:rsid w:val="009453E5"/>
    <w:rsid w:val="00945A4E"/>
    <w:rsid w:val="00947ABC"/>
    <w:rsid w:val="009506E7"/>
    <w:rsid w:val="00950E81"/>
    <w:rsid w:val="00950F35"/>
    <w:rsid w:val="009515FF"/>
    <w:rsid w:val="0095329E"/>
    <w:rsid w:val="0095344F"/>
    <w:rsid w:val="00960461"/>
    <w:rsid w:val="00961142"/>
    <w:rsid w:val="00962311"/>
    <w:rsid w:val="00962A7E"/>
    <w:rsid w:val="00963496"/>
    <w:rsid w:val="00963D33"/>
    <w:rsid w:val="00964B15"/>
    <w:rsid w:val="0096605D"/>
    <w:rsid w:val="00967DD5"/>
    <w:rsid w:val="00967F42"/>
    <w:rsid w:val="00970563"/>
    <w:rsid w:val="00970AC6"/>
    <w:rsid w:val="009740B4"/>
    <w:rsid w:val="00974CD7"/>
    <w:rsid w:val="0098091A"/>
    <w:rsid w:val="00980B41"/>
    <w:rsid w:val="00983C3A"/>
    <w:rsid w:val="00985840"/>
    <w:rsid w:val="00986476"/>
    <w:rsid w:val="0098662E"/>
    <w:rsid w:val="0098797B"/>
    <w:rsid w:val="00990850"/>
    <w:rsid w:val="00991494"/>
    <w:rsid w:val="0099317D"/>
    <w:rsid w:val="009935A1"/>
    <w:rsid w:val="009936C1"/>
    <w:rsid w:val="00993747"/>
    <w:rsid w:val="009A083A"/>
    <w:rsid w:val="009A1FD9"/>
    <w:rsid w:val="009A2EA0"/>
    <w:rsid w:val="009A3B2E"/>
    <w:rsid w:val="009A48B9"/>
    <w:rsid w:val="009A4DDD"/>
    <w:rsid w:val="009A52EC"/>
    <w:rsid w:val="009A5895"/>
    <w:rsid w:val="009A5D4A"/>
    <w:rsid w:val="009A634A"/>
    <w:rsid w:val="009A649A"/>
    <w:rsid w:val="009A6B72"/>
    <w:rsid w:val="009A73B1"/>
    <w:rsid w:val="009A7AA3"/>
    <w:rsid w:val="009B1430"/>
    <w:rsid w:val="009B42F8"/>
    <w:rsid w:val="009B42F9"/>
    <w:rsid w:val="009B43D4"/>
    <w:rsid w:val="009B59AE"/>
    <w:rsid w:val="009B65E2"/>
    <w:rsid w:val="009B7E53"/>
    <w:rsid w:val="009C190E"/>
    <w:rsid w:val="009C33D6"/>
    <w:rsid w:val="009C34BA"/>
    <w:rsid w:val="009C5298"/>
    <w:rsid w:val="009C60B4"/>
    <w:rsid w:val="009D15F6"/>
    <w:rsid w:val="009D2051"/>
    <w:rsid w:val="009D2905"/>
    <w:rsid w:val="009D2FAD"/>
    <w:rsid w:val="009D3433"/>
    <w:rsid w:val="009D3754"/>
    <w:rsid w:val="009D3A45"/>
    <w:rsid w:val="009D4347"/>
    <w:rsid w:val="009D45E5"/>
    <w:rsid w:val="009D4C49"/>
    <w:rsid w:val="009D7863"/>
    <w:rsid w:val="009D7877"/>
    <w:rsid w:val="009E028F"/>
    <w:rsid w:val="009E0EAB"/>
    <w:rsid w:val="009E26AF"/>
    <w:rsid w:val="009E28DB"/>
    <w:rsid w:val="009E4831"/>
    <w:rsid w:val="009E4B54"/>
    <w:rsid w:val="009E60CE"/>
    <w:rsid w:val="009E665D"/>
    <w:rsid w:val="009E6A7F"/>
    <w:rsid w:val="009E6ADD"/>
    <w:rsid w:val="009F0930"/>
    <w:rsid w:val="009F09B5"/>
    <w:rsid w:val="009F25C0"/>
    <w:rsid w:val="009F3504"/>
    <w:rsid w:val="009F3CB7"/>
    <w:rsid w:val="009F6403"/>
    <w:rsid w:val="009F6FAE"/>
    <w:rsid w:val="009F7CE4"/>
    <w:rsid w:val="009F7E22"/>
    <w:rsid w:val="00A02973"/>
    <w:rsid w:val="00A02D57"/>
    <w:rsid w:val="00A02EF8"/>
    <w:rsid w:val="00A0305F"/>
    <w:rsid w:val="00A0354C"/>
    <w:rsid w:val="00A037CD"/>
    <w:rsid w:val="00A03C58"/>
    <w:rsid w:val="00A04710"/>
    <w:rsid w:val="00A049B0"/>
    <w:rsid w:val="00A07F3B"/>
    <w:rsid w:val="00A136D3"/>
    <w:rsid w:val="00A14FD4"/>
    <w:rsid w:val="00A15729"/>
    <w:rsid w:val="00A15B5A"/>
    <w:rsid w:val="00A16152"/>
    <w:rsid w:val="00A1629F"/>
    <w:rsid w:val="00A16E6B"/>
    <w:rsid w:val="00A22D73"/>
    <w:rsid w:val="00A24178"/>
    <w:rsid w:val="00A24D46"/>
    <w:rsid w:val="00A2576F"/>
    <w:rsid w:val="00A25AF3"/>
    <w:rsid w:val="00A268D8"/>
    <w:rsid w:val="00A26B4C"/>
    <w:rsid w:val="00A27042"/>
    <w:rsid w:val="00A31613"/>
    <w:rsid w:val="00A32242"/>
    <w:rsid w:val="00A3249E"/>
    <w:rsid w:val="00A32D9E"/>
    <w:rsid w:val="00A338CD"/>
    <w:rsid w:val="00A35436"/>
    <w:rsid w:val="00A36959"/>
    <w:rsid w:val="00A36CE1"/>
    <w:rsid w:val="00A371E0"/>
    <w:rsid w:val="00A37F06"/>
    <w:rsid w:val="00A401ED"/>
    <w:rsid w:val="00A407B4"/>
    <w:rsid w:val="00A4110A"/>
    <w:rsid w:val="00A4165E"/>
    <w:rsid w:val="00A41DF6"/>
    <w:rsid w:val="00A4266F"/>
    <w:rsid w:val="00A42E53"/>
    <w:rsid w:val="00A43EA7"/>
    <w:rsid w:val="00A44F28"/>
    <w:rsid w:val="00A45346"/>
    <w:rsid w:val="00A45E5E"/>
    <w:rsid w:val="00A462B9"/>
    <w:rsid w:val="00A46500"/>
    <w:rsid w:val="00A474C3"/>
    <w:rsid w:val="00A51E5D"/>
    <w:rsid w:val="00A520F3"/>
    <w:rsid w:val="00A53EEF"/>
    <w:rsid w:val="00A54FEE"/>
    <w:rsid w:val="00A565A5"/>
    <w:rsid w:val="00A576DB"/>
    <w:rsid w:val="00A6032B"/>
    <w:rsid w:val="00A603B9"/>
    <w:rsid w:val="00A61B9D"/>
    <w:rsid w:val="00A6261F"/>
    <w:rsid w:val="00A62B01"/>
    <w:rsid w:val="00A64438"/>
    <w:rsid w:val="00A64825"/>
    <w:rsid w:val="00A66353"/>
    <w:rsid w:val="00A66AED"/>
    <w:rsid w:val="00A66B6B"/>
    <w:rsid w:val="00A66FEA"/>
    <w:rsid w:val="00A704C2"/>
    <w:rsid w:val="00A70C57"/>
    <w:rsid w:val="00A7137F"/>
    <w:rsid w:val="00A72558"/>
    <w:rsid w:val="00A75523"/>
    <w:rsid w:val="00A76690"/>
    <w:rsid w:val="00A76EB1"/>
    <w:rsid w:val="00A80E83"/>
    <w:rsid w:val="00A83239"/>
    <w:rsid w:val="00A86C33"/>
    <w:rsid w:val="00A87A75"/>
    <w:rsid w:val="00A91F84"/>
    <w:rsid w:val="00A926BE"/>
    <w:rsid w:val="00A92F3E"/>
    <w:rsid w:val="00A94F9E"/>
    <w:rsid w:val="00A95117"/>
    <w:rsid w:val="00A95D5A"/>
    <w:rsid w:val="00A96634"/>
    <w:rsid w:val="00A96E57"/>
    <w:rsid w:val="00AA04D1"/>
    <w:rsid w:val="00AA0661"/>
    <w:rsid w:val="00AA0C9B"/>
    <w:rsid w:val="00AA162D"/>
    <w:rsid w:val="00AA1913"/>
    <w:rsid w:val="00AA310D"/>
    <w:rsid w:val="00AA5AC1"/>
    <w:rsid w:val="00AB01C4"/>
    <w:rsid w:val="00AB11DC"/>
    <w:rsid w:val="00AB1211"/>
    <w:rsid w:val="00AB2D85"/>
    <w:rsid w:val="00AB376E"/>
    <w:rsid w:val="00AB5A68"/>
    <w:rsid w:val="00AB6DAB"/>
    <w:rsid w:val="00AC1BC7"/>
    <w:rsid w:val="00AC21E7"/>
    <w:rsid w:val="00AC31E3"/>
    <w:rsid w:val="00AC402D"/>
    <w:rsid w:val="00AC43EE"/>
    <w:rsid w:val="00AC55B3"/>
    <w:rsid w:val="00AC5A30"/>
    <w:rsid w:val="00AD035C"/>
    <w:rsid w:val="00AD2E82"/>
    <w:rsid w:val="00AD322F"/>
    <w:rsid w:val="00AD327C"/>
    <w:rsid w:val="00AD5298"/>
    <w:rsid w:val="00AD75DC"/>
    <w:rsid w:val="00AE0302"/>
    <w:rsid w:val="00AE1634"/>
    <w:rsid w:val="00AE2931"/>
    <w:rsid w:val="00AE38CC"/>
    <w:rsid w:val="00AE728C"/>
    <w:rsid w:val="00AE787B"/>
    <w:rsid w:val="00AF0AAD"/>
    <w:rsid w:val="00AF0D9C"/>
    <w:rsid w:val="00AF14C6"/>
    <w:rsid w:val="00AF221B"/>
    <w:rsid w:val="00AF27B2"/>
    <w:rsid w:val="00AF2CED"/>
    <w:rsid w:val="00AF306A"/>
    <w:rsid w:val="00AF7B5B"/>
    <w:rsid w:val="00B00D85"/>
    <w:rsid w:val="00B02A50"/>
    <w:rsid w:val="00B045FD"/>
    <w:rsid w:val="00B0472C"/>
    <w:rsid w:val="00B0473A"/>
    <w:rsid w:val="00B05E42"/>
    <w:rsid w:val="00B06386"/>
    <w:rsid w:val="00B0738C"/>
    <w:rsid w:val="00B10148"/>
    <w:rsid w:val="00B1151C"/>
    <w:rsid w:val="00B11A07"/>
    <w:rsid w:val="00B1272A"/>
    <w:rsid w:val="00B12EBC"/>
    <w:rsid w:val="00B12F33"/>
    <w:rsid w:val="00B130B1"/>
    <w:rsid w:val="00B133A7"/>
    <w:rsid w:val="00B1454B"/>
    <w:rsid w:val="00B1483D"/>
    <w:rsid w:val="00B15D2C"/>
    <w:rsid w:val="00B1696B"/>
    <w:rsid w:val="00B16D78"/>
    <w:rsid w:val="00B17418"/>
    <w:rsid w:val="00B206FD"/>
    <w:rsid w:val="00B20A0C"/>
    <w:rsid w:val="00B21042"/>
    <w:rsid w:val="00B21A1B"/>
    <w:rsid w:val="00B237E0"/>
    <w:rsid w:val="00B249FE"/>
    <w:rsid w:val="00B25075"/>
    <w:rsid w:val="00B25BC9"/>
    <w:rsid w:val="00B26287"/>
    <w:rsid w:val="00B30A3C"/>
    <w:rsid w:val="00B31902"/>
    <w:rsid w:val="00B31FC0"/>
    <w:rsid w:val="00B3216E"/>
    <w:rsid w:val="00B357FE"/>
    <w:rsid w:val="00B359AA"/>
    <w:rsid w:val="00B36897"/>
    <w:rsid w:val="00B379B4"/>
    <w:rsid w:val="00B37A55"/>
    <w:rsid w:val="00B37A70"/>
    <w:rsid w:val="00B409C0"/>
    <w:rsid w:val="00B414B5"/>
    <w:rsid w:val="00B4379C"/>
    <w:rsid w:val="00B44BDB"/>
    <w:rsid w:val="00B451BC"/>
    <w:rsid w:val="00B452DA"/>
    <w:rsid w:val="00B46587"/>
    <w:rsid w:val="00B4770C"/>
    <w:rsid w:val="00B5455D"/>
    <w:rsid w:val="00B545A8"/>
    <w:rsid w:val="00B57612"/>
    <w:rsid w:val="00B57A7A"/>
    <w:rsid w:val="00B57EAA"/>
    <w:rsid w:val="00B60D19"/>
    <w:rsid w:val="00B61470"/>
    <w:rsid w:val="00B6198E"/>
    <w:rsid w:val="00B62C6D"/>
    <w:rsid w:val="00B64042"/>
    <w:rsid w:val="00B64361"/>
    <w:rsid w:val="00B6466B"/>
    <w:rsid w:val="00B65C1D"/>
    <w:rsid w:val="00B65DE9"/>
    <w:rsid w:val="00B663B6"/>
    <w:rsid w:val="00B66A69"/>
    <w:rsid w:val="00B66E5B"/>
    <w:rsid w:val="00B67C44"/>
    <w:rsid w:val="00B701C0"/>
    <w:rsid w:val="00B70229"/>
    <w:rsid w:val="00B7102C"/>
    <w:rsid w:val="00B71123"/>
    <w:rsid w:val="00B720D0"/>
    <w:rsid w:val="00B72AFE"/>
    <w:rsid w:val="00B72F69"/>
    <w:rsid w:val="00B731AA"/>
    <w:rsid w:val="00B732C0"/>
    <w:rsid w:val="00B732C9"/>
    <w:rsid w:val="00B740AE"/>
    <w:rsid w:val="00B76A60"/>
    <w:rsid w:val="00B772E2"/>
    <w:rsid w:val="00B80000"/>
    <w:rsid w:val="00B80B12"/>
    <w:rsid w:val="00B80DA7"/>
    <w:rsid w:val="00B820DE"/>
    <w:rsid w:val="00B826ED"/>
    <w:rsid w:val="00B831CB"/>
    <w:rsid w:val="00B83461"/>
    <w:rsid w:val="00B83EBF"/>
    <w:rsid w:val="00B84847"/>
    <w:rsid w:val="00B85FA2"/>
    <w:rsid w:val="00B8783D"/>
    <w:rsid w:val="00B87E18"/>
    <w:rsid w:val="00B90C99"/>
    <w:rsid w:val="00B91586"/>
    <w:rsid w:val="00B919DF"/>
    <w:rsid w:val="00B919EE"/>
    <w:rsid w:val="00B951FE"/>
    <w:rsid w:val="00B96634"/>
    <w:rsid w:val="00B974AF"/>
    <w:rsid w:val="00B97C3A"/>
    <w:rsid w:val="00BA0DD1"/>
    <w:rsid w:val="00BA1036"/>
    <w:rsid w:val="00BA14BF"/>
    <w:rsid w:val="00BA208A"/>
    <w:rsid w:val="00BA2B59"/>
    <w:rsid w:val="00BA52BF"/>
    <w:rsid w:val="00BA53AD"/>
    <w:rsid w:val="00BA6197"/>
    <w:rsid w:val="00BA709B"/>
    <w:rsid w:val="00BA7E57"/>
    <w:rsid w:val="00BB1802"/>
    <w:rsid w:val="00BB1EAC"/>
    <w:rsid w:val="00BB7064"/>
    <w:rsid w:val="00BC051A"/>
    <w:rsid w:val="00BC05DC"/>
    <w:rsid w:val="00BC157B"/>
    <w:rsid w:val="00BC1CD1"/>
    <w:rsid w:val="00BC1FE8"/>
    <w:rsid w:val="00BC409E"/>
    <w:rsid w:val="00BC6C07"/>
    <w:rsid w:val="00BD0D0C"/>
    <w:rsid w:val="00BD0EC3"/>
    <w:rsid w:val="00BD1E5A"/>
    <w:rsid w:val="00BD29A5"/>
    <w:rsid w:val="00BD2A48"/>
    <w:rsid w:val="00BD5641"/>
    <w:rsid w:val="00BD71E5"/>
    <w:rsid w:val="00BD7EB4"/>
    <w:rsid w:val="00BE077E"/>
    <w:rsid w:val="00BE14EB"/>
    <w:rsid w:val="00BE4CF4"/>
    <w:rsid w:val="00BE4F19"/>
    <w:rsid w:val="00BE6752"/>
    <w:rsid w:val="00BE7395"/>
    <w:rsid w:val="00BE739A"/>
    <w:rsid w:val="00BE7DF6"/>
    <w:rsid w:val="00BF0599"/>
    <w:rsid w:val="00BF29A6"/>
    <w:rsid w:val="00BF434D"/>
    <w:rsid w:val="00BF4A08"/>
    <w:rsid w:val="00BF55FC"/>
    <w:rsid w:val="00BF580A"/>
    <w:rsid w:val="00BF65CA"/>
    <w:rsid w:val="00BF66F6"/>
    <w:rsid w:val="00BF6784"/>
    <w:rsid w:val="00BF75F5"/>
    <w:rsid w:val="00C00C00"/>
    <w:rsid w:val="00C040F8"/>
    <w:rsid w:val="00C057EA"/>
    <w:rsid w:val="00C05859"/>
    <w:rsid w:val="00C078D6"/>
    <w:rsid w:val="00C109CE"/>
    <w:rsid w:val="00C10DC8"/>
    <w:rsid w:val="00C117C1"/>
    <w:rsid w:val="00C11933"/>
    <w:rsid w:val="00C13E67"/>
    <w:rsid w:val="00C15A8B"/>
    <w:rsid w:val="00C15CC4"/>
    <w:rsid w:val="00C17660"/>
    <w:rsid w:val="00C17D61"/>
    <w:rsid w:val="00C20F34"/>
    <w:rsid w:val="00C21F0C"/>
    <w:rsid w:val="00C222DC"/>
    <w:rsid w:val="00C22540"/>
    <w:rsid w:val="00C233EC"/>
    <w:rsid w:val="00C23571"/>
    <w:rsid w:val="00C23BE0"/>
    <w:rsid w:val="00C2480E"/>
    <w:rsid w:val="00C30163"/>
    <w:rsid w:val="00C3018E"/>
    <w:rsid w:val="00C30D34"/>
    <w:rsid w:val="00C3208A"/>
    <w:rsid w:val="00C3219F"/>
    <w:rsid w:val="00C3234D"/>
    <w:rsid w:val="00C32AF5"/>
    <w:rsid w:val="00C32C61"/>
    <w:rsid w:val="00C33099"/>
    <w:rsid w:val="00C3349C"/>
    <w:rsid w:val="00C33555"/>
    <w:rsid w:val="00C349A7"/>
    <w:rsid w:val="00C35479"/>
    <w:rsid w:val="00C36488"/>
    <w:rsid w:val="00C36BD8"/>
    <w:rsid w:val="00C40CA0"/>
    <w:rsid w:val="00C41042"/>
    <w:rsid w:val="00C417AB"/>
    <w:rsid w:val="00C437F8"/>
    <w:rsid w:val="00C43BE9"/>
    <w:rsid w:val="00C46F69"/>
    <w:rsid w:val="00C47CE7"/>
    <w:rsid w:val="00C503E2"/>
    <w:rsid w:val="00C50461"/>
    <w:rsid w:val="00C5136E"/>
    <w:rsid w:val="00C5157D"/>
    <w:rsid w:val="00C54118"/>
    <w:rsid w:val="00C552DA"/>
    <w:rsid w:val="00C558A0"/>
    <w:rsid w:val="00C577C1"/>
    <w:rsid w:val="00C578DC"/>
    <w:rsid w:val="00C609A0"/>
    <w:rsid w:val="00C60FED"/>
    <w:rsid w:val="00C6154F"/>
    <w:rsid w:val="00C61A2B"/>
    <w:rsid w:val="00C63692"/>
    <w:rsid w:val="00C6559B"/>
    <w:rsid w:val="00C66829"/>
    <w:rsid w:val="00C66C52"/>
    <w:rsid w:val="00C66CFB"/>
    <w:rsid w:val="00C706CE"/>
    <w:rsid w:val="00C723F7"/>
    <w:rsid w:val="00C7373A"/>
    <w:rsid w:val="00C73FAA"/>
    <w:rsid w:val="00C74607"/>
    <w:rsid w:val="00C74BC0"/>
    <w:rsid w:val="00C75946"/>
    <w:rsid w:val="00C75FFE"/>
    <w:rsid w:val="00C77362"/>
    <w:rsid w:val="00C7759B"/>
    <w:rsid w:val="00C80414"/>
    <w:rsid w:val="00C82370"/>
    <w:rsid w:val="00C82A37"/>
    <w:rsid w:val="00C8363C"/>
    <w:rsid w:val="00C83B4D"/>
    <w:rsid w:val="00C841A0"/>
    <w:rsid w:val="00C84B61"/>
    <w:rsid w:val="00C852B5"/>
    <w:rsid w:val="00C8534E"/>
    <w:rsid w:val="00C8627D"/>
    <w:rsid w:val="00C86E5A"/>
    <w:rsid w:val="00C90228"/>
    <w:rsid w:val="00C928C9"/>
    <w:rsid w:val="00C93055"/>
    <w:rsid w:val="00C93EE6"/>
    <w:rsid w:val="00C95869"/>
    <w:rsid w:val="00C95B77"/>
    <w:rsid w:val="00C96805"/>
    <w:rsid w:val="00C97B1F"/>
    <w:rsid w:val="00CA0378"/>
    <w:rsid w:val="00CA2475"/>
    <w:rsid w:val="00CA2FE3"/>
    <w:rsid w:val="00CA31DD"/>
    <w:rsid w:val="00CA41CF"/>
    <w:rsid w:val="00CA5086"/>
    <w:rsid w:val="00CA5C20"/>
    <w:rsid w:val="00CA61FD"/>
    <w:rsid w:val="00CA7792"/>
    <w:rsid w:val="00CA7D15"/>
    <w:rsid w:val="00CB0C6C"/>
    <w:rsid w:val="00CB20B1"/>
    <w:rsid w:val="00CB2B00"/>
    <w:rsid w:val="00CB3AEE"/>
    <w:rsid w:val="00CB4922"/>
    <w:rsid w:val="00CB6131"/>
    <w:rsid w:val="00CB7023"/>
    <w:rsid w:val="00CB719F"/>
    <w:rsid w:val="00CB7EB8"/>
    <w:rsid w:val="00CC107B"/>
    <w:rsid w:val="00CC4206"/>
    <w:rsid w:val="00CC4933"/>
    <w:rsid w:val="00CC4B27"/>
    <w:rsid w:val="00CC5295"/>
    <w:rsid w:val="00CC77A7"/>
    <w:rsid w:val="00CD09E1"/>
    <w:rsid w:val="00CD1365"/>
    <w:rsid w:val="00CD1747"/>
    <w:rsid w:val="00CD19BD"/>
    <w:rsid w:val="00CD1A1A"/>
    <w:rsid w:val="00CD2A7B"/>
    <w:rsid w:val="00CD2B4B"/>
    <w:rsid w:val="00CD3FAB"/>
    <w:rsid w:val="00CD48B5"/>
    <w:rsid w:val="00CD5369"/>
    <w:rsid w:val="00CD6626"/>
    <w:rsid w:val="00CE00B7"/>
    <w:rsid w:val="00CE04F2"/>
    <w:rsid w:val="00CE21EE"/>
    <w:rsid w:val="00CE486B"/>
    <w:rsid w:val="00CE4C08"/>
    <w:rsid w:val="00CE4D51"/>
    <w:rsid w:val="00CE5308"/>
    <w:rsid w:val="00CE6360"/>
    <w:rsid w:val="00CE775B"/>
    <w:rsid w:val="00CE7EBB"/>
    <w:rsid w:val="00CF18DA"/>
    <w:rsid w:val="00CF2BFF"/>
    <w:rsid w:val="00CF32AE"/>
    <w:rsid w:val="00CF3828"/>
    <w:rsid w:val="00CF538F"/>
    <w:rsid w:val="00CF58DE"/>
    <w:rsid w:val="00CF68B0"/>
    <w:rsid w:val="00CF6B2C"/>
    <w:rsid w:val="00D00DF0"/>
    <w:rsid w:val="00D0120A"/>
    <w:rsid w:val="00D023F8"/>
    <w:rsid w:val="00D03F82"/>
    <w:rsid w:val="00D05B59"/>
    <w:rsid w:val="00D05CBC"/>
    <w:rsid w:val="00D063EB"/>
    <w:rsid w:val="00D06A10"/>
    <w:rsid w:val="00D10BC1"/>
    <w:rsid w:val="00D124E4"/>
    <w:rsid w:val="00D12705"/>
    <w:rsid w:val="00D1281A"/>
    <w:rsid w:val="00D12D3B"/>
    <w:rsid w:val="00D13F63"/>
    <w:rsid w:val="00D14C4B"/>
    <w:rsid w:val="00D15C28"/>
    <w:rsid w:val="00D15D3D"/>
    <w:rsid w:val="00D1601C"/>
    <w:rsid w:val="00D1659A"/>
    <w:rsid w:val="00D173C1"/>
    <w:rsid w:val="00D20134"/>
    <w:rsid w:val="00D2154A"/>
    <w:rsid w:val="00D22777"/>
    <w:rsid w:val="00D247EA"/>
    <w:rsid w:val="00D24A33"/>
    <w:rsid w:val="00D25166"/>
    <w:rsid w:val="00D262DB"/>
    <w:rsid w:val="00D30B33"/>
    <w:rsid w:val="00D31008"/>
    <w:rsid w:val="00D3285D"/>
    <w:rsid w:val="00D343AC"/>
    <w:rsid w:val="00D345CE"/>
    <w:rsid w:val="00D346AF"/>
    <w:rsid w:val="00D34836"/>
    <w:rsid w:val="00D3516A"/>
    <w:rsid w:val="00D36FB1"/>
    <w:rsid w:val="00D40C6D"/>
    <w:rsid w:val="00D42646"/>
    <w:rsid w:val="00D428CA"/>
    <w:rsid w:val="00D43414"/>
    <w:rsid w:val="00D43854"/>
    <w:rsid w:val="00D438F1"/>
    <w:rsid w:val="00D4493E"/>
    <w:rsid w:val="00D450E3"/>
    <w:rsid w:val="00D468FC"/>
    <w:rsid w:val="00D50258"/>
    <w:rsid w:val="00D5094F"/>
    <w:rsid w:val="00D51307"/>
    <w:rsid w:val="00D517D3"/>
    <w:rsid w:val="00D52C0B"/>
    <w:rsid w:val="00D53C1D"/>
    <w:rsid w:val="00D53CB8"/>
    <w:rsid w:val="00D5577C"/>
    <w:rsid w:val="00D55FE2"/>
    <w:rsid w:val="00D5641E"/>
    <w:rsid w:val="00D56903"/>
    <w:rsid w:val="00D569FC"/>
    <w:rsid w:val="00D60094"/>
    <w:rsid w:val="00D6031D"/>
    <w:rsid w:val="00D60711"/>
    <w:rsid w:val="00D61000"/>
    <w:rsid w:val="00D61AB9"/>
    <w:rsid w:val="00D6278E"/>
    <w:rsid w:val="00D63146"/>
    <w:rsid w:val="00D63EBF"/>
    <w:rsid w:val="00D6421A"/>
    <w:rsid w:val="00D64CE8"/>
    <w:rsid w:val="00D66062"/>
    <w:rsid w:val="00D661E1"/>
    <w:rsid w:val="00D66DE0"/>
    <w:rsid w:val="00D6799E"/>
    <w:rsid w:val="00D67B30"/>
    <w:rsid w:val="00D67C1C"/>
    <w:rsid w:val="00D70EFA"/>
    <w:rsid w:val="00D71E49"/>
    <w:rsid w:val="00D7238D"/>
    <w:rsid w:val="00D723D4"/>
    <w:rsid w:val="00D72A5C"/>
    <w:rsid w:val="00D73082"/>
    <w:rsid w:val="00D73BBE"/>
    <w:rsid w:val="00D73C70"/>
    <w:rsid w:val="00D75AEC"/>
    <w:rsid w:val="00D75D59"/>
    <w:rsid w:val="00D77312"/>
    <w:rsid w:val="00D80D62"/>
    <w:rsid w:val="00D816ED"/>
    <w:rsid w:val="00D81E6D"/>
    <w:rsid w:val="00D81E88"/>
    <w:rsid w:val="00D83021"/>
    <w:rsid w:val="00D837AB"/>
    <w:rsid w:val="00D850BC"/>
    <w:rsid w:val="00D853F7"/>
    <w:rsid w:val="00D856DE"/>
    <w:rsid w:val="00D874CC"/>
    <w:rsid w:val="00D875A0"/>
    <w:rsid w:val="00D904B7"/>
    <w:rsid w:val="00D914E2"/>
    <w:rsid w:val="00D9216E"/>
    <w:rsid w:val="00D948FA"/>
    <w:rsid w:val="00D94FE3"/>
    <w:rsid w:val="00D96397"/>
    <w:rsid w:val="00DA0135"/>
    <w:rsid w:val="00DA2078"/>
    <w:rsid w:val="00DA2821"/>
    <w:rsid w:val="00DA3CDC"/>
    <w:rsid w:val="00DA3D14"/>
    <w:rsid w:val="00DA55FC"/>
    <w:rsid w:val="00DA5D2F"/>
    <w:rsid w:val="00DA71AF"/>
    <w:rsid w:val="00DA7653"/>
    <w:rsid w:val="00DB05D8"/>
    <w:rsid w:val="00DB3E18"/>
    <w:rsid w:val="00DB4395"/>
    <w:rsid w:val="00DB4DED"/>
    <w:rsid w:val="00DB6625"/>
    <w:rsid w:val="00DB6AF0"/>
    <w:rsid w:val="00DC0A6D"/>
    <w:rsid w:val="00DC0F92"/>
    <w:rsid w:val="00DC15A6"/>
    <w:rsid w:val="00DC44C7"/>
    <w:rsid w:val="00DC4C99"/>
    <w:rsid w:val="00DC5053"/>
    <w:rsid w:val="00DC508F"/>
    <w:rsid w:val="00DC61ED"/>
    <w:rsid w:val="00DD0319"/>
    <w:rsid w:val="00DD1142"/>
    <w:rsid w:val="00DD3C3C"/>
    <w:rsid w:val="00DD657C"/>
    <w:rsid w:val="00DE034B"/>
    <w:rsid w:val="00DE166A"/>
    <w:rsid w:val="00DE2B1D"/>
    <w:rsid w:val="00DE3AE7"/>
    <w:rsid w:val="00DE67F9"/>
    <w:rsid w:val="00DF095A"/>
    <w:rsid w:val="00DF120B"/>
    <w:rsid w:val="00DF1228"/>
    <w:rsid w:val="00DF168D"/>
    <w:rsid w:val="00DF194C"/>
    <w:rsid w:val="00DF1E5B"/>
    <w:rsid w:val="00DF261C"/>
    <w:rsid w:val="00DF2EB6"/>
    <w:rsid w:val="00DF358C"/>
    <w:rsid w:val="00DF3AD7"/>
    <w:rsid w:val="00DF3CF0"/>
    <w:rsid w:val="00DF4006"/>
    <w:rsid w:val="00DF40A0"/>
    <w:rsid w:val="00DF42FC"/>
    <w:rsid w:val="00DF506A"/>
    <w:rsid w:val="00E00711"/>
    <w:rsid w:val="00E02B1E"/>
    <w:rsid w:val="00E05647"/>
    <w:rsid w:val="00E06912"/>
    <w:rsid w:val="00E07B57"/>
    <w:rsid w:val="00E07F12"/>
    <w:rsid w:val="00E137B7"/>
    <w:rsid w:val="00E1393D"/>
    <w:rsid w:val="00E15110"/>
    <w:rsid w:val="00E16997"/>
    <w:rsid w:val="00E20270"/>
    <w:rsid w:val="00E20A00"/>
    <w:rsid w:val="00E2136A"/>
    <w:rsid w:val="00E213BC"/>
    <w:rsid w:val="00E21924"/>
    <w:rsid w:val="00E223C0"/>
    <w:rsid w:val="00E223FC"/>
    <w:rsid w:val="00E238AE"/>
    <w:rsid w:val="00E24410"/>
    <w:rsid w:val="00E25720"/>
    <w:rsid w:val="00E25FCE"/>
    <w:rsid w:val="00E30578"/>
    <w:rsid w:val="00E30B32"/>
    <w:rsid w:val="00E31DE1"/>
    <w:rsid w:val="00E33B22"/>
    <w:rsid w:val="00E34F49"/>
    <w:rsid w:val="00E3516F"/>
    <w:rsid w:val="00E35191"/>
    <w:rsid w:val="00E353C2"/>
    <w:rsid w:val="00E3586D"/>
    <w:rsid w:val="00E401FB"/>
    <w:rsid w:val="00E417F0"/>
    <w:rsid w:val="00E42364"/>
    <w:rsid w:val="00E42891"/>
    <w:rsid w:val="00E4317E"/>
    <w:rsid w:val="00E4466C"/>
    <w:rsid w:val="00E448DE"/>
    <w:rsid w:val="00E452D2"/>
    <w:rsid w:val="00E45CCE"/>
    <w:rsid w:val="00E51BEF"/>
    <w:rsid w:val="00E53236"/>
    <w:rsid w:val="00E534D3"/>
    <w:rsid w:val="00E53C09"/>
    <w:rsid w:val="00E53C70"/>
    <w:rsid w:val="00E54F64"/>
    <w:rsid w:val="00E55437"/>
    <w:rsid w:val="00E554A4"/>
    <w:rsid w:val="00E60CD6"/>
    <w:rsid w:val="00E632B6"/>
    <w:rsid w:val="00E63FCE"/>
    <w:rsid w:val="00E64F7E"/>
    <w:rsid w:val="00E70FD8"/>
    <w:rsid w:val="00E721F4"/>
    <w:rsid w:val="00E72681"/>
    <w:rsid w:val="00E72BC0"/>
    <w:rsid w:val="00E75773"/>
    <w:rsid w:val="00E777A5"/>
    <w:rsid w:val="00E81AD0"/>
    <w:rsid w:val="00E826D9"/>
    <w:rsid w:val="00E839D1"/>
    <w:rsid w:val="00E84A18"/>
    <w:rsid w:val="00E85470"/>
    <w:rsid w:val="00E85AB5"/>
    <w:rsid w:val="00E87184"/>
    <w:rsid w:val="00E87A12"/>
    <w:rsid w:val="00E90E53"/>
    <w:rsid w:val="00E90F0D"/>
    <w:rsid w:val="00E91E98"/>
    <w:rsid w:val="00E930E1"/>
    <w:rsid w:val="00E94C2F"/>
    <w:rsid w:val="00E94D41"/>
    <w:rsid w:val="00E9586B"/>
    <w:rsid w:val="00E96943"/>
    <w:rsid w:val="00E97888"/>
    <w:rsid w:val="00EA03FB"/>
    <w:rsid w:val="00EA0492"/>
    <w:rsid w:val="00EA29A9"/>
    <w:rsid w:val="00EA38CB"/>
    <w:rsid w:val="00EA509F"/>
    <w:rsid w:val="00EA6C82"/>
    <w:rsid w:val="00EA72F2"/>
    <w:rsid w:val="00EB0DB8"/>
    <w:rsid w:val="00EB172B"/>
    <w:rsid w:val="00EB492B"/>
    <w:rsid w:val="00EB4D2C"/>
    <w:rsid w:val="00EB5F4D"/>
    <w:rsid w:val="00EB63FF"/>
    <w:rsid w:val="00EB65FD"/>
    <w:rsid w:val="00EB7C61"/>
    <w:rsid w:val="00EC03F2"/>
    <w:rsid w:val="00EC067D"/>
    <w:rsid w:val="00EC1350"/>
    <w:rsid w:val="00EC3DC9"/>
    <w:rsid w:val="00EC408A"/>
    <w:rsid w:val="00EC460D"/>
    <w:rsid w:val="00EC50CE"/>
    <w:rsid w:val="00EC5133"/>
    <w:rsid w:val="00EC62D2"/>
    <w:rsid w:val="00EC739D"/>
    <w:rsid w:val="00EC7F5E"/>
    <w:rsid w:val="00ED0B63"/>
    <w:rsid w:val="00ED16BB"/>
    <w:rsid w:val="00ED50A6"/>
    <w:rsid w:val="00ED683E"/>
    <w:rsid w:val="00EE033A"/>
    <w:rsid w:val="00EE0A2D"/>
    <w:rsid w:val="00EE0BE2"/>
    <w:rsid w:val="00EE170A"/>
    <w:rsid w:val="00EE2992"/>
    <w:rsid w:val="00EE3C4E"/>
    <w:rsid w:val="00EE3EB2"/>
    <w:rsid w:val="00EE4186"/>
    <w:rsid w:val="00EE61BC"/>
    <w:rsid w:val="00EF0EED"/>
    <w:rsid w:val="00EF1DA0"/>
    <w:rsid w:val="00EF478C"/>
    <w:rsid w:val="00EF58E1"/>
    <w:rsid w:val="00EF76A9"/>
    <w:rsid w:val="00EF7C68"/>
    <w:rsid w:val="00F0153A"/>
    <w:rsid w:val="00F017A5"/>
    <w:rsid w:val="00F0235D"/>
    <w:rsid w:val="00F054E1"/>
    <w:rsid w:val="00F05889"/>
    <w:rsid w:val="00F061F5"/>
    <w:rsid w:val="00F0781D"/>
    <w:rsid w:val="00F11163"/>
    <w:rsid w:val="00F117D3"/>
    <w:rsid w:val="00F138B3"/>
    <w:rsid w:val="00F13F94"/>
    <w:rsid w:val="00F150B8"/>
    <w:rsid w:val="00F15CB9"/>
    <w:rsid w:val="00F15E8E"/>
    <w:rsid w:val="00F170AD"/>
    <w:rsid w:val="00F17C09"/>
    <w:rsid w:val="00F2034E"/>
    <w:rsid w:val="00F20CD8"/>
    <w:rsid w:val="00F219A1"/>
    <w:rsid w:val="00F221A9"/>
    <w:rsid w:val="00F23FFF"/>
    <w:rsid w:val="00F24685"/>
    <w:rsid w:val="00F25752"/>
    <w:rsid w:val="00F31141"/>
    <w:rsid w:val="00F336D7"/>
    <w:rsid w:val="00F3370C"/>
    <w:rsid w:val="00F33833"/>
    <w:rsid w:val="00F36351"/>
    <w:rsid w:val="00F3717E"/>
    <w:rsid w:val="00F37FF0"/>
    <w:rsid w:val="00F40200"/>
    <w:rsid w:val="00F411E4"/>
    <w:rsid w:val="00F4236F"/>
    <w:rsid w:val="00F44D02"/>
    <w:rsid w:val="00F45AEF"/>
    <w:rsid w:val="00F46C53"/>
    <w:rsid w:val="00F501C4"/>
    <w:rsid w:val="00F50272"/>
    <w:rsid w:val="00F52456"/>
    <w:rsid w:val="00F535FD"/>
    <w:rsid w:val="00F54566"/>
    <w:rsid w:val="00F54A7E"/>
    <w:rsid w:val="00F55461"/>
    <w:rsid w:val="00F5705C"/>
    <w:rsid w:val="00F5767F"/>
    <w:rsid w:val="00F578D7"/>
    <w:rsid w:val="00F57E25"/>
    <w:rsid w:val="00F61344"/>
    <w:rsid w:val="00F61C0C"/>
    <w:rsid w:val="00F62F24"/>
    <w:rsid w:val="00F63DA3"/>
    <w:rsid w:val="00F6571B"/>
    <w:rsid w:val="00F66AF4"/>
    <w:rsid w:val="00F67828"/>
    <w:rsid w:val="00F67D3C"/>
    <w:rsid w:val="00F70BFB"/>
    <w:rsid w:val="00F72011"/>
    <w:rsid w:val="00F73269"/>
    <w:rsid w:val="00F73674"/>
    <w:rsid w:val="00F73808"/>
    <w:rsid w:val="00F74779"/>
    <w:rsid w:val="00F750F9"/>
    <w:rsid w:val="00F761D6"/>
    <w:rsid w:val="00F76D70"/>
    <w:rsid w:val="00F80E43"/>
    <w:rsid w:val="00F80FFF"/>
    <w:rsid w:val="00F8144C"/>
    <w:rsid w:val="00F82CFC"/>
    <w:rsid w:val="00F85C80"/>
    <w:rsid w:val="00F86723"/>
    <w:rsid w:val="00F86A44"/>
    <w:rsid w:val="00F86A90"/>
    <w:rsid w:val="00F87934"/>
    <w:rsid w:val="00F926BD"/>
    <w:rsid w:val="00F94AF0"/>
    <w:rsid w:val="00F95677"/>
    <w:rsid w:val="00F95B4A"/>
    <w:rsid w:val="00F95C33"/>
    <w:rsid w:val="00F9601D"/>
    <w:rsid w:val="00F96D83"/>
    <w:rsid w:val="00F96DA3"/>
    <w:rsid w:val="00FA1CEF"/>
    <w:rsid w:val="00FA24A7"/>
    <w:rsid w:val="00FA2675"/>
    <w:rsid w:val="00FA6102"/>
    <w:rsid w:val="00FA6951"/>
    <w:rsid w:val="00FB0F2F"/>
    <w:rsid w:val="00FB2B77"/>
    <w:rsid w:val="00FB42E7"/>
    <w:rsid w:val="00FB4C2E"/>
    <w:rsid w:val="00FB51FB"/>
    <w:rsid w:val="00FB5D39"/>
    <w:rsid w:val="00FC08EB"/>
    <w:rsid w:val="00FC172A"/>
    <w:rsid w:val="00FC20CC"/>
    <w:rsid w:val="00FC2F01"/>
    <w:rsid w:val="00FC3FC2"/>
    <w:rsid w:val="00FC4E0F"/>
    <w:rsid w:val="00FC7AD2"/>
    <w:rsid w:val="00FC7D97"/>
    <w:rsid w:val="00FD0376"/>
    <w:rsid w:val="00FD0672"/>
    <w:rsid w:val="00FD13FD"/>
    <w:rsid w:val="00FD1B3C"/>
    <w:rsid w:val="00FD2FF0"/>
    <w:rsid w:val="00FD4A29"/>
    <w:rsid w:val="00FD4CD0"/>
    <w:rsid w:val="00FD6D7E"/>
    <w:rsid w:val="00FD7422"/>
    <w:rsid w:val="00FE01D5"/>
    <w:rsid w:val="00FE2676"/>
    <w:rsid w:val="00FE2A78"/>
    <w:rsid w:val="00FE2A9D"/>
    <w:rsid w:val="00FE37D5"/>
    <w:rsid w:val="00FE3919"/>
    <w:rsid w:val="00FE5F5B"/>
    <w:rsid w:val="00FE60AC"/>
    <w:rsid w:val="00FE661C"/>
    <w:rsid w:val="00FE6CFC"/>
    <w:rsid w:val="00FE79D0"/>
    <w:rsid w:val="00FE7AD5"/>
    <w:rsid w:val="00FE7B0F"/>
    <w:rsid w:val="00FE7BE4"/>
    <w:rsid w:val="00FF0845"/>
    <w:rsid w:val="00FF08C5"/>
    <w:rsid w:val="00FF16C6"/>
    <w:rsid w:val="00FF2ABF"/>
    <w:rsid w:val="00FF364C"/>
    <w:rsid w:val="00FF3800"/>
    <w:rsid w:val="00FF615E"/>
    <w:rsid w:val="00FF6637"/>
    <w:rsid w:val="00FF6759"/>
    <w:rsid w:val="00FF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28C94E-FD0B-4017-84E5-D435E823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sz w:val="28"/>
      <w:u w:val="single"/>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Subtitle">
    <w:name w:val="Subtitle"/>
    <w:basedOn w:val="Normal"/>
    <w:qFormat/>
    <w:rPr>
      <w:sz w:val="28"/>
    </w:rPr>
  </w:style>
  <w:style w:type="paragraph" w:styleId="BodyText">
    <w:name w:val="Body Text"/>
    <w:basedOn w:val="Normal"/>
    <w:rPr>
      <w:sz w:val="28"/>
    </w:rPr>
  </w:style>
  <w:style w:type="paragraph" w:styleId="BodyText2">
    <w:name w:val="Body Text 2"/>
    <w:basedOn w:val="Normal"/>
    <w:pPr>
      <w:jc w:val="both"/>
    </w:pPr>
    <w:rPr>
      <w:sz w:val="28"/>
    </w:rPr>
  </w:style>
  <w:style w:type="paragraph" w:styleId="Footer">
    <w:name w:val="footer"/>
    <w:basedOn w:val="Normal"/>
    <w:rsid w:val="00CA2475"/>
    <w:pPr>
      <w:tabs>
        <w:tab w:val="center" w:pos="4153"/>
        <w:tab w:val="right" w:pos="8306"/>
      </w:tabs>
    </w:pPr>
  </w:style>
  <w:style w:type="character" w:styleId="PageNumber">
    <w:name w:val="page number"/>
    <w:basedOn w:val="DefaultParagraphFont"/>
    <w:rsid w:val="00CA2475"/>
  </w:style>
  <w:style w:type="paragraph" w:styleId="Header">
    <w:name w:val="header"/>
    <w:basedOn w:val="Normal"/>
    <w:rsid w:val="00312DD9"/>
    <w:pPr>
      <w:tabs>
        <w:tab w:val="center" w:pos="4153"/>
        <w:tab w:val="right" w:pos="8306"/>
      </w:tabs>
    </w:pPr>
  </w:style>
  <w:style w:type="table" w:styleId="TableGrid">
    <w:name w:val="Table Grid"/>
    <w:basedOn w:val="TableNormal"/>
    <w:rsid w:val="00E51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52315"/>
    <w:rPr>
      <w:sz w:val="16"/>
      <w:szCs w:val="16"/>
    </w:rPr>
  </w:style>
  <w:style w:type="paragraph" w:styleId="CommentText">
    <w:name w:val="annotation text"/>
    <w:basedOn w:val="Normal"/>
    <w:semiHidden/>
    <w:rsid w:val="00752315"/>
    <w:rPr>
      <w:sz w:val="20"/>
    </w:rPr>
  </w:style>
  <w:style w:type="paragraph" w:styleId="CommentSubject">
    <w:name w:val="annotation subject"/>
    <w:basedOn w:val="CommentText"/>
    <w:next w:val="CommentText"/>
    <w:semiHidden/>
    <w:rsid w:val="00752315"/>
    <w:rPr>
      <w:b/>
      <w:bCs/>
    </w:rPr>
  </w:style>
  <w:style w:type="paragraph" w:styleId="BalloonText">
    <w:name w:val="Balloon Text"/>
    <w:basedOn w:val="Normal"/>
    <w:semiHidden/>
    <w:rsid w:val="00752315"/>
    <w:rPr>
      <w:rFonts w:ascii="Tahoma" w:hAnsi="Tahoma" w:cs="Tahoma"/>
      <w:sz w:val="16"/>
      <w:szCs w:val="16"/>
    </w:rPr>
  </w:style>
  <w:style w:type="paragraph" w:styleId="ListParagraph">
    <w:name w:val="List Paragraph"/>
    <w:basedOn w:val="Normal"/>
    <w:uiPriority w:val="34"/>
    <w:qFormat/>
    <w:rsid w:val="00A474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4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74E4-D2D6-47C4-83F8-B4B5065A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6879</Words>
  <Characters>39215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NEATH PORT TALBOT COUNTY BOROUGH COUNCIL</vt:lpstr>
    </vt:vector>
  </TitlesOfParts>
  <Company>Neath Port talbot CBC</Company>
  <LinksUpToDate>false</LinksUpToDate>
  <CharactersWithSpaces>46002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NEATH PORT TALBOT COUNTY BOROUGH COUNCIL</dc:title>
  <dc:creator>Joanne Cumberlin</dc:creator>
  <cp:lastModifiedBy>Ash Whitney</cp:lastModifiedBy>
  <cp:revision>2</cp:revision>
  <cp:lastPrinted>2017-08-08T10:45:00Z</cp:lastPrinted>
  <dcterms:created xsi:type="dcterms:W3CDTF">2018-02-26T22:56:00Z</dcterms:created>
  <dcterms:modified xsi:type="dcterms:W3CDTF">2018-02-26T22:56:00Z</dcterms:modified>
</cp:coreProperties>
</file>